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A336F" w14:textId="5CE1E2EA" w:rsidR="00083CAE" w:rsidRPr="00356CD3" w:rsidRDefault="00713597" w:rsidP="00356CD3">
      <w:pPr>
        <w:rPr>
          <w:rFonts w:ascii="Avenir Next LT Pro" w:hAnsi="Avenir Next LT Pro"/>
          <w:b/>
          <w:bCs/>
          <w:lang w:val="en-US"/>
        </w:rPr>
      </w:pPr>
      <w:r w:rsidRPr="00356CD3">
        <w:rPr>
          <w:rFonts w:ascii="Avenir Next LT Pro" w:hAnsi="Avenir Next LT Pro"/>
          <w:b/>
          <w:bCs/>
          <w:lang w:val="en-US"/>
        </w:rPr>
        <w:t>Rutherford Apple</w:t>
      </w:r>
      <w:r w:rsidR="005B283D">
        <w:rPr>
          <w:rFonts w:ascii="Avenir Next LT Pro" w:hAnsi="Avenir Next LT Pro"/>
          <w:b/>
          <w:bCs/>
          <w:lang w:val="en-US"/>
        </w:rPr>
        <w:t>ton</w:t>
      </w:r>
      <w:r w:rsidRPr="00356CD3">
        <w:rPr>
          <w:rFonts w:ascii="Avenir Next LT Pro" w:hAnsi="Avenir Next LT Pro"/>
          <w:b/>
          <w:bCs/>
          <w:lang w:val="en-US"/>
        </w:rPr>
        <w:t xml:space="preserve"> Laboratory</w:t>
      </w:r>
    </w:p>
    <w:p w14:paraId="271C8AC4" w14:textId="5311783E" w:rsidR="00713597" w:rsidRDefault="00713597" w:rsidP="00356CD3">
      <w:pPr>
        <w:rPr>
          <w:rFonts w:ascii="Avenir Next LT Pro" w:hAnsi="Avenir Next LT Pro"/>
          <w:b/>
          <w:bCs/>
          <w:lang w:val="en-US"/>
        </w:rPr>
      </w:pPr>
      <w:r w:rsidRPr="00356CD3">
        <w:rPr>
          <w:rFonts w:ascii="Avenir Next LT Pro" w:hAnsi="Avenir Next LT Pro"/>
          <w:b/>
          <w:bCs/>
          <w:lang w:val="en-US"/>
        </w:rPr>
        <w:t>BREEAM 201</w:t>
      </w:r>
      <w:r w:rsidR="00356CD3">
        <w:rPr>
          <w:rFonts w:ascii="Avenir Next LT Pro" w:hAnsi="Avenir Next LT Pro"/>
          <w:b/>
          <w:bCs/>
          <w:lang w:val="en-US"/>
        </w:rPr>
        <w:t>8</w:t>
      </w:r>
      <w:r w:rsidRPr="00356CD3">
        <w:rPr>
          <w:rFonts w:ascii="Avenir Next LT Pro" w:hAnsi="Avenir Next LT Pro"/>
          <w:b/>
          <w:bCs/>
          <w:lang w:val="en-US"/>
        </w:rPr>
        <w:t xml:space="preserve"> </w:t>
      </w:r>
      <w:r w:rsidR="001F2E21">
        <w:rPr>
          <w:rFonts w:ascii="Avenir Next LT Pro" w:hAnsi="Avenir Next LT Pro"/>
          <w:b/>
          <w:bCs/>
          <w:lang w:val="en-US"/>
        </w:rPr>
        <w:t>UK New Construction</w:t>
      </w:r>
    </w:p>
    <w:p w14:paraId="603ED0AB" w14:textId="0A390693" w:rsidR="005B283D" w:rsidRPr="00356CD3" w:rsidRDefault="005B283D" w:rsidP="00356CD3">
      <w:pPr>
        <w:rPr>
          <w:rFonts w:ascii="Avenir Next LT Pro" w:hAnsi="Avenir Next LT Pro"/>
          <w:b/>
          <w:bCs/>
          <w:lang w:val="en-US"/>
        </w:rPr>
      </w:pPr>
      <w:r>
        <w:rPr>
          <w:rFonts w:ascii="Avenir Next LT Pro" w:hAnsi="Avenir Next LT Pro"/>
          <w:b/>
          <w:bCs/>
          <w:lang w:val="en-US"/>
        </w:rPr>
        <w:t xml:space="preserve">BREEAM Excellent </w:t>
      </w:r>
      <w:r w:rsidR="00124CE1">
        <w:rPr>
          <w:rFonts w:ascii="Avenir Next LT Pro" w:hAnsi="Avenir Next LT Pro"/>
          <w:b/>
          <w:bCs/>
          <w:lang w:val="en-US"/>
        </w:rPr>
        <w:t xml:space="preserve">Specification </w:t>
      </w:r>
    </w:p>
    <w:p w14:paraId="48A1A778" w14:textId="517469CD" w:rsidR="00BB2DD6" w:rsidRPr="00356CD3" w:rsidRDefault="00BB2DD6" w:rsidP="00356CD3">
      <w:pPr>
        <w:rPr>
          <w:rFonts w:ascii="Avenir Next LT Pro" w:hAnsi="Avenir Next LT Pro"/>
          <w:lang w:val="en-US"/>
        </w:rPr>
      </w:pPr>
    </w:p>
    <w:p w14:paraId="6AC23974" w14:textId="77777777" w:rsidR="00F57FB7" w:rsidRPr="00F57FB7" w:rsidRDefault="00F57FB7" w:rsidP="00F57FB7">
      <w:pPr>
        <w:pStyle w:val="NoSpacing"/>
        <w:jc w:val="both"/>
        <w:rPr>
          <w:rFonts w:ascii="Avenir Next LT Pro" w:hAnsi="Avenir Next LT Pro"/>
          <w:lang w:val="en-US"/>
        </w:rPr>
      </w:pPr>
      <w:r w:rsidRPr="00F57FB7">
        <w:rPr>
          <w:rFonts w:ascii="Avenir Next LT Pro" w:hAnsi="Avenir Next LT Pro"/>
          <w:lang w:val="en-US"/>
        </w:rPr>
        <w:t>Certification Requirements</w:t>
      </w:r>
    </w:p>
    <w:p w14:paraId="38230942" w14:textId="5A591607" w:rsidR="00F57FB7" w:rsidRPr="00F57FB7" w:rsidRDefault="00F57FB7" w:rsidP="00124CE1">
      <w:pPr>
        <w:pStyle w:val="NoSpacing"/>
        <w:numPr>
          <w:ilvl w:val="0"/>
          <w:numId w:val="76"/>
        </w:numPr>
        <w:jc w:val="both"/>
        <w:rPr>
          <w:rFonts w:ascii="Avenir Next LT Pro" w:hAnsi="Avenir Next LT Pro"/>
          <w:lang w:val="en-US"/>
        </w:rPr>
      </w:pPr>
      <w:r w:rsidRPr="00F57FB7">
        <w:rPr>
          <w:rFonts w:ascii="Avenir Next LT Pro" w:hAnsi="Avenir Next LT Pro"/>
          <w:lang w:val="en-US"/>
        </w:rPr>
        <w:t>The Contractor must adhere to the BREEAM Pre-Assessment and subsequent reports at all times. Some specific clauses have been inserted into the Contract Prelims, M&amp;E and Architectural specifications. These are not exhaustive and ongoing liaison with the BREEAM Assessor must continue throughout the programme.</w:t>
      </w:r>
    </w:p>
    <w:p w14:paraId="3326F4F4" w14:textId="77777777" w:rsidR="00F57FB7" w:rsidRPr="00F57FB7" w:rsidRDefault="00F57FB7" w:rsidP="00F57FB7">
      <w:pPr>
        <w:pStyle w:val="NoSpacing"/>
        <w:jc w:val="both"/>
        <w:rPr>
          <w:rFonts w:ascii="Avenir Next LT Pro" w:hAnsi="Avenir Next LT Pro"/>
          <w:lang w:val="en-US"/>
        </w:rPr>
      </w:pPr>
    </w:p>
    <w:p w14:paraId="78901585" w14:textId="4BF20505" w:rsidR="00F57FB7" w:rsidRPr="00F57FB7" w:rsidRDefault="00F57FB7" w:rsidP="00124CE1">
      <w:pPr>
        <w:pStyle w:val="NoSpacing"/>
        <w:numPr>
          <w:ilvl w:val="0"/>
          <w:numId w:val="76"/>
        </w:numPr>
        <w:jc w:val="both"/>
        <w:rPr>
          <w:rFonts w:ascii="Avenir Next LT Pro" w:hAnsi="Avenir Next LT Pro"/>
          <w:lang w:val="en-US"/>
        </w:rPr>
      </w:pPr>
      <w:r w:rsidRPr="00F57FB7">
        <w:rPr>
          <w:rFonts w:ascii="Avenir Next LT Pro" w:hAnsi="Avenir Next LT Pro"/>
          <w:lang w:val="en-US"/>
        </w:rPr>
        <w:t>Where a credit cannot be achieved, the Principal Contractor is required to request a change in writing to the assessor and propose an alternative credit to equal value in order to ensure the required Excellent rating is achieved.</w:t>
      </w:r>
    </w:p>
    <w:p w14:paraId="4A968A33" w14:textId="77777777" w:rsidR="00F57FB7" w:rsidRPr="00F57FB7" w:rsidRDefault="00F57FB7" w:rsidP="00F57FB7">
      <w:pPr>
        <w:pStyle w:val="NoSpacing"/>
        <w:jc w:val="both"/>
        <w:rPr>
          <w:rFonts w:ascii="Avenir Next LT Pro" w:hAnsi="Avenir Next LT Pro"/>
          <w:lang w:val="en-US"/>
        </w:rPr>
      </w:pPr>
    </w:p>
    <w:p w14:paraId="0C409C2D" w14:textId="7F00D102" w:rsidR="00F57FB7" w:rsidRPr="00F57FB7" w:rsidRDefault="00F57FB7" w:rsidP="00124CE1">
      <w:pPr>
        <w:pStyle w:val="NoSpacing"/>
        <w:numPr>
          <w:ilvl w:val="0"/>
          <w:numId w:val="76"/>
        </w:numPr>
        <w:jc w:val="both"/>
        <w:rPr>
          <w:rFonts w:ascii="Avenir Next LT Pro" w:hAnsi="Avenir Next LT Pro"/>
          <w:lang w:val="en-US"/>
        </w:rPr>
      </w:pPr>
      <w:r w:rsidRPr="00F57FB7">
        <w:rPr>
          <w:rFonts w:ascii="Avenir Next LT Pro" w:hAnsi="Avenir Next LT Pro"/>
          <w:lang w:val="en-US"/>
        </w:rPr>
        <w:t>The appointed main contractor must demonstrate submission of the BREEAM Design Stage assessment, sufficient to achieve an Excellent rating, within 3 months of meaningful start on site. Evidence must consist of an email from the BRE confirming submission, and a date for initial feedback. Should the initial feedback be returned with comments requiring further action, a follow up submission must be demonstrated, by the same means, within 2 weeks. A Design Stage certificate demonstrating a BREEAM Excellent rating has been achieved must be issued to the client or client representative no later than 6 months from start on site.</w:t>
      </w:r>
    </w:p>
    <w:p w14:paraId="25B40F11" w14:textId="77777777" w:rsidR="00F57FB7" w:rsidRPr="00F57FB7" w:rsidRDefault="00F57FB7" w:rsidP="00F57FB7">
      <w:pPr>
        <w:pStyle w:val="NoSpacing"/>
        <w:jc w:val="both"/>
        <w:rPr>
          <w:rFonts w:ascii="Avenir Next LT Pro" w:hAnsi="Avenir Next LT Pro"/>
          <w:lang w:val="en-US"/>
        </w:rPr>
      </w:pPr>
    </w:p>
    <w:p w14:paraId="07B2B2CE" w14:textId="74DDEAC7" w:rsidR="00F57FB7" w:rsidRPr="00F57FB7" w:rsidRDefault="00F57FB7" w:rsidP="00124CE1">
      <w:pPr>
        <w:pStyle w:val="NoSpacing"/>
        <w:numPr>
          <w:ilvl w:val="0"/>
          <w:numId w:val="76"/>
        </w:numPr>
        <w:jc w:val="both"/>
        <w:rPr>
          <w:rFonts w:ascii="Avenir Next LT Pro" w:hAnsi="Avenir Next LT Pro"/>
          <w:lang w:val="en-US"/>
        </w:rPr>
      </w:pPr>
      <w:r w:rsidRPr="00F57FB7">
        <w:rPr>
          <w:rFonts w:ascii="Avenir Next LT Pro" w:hAnsi="Avenir Next LT Pro"/>
          <w:lang w:val="en-US"/>
        </w:rPr>
        <w:t>In order to issue Practical Completion by the client’s representative, the appointed main contractor must provide a BREEAM Post Construction Stage certificate demonstrating a rating of BREEAM Excellent. Should the certificate be unavailable due to BRE QA timescales or the information not being available to issue to the assessor at this stage, Practical Completion will only be issued subject to acceptable (to the client representative) correspondence from the BREEAM Assessors, or the BRE, indicating the current stage of progress and the score being targeted. This must include a detailed summary of all outstanding information and a methodology and timescale for completion of the assessment including a date for submission and, following this, a copy of the BRE’s email confirming the date for initial feedback. A Post Construction Stage certificate demonstrating a BREEAM Excellent rating has been achieved, must be issued to the client or client representative no later than 6 months from Practical Completion.</w:t>
      </w:r>
    </w:p>
    <w:p w14:paraId="54F07600" w14:textId="77777777" w:rsidR="00422B27" w:rsidRDefault="00422B27" w:rsidP="005452B7">
      <w:pPr>
        <w:pStyle w:val="NoSpacing"/>
        <w:jc w:val="both"/>
        <w:rPr>
          <w:rFonts w:ascii="Avenir Next LT Pro" w:hAnsi="Avenir Next LT Pro"/>
          <w:u w:val="single"/>
          <w:lang w:val="en-US"/>
        </w:rPr>
      </w:pPr>
    </w:p>
    <w:p w14:paraId="1B6568D8" w14:textId="77777777" w:rsidR="00422B27" w:rsidRDefault="00422B27" w:rsidP="005452B7">
      <w:pPr>
        <w:pStyle w:val="NoSpacing"/>
        <w:jc w:val="both"/>
        <w:rPr>
          <w:rFonts w:ascii="Avenir Next LT Pro" w:hAnsi="Avenir Next LT Pro"/>
          <w:u w:val="single"/>
          <w:lang w:val="en-US"/>
        </w:rPr>
      </w:pPr>
    </w:p>
    <w:p w14:paraId="28007699" w14:textId="77777777" w:rsidR="00422B27" w:rsidRDefault="00422B27" w:rsidP="005452B7">
      <w:pPr>
        <w:pStyle w:val="NoSpacing"/>
        <w:jc w:val="both"/>
        <w:rPr>
          <w:rFonts w:ascii="Avenir Next LT Pro" w:hAnsi="Avenir Next LT Pro"/>
          <w:u w:val="single"/>
          <w:lang w:val="en-US"/>
        </w:rPr>
      </w:pPr>
    </w:p>
    <w:p w14:paraId="3ABE66B9" w14:textId="1C73F811" w:rsidR="00BB2DD6" w:rsidRDefault="001B352A" w:rsidP="005452B7">
      <w:pPr>
        <w:pStyle w:val="NoSpacing"/>
        <w:jc w:val="both"/>
        <w:rPr>
          <w:rFonts w:ascii="Avenir Next LT Pro" w:hAnsi="Avenir Next LT Pro"/>
          <w:u w:val="single"/>
          <w:lang w:val="en-US"/>
        </w:rPr>
      </w:pPr>
      <w:r w:rsidRPr="00DF227F">
        <w:rPr>
          <w:rFonts w:ascii="Avenir Next LT Pro" w:hAnsi="Avenir Next LT Pro"/>
          <w:u w:val="single"/>
          <w:lang w:val="en-US"/>
        </w:rPr>
        <w:t xml:space="preserve">Credit 1 </w:t>
      </w:r>
      <w:r w:rsidR="00BB2DD6" w:rsidRPr="00DF227F">
        <w:rPr>
          <w:rFonts w:ascii="Avenir Next LT Pro" w:hAnsi="Avenir Next LT Pro"/>
          <w:u w:val="single"/>
          <w:lang w:val="en-US"/>
        </w:rPr>
        <w:t xml:space="preserve">Man 01 </w:t>
      </w:r>
      <w:r w:rsidR="00000DBE" w:rsidRPr="00DF227F">
        <w:rPr>
          <w:rFonts w:ascii="Avenir Next LT Pro" w:hAnsi="Avenir Next LT Pro"/>
          <w:u w:val="single"/>
          <w:lang w:val="en-US"/>
        </w:rPr>
        <w:t xml:space="preserve">Project brief and design - </w:t>
      </w:r>
      <w:r w:rsidR="00BB2DD6" w:rsidRPr="00DF227F">
        <w:rPr>
          <w:rFonts w:ascii="Avenir Next LT Pro" w:hAnsi="Avenir Next LT Pro"/>
          <w:u w:val="single"/>
          <w:lang w:val="en-US"/>
        </w:rPr>
        <w:t xml:space="preserve">Project </w:t>
      </w:r>
      <w:r w:rsidR="000E1161" w:rsidRPr="00DF227F">
        <w:rPr>
          <w:rFonts w:ascii="Avenir Next LT Pro" w:hAnsi="Avenir Next LT Pro"/>
          <w:u w:val="single"/>
          <w:lang w:val="en-US"/>
        </w:rPr>
        <w:t>Delivery Planning</w:t>
      </w:r>
    </w:p>
    <w:p w14:paraId="54E81BAD" w14:textId="677AA7AB" w:rsidR="00251550" w:rsidRDefault="00251550" w:rsidP="005452B7">
      <w:pPr>
        <w:pStyle w:val="NoSpacing"/>
        <w:jc w:val="both"/>
        <w:rPr>
          <w:rFonts w:ascii="Avenir Next LT Pro" w:hAnsi="Avenir Next LT Pro"/>
          <w:u w:val="single"/>
          <w:lang w:val="en-US"/>
        </w:rPr>
      </w:pPr>
    </w:p>
    <w:p w14:paraId="677F3392" w14:textId="2D8DFDA5" w:rsidR="00251550" w:rsidRDefault="00251550" w:rsidP="005452B7">
      <w:pPr>
        <w:pStyle w:val="NoSpacing"/>
        <w:jc w:val="both"/>
        <w:rPr>
          <w:rFonts w:ascii="Avenir Next LT Pro" w:hAnsi="Avenir Next LT Pro"/>
          <w:lang w:val="en-US"/>
        </w:rPr>
      </w:pPr>
      <w:r>
        <w:rPr>
          <w:rFonts w:ascii="Avenir Next LT Pro" w:hAnsi="Avenir Next LT Pro"/>
          <w:lang w:val="en-US"/>
        </w:rPr>
        <w:t xml:space="preserve">The client and their </w:t>
      </w:r>
      <w:r w:rsidR="00B82D32">
        <w:rPr>
          <w:rFonts w:ascii="Avenir Next LT Pro" w:hAnsi="Avenir Next LT Pro"/>
          <w:lang w:val="en-US"/>
        </w:rPr>
        <w:t>Design Team Consultants</w:t>
      </w:r>
      <w:r w:rsidR="005452B7">
        <w:rPr>
          <w:rFonts w:ascii="Avenir Next LT Pro" w:hAnsi="Avenir Next LT Pro"/>
          <w:lang w:val="en-US"/>
        </w:rPr>
        <w:t xml:space="preserve"> will ensure: </w:t>
      </w:r>
    </w:p>
    <w:p w14:paraId="480871B4" w14:textId="06FEEC5F" w:rsidR="001E1DB0" w:rsidRDefault="001E1DB0" w:rsidP="005452B7">
      <w:pPr>
        <w:pStyle w:val="NoSpacing"/>
        <w:jc w:val="both"/>
        <w:rPr>
          <w:rFonts w:ascii="Avenir Next LT Pro" w:hAnsi="Avenir Next LT Pro"/>
          <w:lang w:val="en-US"/>
        </w:rPr>
      </w:pPr>
    </w:p>
    <w:p w14:paraId="7CBEB427" w14:textId="3B122C7C" w:rsidR="001E1DB0" w:rsidRDefault="001E1DB0" w:rsidP="005452B7">
      <w:pPr>
        <w:pStyle w:val="NoSpacing"/>
        <w:jc w:val="both"/>
        <w:rPr>
          <w:rFonts w:ascii="Avenir Next LT Pro" w:hAnsi="Avenir Next LT Pro"/>
          <w:lang w:val="en-US"/>
        </w:rPr>
      </w:pPr>
    </w:p>
    <w:p w14:paraId="479EC996" w14:textId="2497AF7E" w:rsidR="00295397" w:rsidRPr="00295397" w:rsidRDefault="00295397" w:rsidP="00124CE1">
      <w:pPr>
        <w:pStyle w:val="NoSpacing"/>
        <w:numPr>
          <w:ilvl w:val="0"/>
          <w:numId w:val="37"/>
        </w:numPr>
        <w:jc w:val="both"/>
        <w:rPr>
          <w:rFonts w:ascii="Avenir Next LT Pro" w:hAnsi="Avenir Next LT Pro"/>
          <w:lang w:val="en-US"/>
        </w:rPr>
      </w:pPr>
      <w:r w:rsidRPr="00295397">
        <w:rPr>
          <w:rFonts w:ascii="Avenir Next LT Pro" w:hAnsi="Avenir Next LT Pro"/>
          <w:lang w:val="en-US"/>
        </w:rPr>
        <w:t xml:space="preserve">Prior to completion of the Concept Design, the </w:t>
      </w:r>
      <w:r>
        <w:rPr>
          <w:rFonts w:ascii="Avenir Next LT Pro" w:hAnsi="Avenir Next LT Pro"/>
          <w:lang w:val="en-US"/>
        </w:rPr>
        <w:t>client and design team</w:t>
      </w:r>
      <w:r w:rsidRPr="00295397">
        <w:rPr>
          <w:rFonts w:ascii="Avenir Next LT Pro" w:hAnsi="Avenir Next LT Pro"/>
          <w:lang w:val="en-US"/>
        </w:rPr>
        <w:t xml:space="preserve"> meet </w:t>
      </w:r>
      <w:r>
        <w:rPr>
          <w:rFonts w:ascii="Avenir Next LT Pro" w:hAnsi="Avenir Next LT Pro"/>
          <w:lang w:val="en-US"/>
        </w:rPr>
        <w:t xml:space="preserve"> </w:t>
      </w:r>
      <w:r w:rsidRPr="00295397">
        <w:rPr>
          <w:rFonts w:ascii="Avenir Next LT Pro" w:hAnsi="Avenir Next LT Pro"/>
          <w:lang w:val="en-US"/>
        </w:rPr>
        <w:t>to identify and define for each key phase of project delivery:</w:t>
      </w:r>
    </w:p>
    <w:p w14:paraId="31A867B8" w14:textId="1E23258B" w:rsidR="00295397" w:rsidRPr="00295397" w:rsidRDefault="00295397" w:rsidP="00124CE1">
      <w:pPr>
        <w:pStyle w:val="NoSpacing"/>
        <w:numPr>
          <w:ilvl w:val="0"/>
          <w:numId w:val="38"/>
        </w:numPr>
        <w:jc w:val="both"/>
        <w:rPr>
          <w:rFonts w:ascii="Avenir Next LT Pro" w:hAnsi="Avenir Next LT Pro"/>
          <w:lang w:val="en-US"/>
        </w:rPr>
      </w:pPr>
      <w:r w:rsidRPr="00295397">
        <w:rPr>
          <w:rFonts w:ascii="Avenir Next LT Pro" w:hAnsi="Avenir Next LT Pro"/>
          <w:lang w:val="en-US"/>
        </w:rPr>
        <w:t>Roles</w:t>
      </w:r>
    </w:p>
    <w:p w14:paraId="249FCAB9" w14:textId="75B74B81" w:rsidR="00295397" w:rsidRPr="00295397" w:rsidRDefault="00295397" w:rsidP="00124CE1">
      <w:pPr>
        <w:pStyle w:val="NoSpacing"/>
        <w:numPr>
          <w:ilvl w:val="0"/>
          <w:numId w:val="38"/>
        </w:numPr>
        <w:jc w:val="both"/>
        <w:rPr>
          <w:rFonts w:ascii="Avenir Next LT Pro" w:hAnsi="Avenir Next LT Pro"/>
          <w:lang w:val="en-US"/>
        </w:rPr>
      </w:pPr>
      <w:r w:rsidRPr="00295397">
        <w:rPr>
          <w:rFonts w:ascii="Avenir Next LT Pro" w:hAnsi="Avenir Next LT Pro"/>
          <w:lang w:val="en-US"/>
        </w:rPr>
        <w:t xml:space="preserve">Responsibilities </w:t>
      </w:r>
    </w:p>
    <w:p w14:paraId="4A267719" w14:textId="53316CE8" w:rsidR="005452B7" w:rsidRPr="0093528D" w:rsidRDefault="00295397" w:rsidP="00124CE1">
      <w:pPr>
        <w:pStyle w:val="NoSpacing"/>
        <w:numPr>
          <w:ilvl w:val="0"/>
          <w:numId w:val="38"/>
        </w:numPr>
        <w:jc w:val="both"/>
        <w:rPr>
          <w:rFonts w:ascii="Avenir Next LT Pro" w:hAnsi="Avenir Next LT Pro"/>
          <w:lang w:val="en-US"/>
        </w:rPr>
      </w:pPr>
      <w:r w:rsidRPr="00295397">
        <w:rPr>
          <w:rFonts w:ascii="Avenir Next LT Pro" w:hAnsi="Avenir Next LT Pro"/>
          <w:lang w:val="en-US"/>
        </w:rPr>
        <w:t>Contributions.</w:t>
      </w:r>
    </w:p>
    <w:p w14:paraId="7F943DD8" w14:textId="20DC5C2E" w:rsidR="008C752C" w:rsidRPr="00251550" w:rsidRDefault="008C752C" w:rsidP="00124CE1">
      <w:pPr>
        <w:pStyle w:val="NoSpacing"/>
        <w:numPr>
          <w:ilvl w:val="0"/>
          <w:numId w:val="37"/>
        </w:numPr>
        <w:jc w:val="both"/>
        <w:rPr>
          <w:rFonts w:ascii="Avenir Next LT Pro" w:hAnsi="Avenir Next LT Pro"/>
          <w:lang w:val="en-US"/>
        </w:rPr>
      </w:pPr>
      <w:r>
        <w:rPr>
          <w:rFonts w:ascii="Avenir Next LT Pro" w:hAnsi="Avenir Next LT Pro"/>
          <w:lang w:val="en-US"/>
        </w:rPr>
        <w:t>The design team consultant will c</w:t>
      </w:r>
      <w:r w:rsidRPr="008C752C">
        <w:rPr>
          <w:rFonts w:ascii="Avenir Next LT Pro" w:hAnsi="Avenir Next LT Pro"/>
          <w:lang w:val="en-US"/>
        </w:rPr>
        <w:t>onsider each one of the following items when defining roles, responsibilities and contributions for each key phase of the project:</w:t>
      </w:r>
    </w:p>
    <w:p w14:paraId="2A203F02" w14:textId="22D397DC"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End user requirements</w:t>
      </w:r>
      <w:r w:rsidR="00426AAB">
        <w:rPr>
          <w:rFonts w:ascii="Avenir Next LT Pro" w:hAnsi="Avenir Next LT Pro"/>
          <w:lang w:val="en-US"/>
        </w:rPr>
        <w:t xml:space="preserve"> </w:t>
      </w:r>
    </w:p>
    <w:p w14:paraId="321DF38A" w14:textId="5B898018"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Aims of the design and design strategy</w:t>
      </w:r>
    </w:p>
    <w:p w14:paraId="4214B75F" w14:textId="4AFE0394"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Particular installation and construction requirements/limitations</w:t>
      </w:r>
    </w:p>
    <w:p w14:paraId="2FCB80DE" w14:textId="1318B0F6"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Design and construction risk assessments e.g. CDM, legionella risk assessment</w:t>
      </w:r>
    </w:p>
    <w:p w14:paraId="2D1B97D2" w14:textId="07D81866"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Legislative requirements e.g. building control notification, heritage requirements</w:t>
      </w:r>
    </w:p>
    <w:p w14:paraId="7E4E75BF" w14:textId="3372EC57"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lastRenderedPageBreak/>
        <w:t>Procurement and supply chain</w:t>
      </w:r>
    </w:p>
    <w:p w14:paraId="230819FF" w14:textId="5B49985F"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Identifying and measuring project success in line with project brief objectives</w:t>
      </w:r>
    </w:p>
    <w:p w14:paraId="08DA1DFD" w14:textId="1D6C202E"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Occupiers' budget and technical expertise in maintaining any proposed systems</w:t>
      </w:r>
    </w:p>
    <w:p w14:paraId="4175F2B5" w14:textId="328FC06D"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Maintainability and adaptability of the proposals</w:t>
      </w:r>
    </w:p>
    <w:p w14:paraId="64ECDC66" w14:textId="17D2F90D" w:rsidR="00DF227F" w:rsidRDefault="00DF227F" w:rsidP="00BC3BBF">
      <w:pPr>
        <w:pStyle w:val="NoSpacing"/>
        <w:numPr>
          <w:ilvl w:val="0"/>
          <w:numId w:val="4"/>
        </w:numPr>
        <w:jc w:val="both"/>
        <w:rPr>
          <w:rFonts w:ascii="Avenir Next LT Pro" w:hAnsi="Avenir Next LT Pro"/>
          <w:lang w:val="en-US"/>
        </w:rPr>
      </w:pPr>
      <w:r w:rsidRPr="00DF227F">
        <w:rPr>
          <w:rFonts w:ascii="Avenir Next LT Pro" w:hAnsi="Avenir Next LT Pro"/>
          <w:lang w:val="en-US"/>
        </w:rPr>
        <w:t>Requirements for the production of project and end user documentation</w:t>
      </w:r>
    </w:p>
    <w:p w14:paraId="7C8DB9B1" w14:textId="10DBECB5" w:rsidR="00DF227F" w:rsidRPr="00F10858" w:rsidRDefault="00DF227F" w:rsidP="005452B7">
      <w:pPr>
        <w:pStyle w:val="NoSpacing"/>
        <w:numPr>
          <w:ilvl w:val="0"/>
          <w:numId w:val="4"/>
        </w:numPr>
        <w:jc w:val="both"/>
        <w:rPr>
          <w:rFonts w:ascii="Avenir Next LT Pro" w:hAnsi="Avenir Next LT Pro"/>
          <w:lang w:val="en-US"/>
        </w:rPr>
      </w:pPr>
      <w:r w:rsidRPr="00DF227F">
        <w:rPr>
          <w:rFonts w:ascii="Avenir Next LT Pro" w:hAnsi="Avenir Next LT Pro"/>
          <w:lang w:val="en-US"/>
        </w:rPr>
        <w:t>Requirements for commissioning, training, and aftercare support.</w:t>
      </w:r>
    </w:p>
    <w:p w14:paraId="0FD92BFE" w14:textId="75CA8FF5" w:rsidR="00131CD4" w:rsidRPr="00131CD4" w:rsidRDefault="00131CD4" w:rsidP="00124CE1">
      <w:pPr>
        <w:pStyle w:val="NoSpacing"/>
        <w:numPr>
          <w:ilvl w:val="0"/>
          <w:numId w:val="37"/>
        </w:numPr>
        <w:jc w:val="both"/>
        <w:rPr>
          <w:rFonts w:ascii="Avenir Next LT Pro" w:hAnsi="Avenir Next LT Pro"/>
          <w:lang w:val="en-US"/>
        </w:rPr>
      </w:pPr>
      <w:r w:rsidRPr="00131CD4">
        <w:rPr>
          <w:rFonts w:ascii="Avenir Next LT Pro" w:hAnsi="Avenir Next LT Pro"/>
          <w:lang w:val="en-US"/>
        </w:rPr>
        <w:t>Where the building occupants are not known, the list of considerations above still applies. The appropriate item</w:t>
      </w:r>
      <w:r>
        <w:rPr>
          <w:rFonts w:ascii="Avenir Next LT Pro" w:hAnsi="Avenir Next LT Pro"/>
          <w:lang w:val="en-US"/>
        </w:rPr>
        <w:t>s will be considered</w:t>
      </w:r>
      <w:r w:rsidRPr="00131CD4">
        <w:rPr>
          <w:rFonts w:ascii="Avenir Next LT Pro" w:hAnsi="Avenir Next LT Pro"/>
          <w:lang w:val="en-US"/>
        </w:rPr>
        <w:t>, based on likely scenarios of building occupancy.</w:t>
      </w:r>
      <w:r w:rsidR="00057AA7">
        <w:rPr>
          <w:rFonts w:ascii="Avenir Next LT Pro" w:hAnsi="Avenir Next LT Pro"/>
          <w:lang w:val="en-US"/>
        </w:rPr>
        <w:t xml:space="preserve"> </w:t>
      </w:r>
      <w:r w:rsidRPr="00131CD4">
        <w:rPr>
          <w:rFonts w:ascii="Avenir Next LT Pro" w:hAnsi="Avenir Next LT Pro"/>
          <w:lang w:val="en-US"/>
        </w:rPr>
        <w:t xml:space="preserve">The project team </w:t>
      </w:r>
      <w:r w:rsidR="000A28D8">
        <w:rPr>
          <w:rFonts w:ascii="Avenir Next LT Pro" w:hAnsi="Avenir Next LT Pro"/>
          <w:lang w:val="en-US"/>
        </w:rPr>
        <w:t xml:space="preserve">will </w:t>
      </w:r>
      <w:r w:rsidRPr="00131CD4">
        <w:rPr>
          <w:rFonts w:ascii="Avenir Next LT Pro" w:hAnsi="Avenir Next LT Pro"/>
          <w:lang w:val="en-US"/>
        </w:rPr>
        <w:t xml:space="preserve">demonstrate how the contributions and the consultation process outcomes influence the following: </w:t>
      </w:r>
    </w:p>
    <w:p w14:paraId="19797B54" w14:textId="034B88A6" w:rsidR="00131CD4" w:rsidRPr="00131CD4" w:rsidRDefault="00131CD4" w:rsidP="00124CE1">
      <w:pPr>
        <w:pStyle w:val="NoSpacing"/>
        <w:numPr>
          <w:ilvl w:val="0"/>
          <w:numId w:val="36"/>
        </w:numPr>
        <w:jc w:val="both"/>
        <w:rPr>
          <w:rFonts w:ascii="Avenir Next LT Pro" w:hAnsi="Avenir Next LT Pro"/>
          <w:lang w:val="en-US"/>
        </w:rPr>
      </w:pPr>
      <w:r w:rsidRPr="00131CD4">
        <w:rPr>
          <w:rFonts w:ascii="Avenir Next LT Pro" w:hAnsi="Avenir Next LT Pro"/>
          <w:lang w:val="en-US"/>
        </w:rPr>
        <w:t xml:space="preserve">Initial Project Brief </w:t>
      </w:r>
    </w:p>
    <w:p w14:paraId="647D0700" w14:textId="2EFD7158" w:rsidR="00131CD4" w:rsidRPr="00131CD4" w:rsidRDefault="00131CD4" w:rsidP="00124CE1">
      <w:pPr>
        <w:pStyle w:val="NoSpacing"/>
        <w:numPr>
          <w:ilvl w:val="0"/>
          <w:numId w:val="36"/>
        </w:numPr>
        <w:jc w:val="both"/>
        <w:rPr>
          <w:rFonts w:ascii="Avenir Next LT Pro" w:hAnsi="Avenir Next LT Pro"/>
          <w:lang w:val="en-US"/>
        </w:rPr>
      </w:pPr>
      <w:r w:rsidRPr="00131CD4">
        <w:rPr>
          <w:rFonts w:ascii="Avenir Next LT Pro" w:hAnsi="Avenir Next LT Pro"/>
          <w:lang w:val="en-US"/>
        </w:rPr>
        <w:t xml:space="preserve">Project Execution Plan </w:t>
      </w:r>
    </w:p>
    <w:p w14:paraId="2B8281C3" w14:textId="6C771214" w:rsidR="00131CD4" w:rsidRPr="00131CD4" w:rsidRDefault="00131CD4" w:rsidP="00124CE1">
      <w:pPr>
        <w:pStyle w:val="NoSpacing"/>
        <w:numPr>
          <w:ilvl w:val="0"/>
          <w:numId w:val="36"/>
        </w:numPr>
        <w:jc w:val="both"/>
        <w:rPr>
          <w:rFonts w:ascii="Avenir Next LT Pro" w:hAnsi="Avenir Next LT Pro"/>
          <w:lang w:val="en-US"/>
        </w:rPr>
      </w:pPr>
      <w:r w:rsidRPr="00131CD4">
        <w:rPr>
          <w:rFonts w:ascii="Avenir Next LT Pro" w:hAnsi="Avenir Next LT Pro"/>
          <w:lang w:val="en-US"/>
        </w:rPr>
        <w:t>Communication</w:t>
      </w:r>
    </w:p>
    <w:p w14:paraId="6132AFF0" w14:textId="71615573" w:rsidR="00131CD4" w:rsidRDefault="00131CD4" w:rsidP="00124CE1">
      <w:pPr>
        <w:pStyle w:val="NoSpacing"/>
        <w:numPr>
          <w:ilvl w:val="0"/>
          <w:numId w:val="36"/>
        </w:numPr>
        <w:jc w:val="both"/>
        <w:rPr>
          <w:rFonts w:ascii="Avenir Next LT Pro" w:hAnsi="Avenir Next LT Pro"/>
          <w:lang w:val="en-US"/>
        </w:rPr>
      </w:pPr>
      <w:r w:rsidRPr="00131CD4">
        <w:rPr>
          <w:rFonts w:ascii="Avenir Next LT Pro" w:hAnsi="Avenir Next LT Pro"/>
          <w:lang w:val="en-US"/>
        </w:rPr>
        <w:t>Concept Design.</w:t>
      </w:r>
    </w:p>
    <w:p w14:paraId="084CAC87" w14:textId="4BF1FBFC" w:rsidR="00131CD4" w:rsidRDefault="00131CD4" w:rsidP="005452B7">
      <w:pPr>
        <w:pStyle w:val="NoSpacing"/>
        <w:jc w:val="both"/>
        <w:rPr>
          <w:rFonts w:ascii="Avenir Next LT Pro" w:hAnsi="Avenir Next LT Pro"/>
          <w:lang w:val="en-US"/>
        </w:rPr>
      </w:pPr>
    </w:p>
    <w:p w14:paraId="1D5CC32C" w14:textId="77777777" w:rsidR="00D5255C" w:rsidRDefault="00D5255C" w:rsidP="005452B7">
      <w:pPr>
        <w:pStyle w:val="NoSpacing"/>
        <w:jc w:val="both"/>
        <w:rPr>
          <w:rFonts w:ascii="Avenir Next LT Pro" w:hAnsi="Avenir Next LT Pro"/>
          <w:lang w:val="en-US"/>
        </w:rPr>
      </w:pPr>
    </w:p>
    <w:p w14:paraId="4E213066" w14:textId="77777777" w:rsidR="00131CD4" w:rsidRPr="00DF227F" w:rsidRDefault="00131CD4" w:rsidP="005452B7">
      <w:pPr>
        <w:pStyle w:val="NoSpacing"/>
        <w:jc w:val="both"/>
        <w:rPr>
          <w:rFonts w:ascii="Avenir Next LT Pro" w:hAnsi="Avenir Next LT Pro"/>
          <w:lang w:val="en-US"/>
        </w:rPr>
      </w:pPr>
    </w:p>
    <w:p w14:paraId="46709DF6" w14:textId="77777777" w:rsidR="00420AA2" w:rsidRDefault="00420AA2" w:rsidP="005452B7">
      <w:pPr>
        <w:pStyle w:val="NoSpacing"/>
        <w:jc w:val="both"/>
        <w:rPr>
          <w:rFonts w:ascii="Avenir Next LT Pro" w:hAnsi="Avenir Next LT Pro"/>
          <w:u w:val="single"/>
          <w:lang w:val="en-US"/>
        </w:rPr>
      </w:pPr>
    </w:p>
    <w:p w14:paraId="301B8A0F" w14:textId="294490B8" w:rsidR="005172AB" w:rsidRDefault="00D173CD" w:rsidP="005452B7">
      <w:pPr>
        <w:pStyle w:val="NoSpacing"/>
        <w:jc w:val="both"/>
        <w:rPr>
          <w:rFonts w:ascii="Avenir Next LT Pro" w:hAnsi="Avenir Next LT Pro"/>
          <w:u w:val="single"/>
          <w:lang w:val="en-US"/>
        </w:rPr>
      </w:pPr>
      <w:r w:rsidRPr="00DF227F">
        <w:rPr>
          <w:rFonts w:ascii="Avenir Next LT Pro" w:hAnsi="Avenir Next LT Pro"/>
          <w:u w:val="single"/>
          <w:lang w:val="en-US"/>
        </w:rPr>
        <w:t xml:space="preserve">Credit </w:t>
      </w:r>
      <w:r w:rsidR="00F34B03" w:rsidRPr="00DF227F">
        <w:rPr>
          <w:rFonts w:ascii="Avenir Next LT Pro" w:hAnsi="Avenir Next LT Pro"/>
          <w:u w:val="single"/>
          <w:lang w:val="en-US"/>
        </w:rPr>
        <w:t>2</w:t>
      </w:r>
      <w:r w:rsidR="005172AB" w:rsidRPr="00DF227F">
        <w:rPr>
          <w:rFonts w:ascii="Avenir Next LT Pro" w:hAnsi="Avenir Next LT Pro"/>
          <w:u w:val="single"/>
          <w:lang w:val="en-US"/>
        </w:rPr>
        <w:t xml:space="preserve"> Man 01 </w:t>
      </w:r>
      <w:r w:rsidR="00000DBE" w:rsidRPr="00DF227F">
        <w:rPr>
          <w:rFonts w:ascii="Avenir Next LT Pro" w:hAnsi="Avenir Next LT Pro"/>
          <w:u w:val="single"/>
          <w:lang w:val="en-US"/>
        </w:rPr>
        <w:t xml:space="preserve">Project brief and design - </w:t>
      </w:r>
      <w:r w:rsidR="00DB31B0" w:rsidRPr="00DF227F">
        <w:rPr>
          <w:rFonts w:ascii="Avenir Next LT Pro" w:hAnsi="Avenir Next LT Pro"/>
          <w:u w:val="single"/>
          <w:lang w:val="en-US"/>
        </w:rPr>
        <w:t>Stakeholder</w:t>
      </w:r>
      <w:r w:rsidR="005172AB" w:rsidRPr="00DF227F">
        <w:rPr>
          <w:rFonts w:ascii="Avenir Next LT Pro" w:hAnsi="Avenir Next LT Pro"/>
          <w:u w:val="single"/>
          <w:lang w:val="en-US"/>
        </w:rPr>
        <w:t xml:space="preserve"> Consultation</w:t>
      </w:r>
      <w:r w:rsidR="00DB31B0" w:rsidRPr="00DF227F">
        <w:rPr>
          <w:rFonts w:ascii="Avenir Next LT Pro" w:hAnsi="Avenir Next LT Pro"/>
          <w:u w:val="single"/>
          <w:lang w:val="en-US"/>
        </w:rPr>
        <w:t xml:space="preserve"> (Interested Parties)</w:t>
      </w:r>
    </w:p>
    <w:p w14:paraId="74714E1A" w14:textId="77777777" w:rsidR="00420AA2" w:rsidRDefault="00420AA2" w:rsidP="005452B7">
      <w:pPr>
        <w:pStyle w:val="NoSpacing"/>
        <w:jc w:val="both"/>
        <w:rPr>
          <w:rFonts w:ascii="Avenir Next LT Pro" w:hAnsi="Avenir Next LT Pro"/>
          <w:lang w:val="en-US"/>
        </w:rPr>
      </w:pPr>
    </w:p>
    <w:p w14:paraId="470E3D36" w14:textId="27BD6F66" w:rsidR="00A50DF3" w:rsidRPr="00F10858" w:rsidRDefault="009845EA" w:rsidP="00124CE1">
      <w:pPr>
        <w:pStyle w:val="NoSpacing"/>
        <w:numPr>
          <w:ilvl w:val="0"/>
          <w:numId w:val="39"/>
        </w:numPr>
        <w:jc w:val="both"/>
        <w:rPr>
          <w:rFonts w:ascii="Avenir Next LT Pro" w:hAnsi="Avenir Next LT Pro"/>
          <w:lang w:val="en-US"/>
        </w:rPr>
      </w:pPr>
      <w:r w:rsidRPr="009845EA">
        <w:rPr>
          <w:rFonts w:ascii="Avenir Next LT Pro" w:hAnsi="Avenir Next LT Pro"/>
          <w:lang w:val="en-US"/>
        </w:rPr>
        <w:t xml:space="preserve">Prior to completion of the Concept Design, the </w:t>
      </w:r>
      <w:r w:rsidR="00A50DF3">
        <w:rPr>
          <w:rFonts w:ascii="Avenir Next LT Pro" w:hAnsi="Avenir Next LT Pro"/>
          <w:lang w:val="en-US"/>
        </w:rPr>
        <w:t xml:space="preserve">client and </w:t>
      </w:r>
      <w:r w:rsidR="00F10858">
        <w:rPr>
          <w:rFonts w:ascii="Avenir Next LT Pro" w:hAnsi="Avenir Next LT Pro"/>
          <w:lang w:val="en-US"/>
        </w:rPr>
        <w:t>D</w:t>
      </w:r>
      <w:r w:rsidRPr="009845EA">
        <w:rPr>
          <w:rFonts w:ascii="Avenir Next LT Pro" w:hAnsi="Avenir Next LT Pro"/>
          <w:lang w:val="en-US"/>
        </w:rPr>
        <w:t xml:space="preserve">esign </w:t>
      </w:r>
      <w:r w:rsidR="00F10858">
        <w:rPr>
          <w:rFonts w:ascii="Avenir Next LT Pro" w:hAnsi="Avenir Next LT Pro"/>
          <w:lang w:val="en-US"/>
        </w:rPr>
        <w:t>T</w:t>
      </w:r>
      <w:r w:rsidRPr="009845EA">
        <w:rPr>
          <w:rFonts w:ascii="Avenir Next LT Pro" w:hAnsi="Avenir Next LT Pro"/>
          <w:lang w:val="en-US"/>
        </w:rPr>
        <w:t>eam consult with all interested parties</w:t>
      </w:r>
      <w:r w:rsidR="00B105BB">
        <w:rPr>
          <w:rFonts w:ascii="Avenir Next LT Pro" w:hAnsi="Avenir Next LT Pro"/>
          <w:lang w:val="en-US"/>
        </w:rPr>
        <w:t xml:space="preserve"> outside of the design team</w:t>
      </w:r>
      <w:r w:rsidR="00CE5F28">
        <w:rPr>
          <w:rFonts w:ascii="Avenir Next LT Pro" w:hAnsi="Avenir Next LT Pro"/>
          <w:lang w:val="en-US"/>
        </w:rPr>
        <w:t xml:space="preserve"> and public stakeholders, outside of the design team,</w:t>
      </w:r>
      <w:r w:rsidR="00EB74AC">
        <w:rPr>
          <w:rFonts w:ascii="Avenir Next LT Pro" w:hAnsi="Avenir Next LT Pro"/>
          <w:lang w:val="en-US"/>
        </w:rPr>
        <w:t xml:space="preserve"> </w:t>
      </w:r>
      <w:r w:rsidR="00EB74AC" w:rsidRPr="00EB74AC">
        <w:rPr>
          <w:rFonts w:ascii="Avenir Next LT Pro" w:hAnsi="Avenir Next LT Pro"/>
          <w:lang w:val="en-US"/>
        </w:rPr>
        <w:t>on matters that cover the minimum consultation content</w:t>
      </w:r>
      <w:r w:rsidR="00EB74AC">
        <w:rPr>
          <w:rFonts w:ascii="Avenir Next LT Pro" w:hAnsi="Avenir Next LT Pro"/>
          <w:lang w:val="en-US"/>
        </w:rPr>
        <w:t>.</w:t>
      </w:r>
    </w:p>
    <w:p w14:paraId="497DF86D" w14:textId="66E4F675" w:rsidR="00A50DF3" w:rsidRPr="00F10858" w:rsidRDefault="00CE5F28" w:rsidP="00124CE1">
      <w:pPr>
        <w:pStyle w:val="NoSpacing"/>
        <w:numPr>
          <w:ilvl w:val="0"/>
          <w:numId w:val="39"/>
        </w:numPr>
        <w:jc w:val="both"/>
        <w:rPr>
          <w:rFonts w:ascii="Avenir Next LT Pro" w:hAnsi="Avenir Next LT Pro"/>
          <w:lang w:val="en-US"/>
        </w:rPr>
      </w:pPr>
      <w:r>
        <w:rPr>
          <w:rFonts w:ascii="Avenir Next LT Pro" w:hAnsi="Avenir Next LT Pro"/>
          <w:lang w:val="en-US"/>
        </w:rPr>
        <w:t xml:space="preserve">The </w:t>
      </w:r>
      <w:r w:rsidR="00B82D32">
        <w:rPr>
          <w:rFonts w:ascii="Avenir Next LT Pro" w:hAnsi="Avenir Next LT Pro"/>
          <w:lang w:val="en-US"/>
        </w:rPr>
        <w:t>Design Team Consultants</w:t>
      </w:r>
      <w:r>
        <w:rPr>
          <w:rFonts w:ascii="Avenir Next LT Pro" w:hAnsi="Avenir Next LT Pro"/>
          <w:lang w:val="en-US"/>
        </w:rPr>
        <w:t xml:space="preserve"> will d</w:t>
      </w:r>
      <w:r w:rsidR="00A50DF3" w:rsidRPr="00A50DF3">
        <w:rPr>
          <w:rFonts w:ascii="Avenir Next LT Pro" w:hAnsi="Avenir Next LT Pro"/>
          <w:lang w:val="en-US"/>
        </w:rPr>
        <w:t>emonstrate how the stakeholder contributions and consultation exercise outcomes influence the Initial Project Brief and Concept Design.</w:t>
      </w:r>
    </w:p>
    <w:p w14:paraId="5BFC2017" w14:textId="09DE51A2" w:rsidR="00A50DF3" w:rsidRDefault="00A50DF3" w:rsidP="00124CE1">
      <w:pPr>
        <w:pStyle w:val="NoSpacing"/>
        <w:numPr>
          <w:ilvl w:val="0"/>
          <w:numId w:val="39"/>
        </w:numPr>
        <w:jc w:val="both"/>
        <w:rPr>
          <w:rFonts w:ascii="Avenir Next LT Pro" w:hAnsi="Avenir Next LT Pro"/>
          <w:lang w:val="en-US"/>
        </w:rPr>
      </w:pPr>
      <w:r w:rsidRPr="00A50DF3">
        <w:rPr>
          <w:rFonts w:ascii="Avenir Next LT Pro" w:hAnsi="Avenir Next LT Pro"/>
          <w:lang w:val="en-US"/>
        </w:rPr>
        <w:t>Prior to completion of the detailed design (RIBA Stage 4, Technical Design or equivalent), all interested parties</w:t>
      </w:r>
      <w:r w:rsidR="00EF69BB">
        <w:rPr>
          <w:rFonts w:ascii="Avenir Next LT Pro" w:hAnsi="Avenir Next LT Pro"/>
          <w:lang w:val="en-US"/>
        </w:rPr>
        <w:t xml:space="preserve"> have been</w:t>
      </w:r>
      <w:r w:rsidR="00973993">
        <w:rPr>
          <w:rFonts w:ascii="Avenir Next LT Pro" w:hAnsi="Avenir Next LT Pro"/>
          <w:lang w:val="en-US"/>
        </w:rPr>
        <w:t xml:space="preserve"> opp</w:t>
      </w:r>
      <w:r w:rsidR="00F01C7E">
        <w:rPr>
          <w:rFonts w:ascii="Avenir Next LT Pro" w:hAnsi="Avenir Next LT Pro"/>
          <w:lang w:val="en-US"/>
        </w:rPr>
        <w:t>ortunity to</w:t>
      </w:r>
      <w:r w:rsidRPr="00A50DF3">
        <w:rPr>
          <w:rFonts w:ascii="Avenir Next LT Pro" w:hAnsi="Avenir Next LT Pro"/>
          <w:lang w:val="en-US"/>
        </w:rPr>
        <w:t xml:space="preserve"> give and receive consultation feedback.</w:t>
      </w:r>
    </w:p>
    <w:p w14:paraId="2CAB60B4" w14:textId="77777777" w:rsidR="00463103" w:rsidRDefault="00463103" w:rsidP="005F4B4A">
      <w:pPr>
        <w:pStyle w:val="NoSpacing"/>
        <w:jc w:val="both"/>
        <w:rPr>
          <w:rFonts w:ascii="Avenir Next LT Pro" w:hAnsi="Avenir Next LT Pro"/>
          <w:u w:val="single"/>
          <w:lang w:val="en-US"/>
        </w:rPr>
      </w:pPr>
    </w:p>
    <w:p w14:paraId="30EE7378" w14:textId="7730F81D" w:rsidR="005F4B4A" w:rsidRPr="00D11DC1" w:rsidRDefault="00D11DC1" w:rsidP="005F4B4A">
      <w:pPr>
        <w:pStyle w:val="NoSpacing"/>
        <w:jc w:val="both"/>
        <w:rPr>
          <w:rFonts w:ascii="Avenir Next LT Pro" w:hAnsi="Avenir Next LT Pro"/>
          <w:u w:val="single"/>
          <w:lang w:val="en-US"/>
        </w:rPr>
      </w:pPr>
      <w:r>
        <w:rPr>
          <w:rFonts w:ascii="Avenir Next LT Pro" w:hAnsi="Avenir Next LT Pro"/>
          <w:u w:val="single"/>
          <w:lang w:val="en-US"/>
        </w:rPr>
        <w:t>Min</w:t>
      </w:r>
      <w:r w:rsidR="00C27BDA">
        <w:rPr>
          <w:rFonts w:ascii="Avenir Next LT Pro" w:hAnsi="Avenir Next LT Pro"/>
          <w:u w:val="single"/>
          <w:lang w:val="en-US"/>
        </w:rPr>
        <w:t>imum Consultation Content</w:t>
      </w:r>
      <w:r w:rsidR="005A6E87">
        <w:rPr>
          <w:rFonts w:ascii="Avenir Next LT Pro" w:hAnsi="Avenir Next LT Pro"/>
          <w:u w:val="single"/>
          <w:lang w:val="en-US"/>
        </w:rPr>
        <w:t>:</w:t>
      </w:r>
    </w:p>
    <w:p w14:paraId="7F5DBBFA" w14:textId="7C9B864B" w:rsidR="00135647" w:rsidRDefault="00DC399F" w:rsidP="005452B7">
      <w:pPr>
        <w:pStyle w:val="NoSpacing"/>
        <w:jc w:val="both"/>
        <w:rPr>
          <w:rFonts w:ascii="Avenir Next LT Pro" w:hAnsi="Avenir Next LT Pro"/>
          <w:lang w:val="en-US"/>
        </w:rPr>
      </w:pPr>
      <w:r>
        <w:rPr>
          <w:rFonts w:ascii="Avenir Next LT Pro" w:hAnsi="Avenir Next LT Pro"/>
          <w:lang w:val="en-US"/>
        </w:rPr>
        <w:t xml:space="preserve">Consultation content is dependent on the building type but the design team will ensure </w:t>
      </w:r>
      <w:r w:rsidR="00256B41">
        <w:rPr>
          <w:rFonts w:ascii="Avenir Next LT Pro" w:hAnsi="Avenir Next LT Pro"/>
          <w:lang w:val="en-US"/>
        </w:rPr>
        <w:t xml:space="preserve">the following items are considered: </w:t>
      </w:r>
    </w:p>
    <w:p w14:paraId="040F7BAB" w14:textId="5018D18D"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Functionality, build quality and impact (including aesthetics).</w:t>
      </w:r>
    </w:p>
    <w:p w14:paraId="6107F6D5" w14:textId="4A479413"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Provision of appropriate internal and external facilities (for future building occupants and visitors or users).</w:t>
      </w:r>
    </w:p>
    <w:p w14:paraId="09952D90" w14:textId="678388D8"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Management and operational implications.</w:t>
      </w:r>
    </w:p>
    <w:p w14:paraId="3B019B2B" w14:textId="7D37FA20"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Maintenance resources implications.</w:t>
      </w:r>
    </w:p>
    <w:p w14:paraId="47AAA0C1" w14:textId="45243C49"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Impacts on the local community, e.g. local traffic or transportation impact.</w:t>
      </w:r>
    </w:p>
    <w:p w14:paraId="77E5E7AC" w14:textId="3560297C"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 xml:space="preserve">Opportunities for shared use of facilities and infrastructure with the community or appropriate </w:t>
      </w:r>
    </w:p>
    <w:p w14:paraId="49F5B056" w14:textId="77777777"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stakeholders.</w:t>
      </w:r>
    </w:p>
    <w:p w14:paraId="717AC102" w14:textId="3EB41ECA"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Compliance with statutory (national or local) consultation requirements.</w:t>
      </w:r>
    </w:p>
    <w:p w14:paraId="0D4B6DE7" w14:textId="3D474BF2" w:rsidR="00256B41" w:rsidRP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 xml:space="preserve">Energy use and sustainability measures. </w:t>
      </w:r>
    </w:p>
    <w:p w14:paraId="757BE30E" w14:textId="77A06D59" w:rsidR="00256B41" w:rsidRDefault="00256B41" w:rsidP="00124CE1">
      <w:pPr>
        <w:pStyle w:val="NoSpacing"/>
        <w:numPr>
          <w:ilvl w:val="0"/>
          <w:numId w:val="40"/>
        </w:numPr>
        <w:jc w:val="both"/>
        <w:rPr>
          <w:rFonts w:ascii="Avenir Next LT Pro" w:hAnsi="Avenir Next LT Pro"/>
          <w:lang w:val="en-US"/>
        </w:rPr>
      </w:pPr>
      <w:r w:rsidRPr="00256B41">
        <w:rPr>
          <w:rFonts w:ascii="Avenir Next LT Pro" w:hAnsi="Avenir Next LT Pro"/>
          <w:lang w:val="en-US"/>
        </w:rPr>
        <w:t>Implementing principles and processes that deliver an inclusive and accessible design.</w:t>
      </w:r>
    </w:p>
    <w:p w14:paraId="260B9E81" w14:textId="77777777" w:rsidR="005F0ACD" w:rsidRPr="005F0ACD" w:rsidRDefault="005F0ACD" w:rsidP="00124CE1">
      <w:pPr>
        <w:pStyle w:val="NoSpacing"/>
        <w:numPr>
          <w:ilvl w:val="0"/>
          <w:numId w:val="40"/>
        </w:numPr>
        <w:jc w:val="both"/>
        <w:rPr>
          <w:rFonts w:ascii="Avenir Next LT Pro" w:hAnsi="Avenir Next LT Pro"/>
          <w:lang w:val="en-US"/>
        </w:rPr>
      </w:pPr>
      <w:r w:rsidRPr="005F0ACD">
        <w:rPr>
          <w:rFonts w:ascii="Avenir Next LT Pro" w:hAnsi="Avenir Next LT Pro"/>
          <w:lang w:val="en-US"/>
        </w:rPr>
        <w:t xml:space="preserve">The end users' broad requirements for such facilities, including appropriate sizing, </w:t>
      </w:r>
      <w:proofErr w:type="spellStart"/>
      <w:r w:rsidRPr="005F0ACD">
        <w:rPr>
          <w:rFonts w:ascii="Avenir Next LT Pro" w:hAnsi="Avenir Next LT Pro"/>
          <w:lang w:val="en-US"/>
        </w:rPr>
        <w:t>optimisation</w:t>
      </w:r>
      <w:proofErr w:type="spellEnd"/>
      <w:r w:rsidRPr="005F0ACD">
        <w:rPr>
          <w:rFonts w:ascii="Avenir Next LT Pro" w:hAnsi="Avenir Next LT Pro"/>
          <w:lang w:val="en-US"/>
        </w:rPr>
        <w:t xml:space="preserve"> and </w:t>
      </w:r>
    </w:p>
    <w:p w14:paraId="608FF8D3" w14:textId="26CC929B" w:rsidR="005F0ACD" w:rsidRDefault="005F0ACD" w:rsidP="00124CE1">
      <w:pPr>
        <w:pStyle w:val="NoSpacing"/>
        <w:numPr>
          <w:ilvl w:val="0"/>
          <w:numId w:val="40"/>
        </w:numPr>
        <w:jc w:val="both"/>
        <w:rPr>
          <w:rFonts w:ascii="Avenir Next LT Pro" w:hAnsi="Avenir Next LT Pro"/>
          <w:lang w:val="en-US"/>
        </w:rPr>
      </w:pPr>
      <w:r w:rsidRPr="005F0ACD">
        <w:rPr>
          <w:rFonts w:ascii="Avenir Next LT Pro" w:hAnsi="Avenir Next LT Pro"/>
          <w:lang w:val="en-US"/>
        </w:rPr>
        <w:t>integration of equipment and systems.</w:t>
      </w:r>
    </w:p>
    <w:p w14:paraId="51B98DD3" w14:textId="77777777" w:rsidR="00463103" w:rsidRDefault="00463103" w:rsidP="005452B7">
      <w:pPr>
        <w:pStyle w:val="NoSpacing"/>
        <w:jc w:val="both"/>
        <w:rPr>
          <w:rFonts w:ascii="Avenir Next LT Pro" w:hAnsi="Avenir Next LT Pro"/>
          <w:lang w:val="en-US"/>
        </w:rPr>
      </w:pPr>
    </w:p>
    <w:p w14:paraId="2EFB3B66" w14:textId="77777777" w:rsidR="005A6E87" w:rsidRPr="00135647" w:rsidRDefault="005A6E87" w:rsidP="005452B7">
      <w:pPr>
        <w:pStyle w:val="NoSpacing"/>
        <w:jc w:val="both"/>
        <w:rPr>
          <w:rFonts w:ascii="Avenir Next LT Pro" w:hAnsi="Avenir Next LT Pro"/>
          <w:lang w:val="en-US"/>
        </w:rPr>
      </w:pPr>
    </w:p>
    <w:p w14:paraId="1AD7BCD5" w14:textId="77777777" w:rsidR="00372CFD" w:rsidRDefault="00372CFD" w:rsidP="005452B7">
      <w:pPr>
        <w:pStyle w:val="NoSpacing"/>
        <w:jc w:val="both"/>
        <w:rPr>
          <w:rFonts w:ascii="Avenir Next LT Pro" w:hAnsi="Avenir Next LT Pro"/>
          <w:u w:val="single"/>
          <w:lang w:val="en-US"/>
        </w:rPr>
      </w:pPr>
    </w:p>
    <w:p w14:paraId="351F683F" w14:textId="2D045904" w:rsidR="00F34B03" w:rsidRDefault="00F34B03" w:rsidP="005452B7">
      <w:pPr>
        <w:pStyle w:val="NoSpacing"/>
        <w:jc w:val="both"/>
        <w:rPr>
          <w:rFonts w:ascii="Avenir Next LT Pro" w:hAnsi="Avenir Next LT Pro"/>
          <w:u w:val="single"/>
          <w:lang w:val="en-US"/>
        </w:rPr>
      </w:pPr>
      <w:r w:rsidRPr="00DF227F">
        <w:rPr>
          <w:rFonts w:ascii="Avenir Next LT Pro" w:hAnsi="Avenir Next LT Pro"/>
          <w:u w:val="single"/>
          <w:lang w:val="en-US"/>
        </w:rPr>
        <w:t>Credit 3 Man 0</w:t>
      </w:r>
      <w:r w:rsidR="002F2C56" w:rsidRPr="00DF227F">
        <w:rPr>
          <w:rFonts w:ascii="Avenir Next LT Pro" w:hAnsi="Avenir Next LT Pro"/>
          <w:u w:val="single"/>
          <w:lang w:val="en-US"/>
        </w:rPr>
        <w:t>1</w:t>
      </w:r>
      <w:r w:rsidRPr="00DF227F">
        <w:rPr>
          <w:rFonts w:ascii="Avenir Next LT Pro" w:hAnsi="Avenir Next LT Pro"/>
          <w:u w:val="single"/>
          <w:lang w:val="en-US"/>
        </w:rPr>
        <w:t xml:space="preserve"> Project brief and design</w:t>
      </w:r>
      <w:r w:rsidR="002F2C56" w:rsidRPr="00DF227F">
        <w:rPr>
          <w:rFonts w:ascii="Avenir Next LT Pro" w:hAnsi="Avenir Next LT Pro"/>
          <w:u w:val="single"/>
          <w:lang w:val="en-US"/>
        </w:rPr>
        <w:t xml:space="preserve"> – BREEAM AP (Concept Design)</w:t>
      </w:r>
    </w:p>
    <w:p w14:paraId="2D796883" w14:textId="79C44AB7" w:rsidR="00CA0ABA" w:rsidRDefault="008639D3" w:rsidP="005452B7">
      <w:pPr>
        <w:pStyle w:val="NoSpacing"/>
        <w:jc w:val="both"/>
        <w:rPr>
          <w:rFonts w:ascii="Avenir Next LT Pro" w:hAnsi="Avenir Next LT Pro"/>
          <w:lang w:val="en-US"/>
        </w:rPr>
      </w:pPr>
      <w:r>
        <w:rPr>
          <w:rFonts w:ascii="Avenir Next LT Pro" w:hAnsi="Avenir Next LT Pro"/>
          <w:lang w:val="en-US"/>
        </w:rPr>
        <w:t xml:space="preserve">The </w:t>
      </w:r>
      <w:r w:rsidR="00613336">
        <w:rPr>
          <w:rFonts w:ascii="Avenir Next LT Pro" w:hAnsi="Avenir Next LT Pro"/>
          <w:lang w:val="en-US"/>
        </w:rPr>
        <w:t>C</w:t>
      </w:r>
      <w:r>
        <w:rPr>
          <w:rFonts w:ascii="Avenir Next LT Pro" w:hAnsi="Avenir Next LT Pro"/>
          <w:lang w:val="en-US"/>
        </w:rPr>
        <w:t xml:space="preserve">lient has ensured a </w:t>
      </w:r>
      <w:r w:rsidR="00CA0ABA">
        <w:rPr>
          <w:rFonts w:ascii="Avenir Next LT Pro" w:hAnsi="Avenir Next LT Pro"/>
          <w:lang w:val="en-US"/>
        </w:rPr>
        <w:t>BREEAM AP</w:t>
      </w:r>
      <w:r>
        <w:rPr>
          <w:rFonts w:ascii="Avenir Next LT Pro" w:hAnsi="Avenir Next LT Pro"/>
          <w:lang w:val="en-US"/>
        </w:rPr>
        <w:t xml:space="preserve"> has been appointed and</w:t>
      </w:r>
      <w:r w:rsidR="00CA0ABA">
        <w:rPr>
          <w:rFonts w:ascii="Avenir Next LT Pro" w:hAnsi="Avenir Next LT Pro"/>
          <w:lang w:val="en-US"/>
        </w:rPr>
        <w:t xml:space="preserve"> involved in the project</w:t>
      </w:r>
      <w:r w:rsidR="00845045">
        <w:rPr>
          <w:rFonts w:ascii="Avenir Next LT Pro" w:hAnsi="Avenir Next LT Pro"/>
          <w:lang w:val="en-US"/>
        </w:rPr>
        <w:t xml:space="preserve"> during </w:t>
      </w:r>
      <w:r w:rsidR="0058418D">
        <w:rPr>
          <w:rFonts w:ascii="Avenir Next LT Pro" w:hAnsi="Avenir Next LT Pro"/>
          <w:lang w:val="en-US"/>
        </w:rPr>
        <w:t>C</w:t>
      </w:r>
      <w:r w:rsidR="00845045">
        <w:rPr>
          <w:rFonts w:ascii="Avenir Next LT Pro" w:hAnsi="Avenir Next LT Pro"/>
          <w:lang w:val="en-US"/>
        </w:rPr>
        <w:t xml:space="preserve">oncept </w:t>
      </w:r>
      <w:r w:rsidR="0058418D">
        <w:rPr>
          <w:rFonts w:ascii="Avenir Next LT Pro" w:hAnsi="Avenir Next LT Pro"/>
          <w:lang w:val="en-US"/>
        </w:rPr>
        <w:t>D</w:t>
      </w:r>
      <w:r w:rsidR="00845045">
        <w:rPr>
          <w:rFonts w:ascii="Avenir Next LT Pro" w:hAnsi="Avenir Next LT Pro"/>
          <w:lang w:val="en-US"/>
        </w:rPr>
        <w:t>es</w:t>
      </w:r>
      <w:r w:rsidR="0058418D">
        <w:rPr>
          <w:rFonts w:ascii="Avenir Next LT Pro" w:hAnsi="Avenir Next LT Pro"/>
          <w:lang w:val="en-US"/>
        </w:rPr>
        <w:t>i</w:t>
      </w:r>
      <w:r w:rsidR="00845045">
        <w:rPr>
          <w:rFonts w:ascii="Avenir Next LT Pro" w:hAnsi="Avenir Next LT Pro"/>
          <w:lang w:val="en-US"/>
        </w:rPr>
        <w:t>gn</w:t>
      </w:r>
      <w:r w:rsidR="0058418D">
        <w:rPr>
          <w:rFonts w:ascii="Avenir Next LT Pro" w:hAnsi="Avenir Next LT Pro"/>
          <w:lang w:val="en-US"/>
        </w:rPr>
        <w:t xml:space="preserve"> stage</w:t>
      </w:r>
      <w:r w:rsidR="00CA0ABA">
        <w:rPr>
          <w:rFonts w:ascii="Avenir Next LT Pro" w:hAnsi="Avenir Next LT Pro"/>
          <w:lang w:val="en-US"/>
        </w:rPr>
        <w:t xml:space="preserve"> at the appropriate time/level to</w:t>
      </w:r>
      <w:r w:rsidR="00704918">
        <w:rPr>
          <w:rFonts w:ascii="Avenir Next LT Pro" w:hAnsi="Avenir Next LT Pro"/>
          <w:lang w:val="en-US"/>
        </w:rPr>
        <w:t>:</w:t>
      </w:r>
    </w:p>
    <w:p w14:paraId="3A28E9AB" w14:textId="02B0DC26" w:rsidR="00704918" w:rsidRDefault="00704918" w:rsidP="005452B7">
      <w:pPr>
        <w:pStyle w:val="NoSpacing"/>
        <w:numPr>
          <w:ilvl w:val="0"/>
          <w:numId w:val="2"/>
        </w:numPr>
        <w:jc w:val="both"/>
        <w:rPr>
          <w:rFonts w:ascii="Avenir Next LT Pro" w:hAnsi="Avenir Next LT Pro"/>
          <w:lang w:val="en-US"/>
        </w:rPr>
      </w:pPr>
      <w:r>
        <w:rPr>
          <w:rFonts w:ascii="Avenir Next LT Pro" w:hAnsi="Avenir Next LT Pro"/>
          <w:lang w:val="en-US"/>
        </w:rPr>
        <w:t>Work with the project time, including the client, to consider the links between BREEAM issues and assist them in maximizing the project’s overall performance</w:t>
      </w:r>
      <w:r w:rsidR="00C308A1">
        <w:rPr>
          <w:rFonts w:ascii="Avenir Next LT Pro" w:hAnsi="Avenir Next LT Pro"/>
          <w:lang w:val="en-US"/>
        </w:rPr>
        <w:t xml:space="preserve"> up to Concept Design</w:t>
      </w:r>
    </w:p>
    <w:p w14:paraId="55FA4D62" w14:textId="46304133" w:rsidR="00C308A1" w:rsidRDefault="00C308A1" w:rsidP="005452B7">
      <w:pPr>
        <w:pStyle w:val="NoSpacing"/>
        <w:numPr>
          <w:ilvl w:val="0"/>
          <w:numId w:val="2"/>
        </w:numPr>
        <w:jc w:val="both"/>
        <w:rPr>
          <w:rFonts w:ascii="Avenir Next LT Pro" w:hAnsi="Avenir Next LT Pro"/>
          <w:lang w:val="en-US"/>
        </w:rPr>
      </w:pPr>
      <w:r>
        <w:rPr>
          <w:rFonts w:ascii="Avenir Next LT Pro" w:hAnsi="Avenir Next LT Pro"/>
          <w:lang w:val="en-US"/>
        </w:rPr>
        <w:t>Monitor progress against the performance targets</w:t>
      </w:r>
    </w:p>
    <w:p w14:paraId="44420A95" w14:textId="4096D5C4" w:rsidR="00C308A1" w:rsidRDefault="00C308A1" w:rsidP="005452B7">
      <w:pPr>
        <w:pStyle w:val="NoSpacing"/>
        <w:numPr>
          <w:ilvl w:val="0"/>
          <w:numId w:val="2"/>
        </w:numPr>
        <w:jc w:val="both"/>
        <w:rPr>
          <w:rFonts w:ascii="Avenir Next LT Pro" w:hAnsi="Avenir Next LT Pro"/>
          <w:lang w:val="en-US"/>
        </w:rPr>
      </w:pPr>
      <w:r>
        <w:rPr>
          <w:rFonts w:ascii="Avenir Next LT Pro" w:hAnsi="Avenir Next LT Pro"/>
          <w:lang w:val="en-US"/>
        </w:rPr>
        <w:t>Proactively identify risks and opportunities related to achievement of targets</w:t>
      </w:r>
    </w:p>
    <w:p w14:paraId="46C1D5FD" w14:textId="0950608E" w:rsidR="00C308A1" w:rsidRDefault="00C308A1" w:rsidP="005452B7">
      <w:pPr>
        <w:pStyle w:val="NoSpacing"/>
        <w:numPr>
          <w:ilvl w:val="0"/>
          <w:numId w:val="2"/>
        </w:numPr>
        <w:jc w:val="both"/>
        <w:rPr>
          <w:rFonts w:ascii="Avenir Next LT Pro" w:hAnsi="Avenir Next LT Pro"/>
          <w:lang w:val="en-US"/>
        </w:rPr>
      </w:pPr>
      <w:r>
        <w:rPr>
          <w:rFonts w:ascii="Avenir Next LT Pro" w:hAnsi="Avenir Next LT Pro"/>
          <w:lang w:val="en-US"/>
        </w:rPr>
        <w:lastRenderedPageBreak/>
        <w:t>Provide feedback to the project team to support them making corrective actions and achieving agreed performance targets</w:t>
      </w:r>
    </w:p>
    <w:p w14:paraId="6B94E3C0" w14:textId="2523D379" w:rsidR="00C308A1" w:rsidRDefault="00C308A1" w:rsidP="005452B7">
      <w:pPr>
        <w:pStyle w:val="NoSpacing"/>
        <w:numPr>
          <w:ilvl w:val="0"/>
          <w:numId w:val="2"/>
        </w:numPr>
        <w:jc w:val="both"/>
        <w:rPr>
          <w:rFonts w:ascii="Avenir Next LT Pro" w:hAnsi="Avenir Next LT Pro"/>
          <w:lang w:val="en-US"/>
        </w:rPr>
      </w:pPr>
      <w:r>
        <w:rPr>
          <w:rFonts w:ascii="Avenir Next LT Pro" w:hAnsi="Avenir Next LT Pro"/>
          <w:lang w:val="en-US"/>
        </w:rPr>
        <w:t>Monitor and coordinate the generation of appropriate evidence by the project team.</w:t>
      </w:r>
    </w:p>
    <w:p w14:paraId="6A749A7A" w14:textId="77777777" w:rsidR="00C308A1" w:rsidRPr="00C308A1" w:rsidRDefault="00C308A1" w:rsidP="005452B7">
      <w:pPr>
        <w:pStyle w:val="NoSpacing"/>
        <w:jc w:val="both"/>
        <w:rPr>
          <w:rFonts w:ascii="Avenir Next LT Pro" w:hAnsi="Avenir Next LT Pro"/>
          <w:lang w:val="en-US"/>
        </w:rPr>
      </w:pPr>
    </w:p>
    <w:p w14:paraId="03114FB5" w14:textId="21357940" w:rsidR="00D173CD" w:rsidRDefault="00D173CD" w:rsidP="005452B7">
      <w:pPr>
        <w:pStyle w:val="NoSpacing"/>
        <w:jc w:val="both"/>
        <w:rPr>
          <w:rFonts w:ascii="Avenir Next LT Pro" w:hAnsi="Avenir Next LT Pro"/>
          <w:u w:val="single"/>
          <w:lang w:val="en-US"/>
        </w:rPr>
      </w:pPr>
      <w:r w:rsidRPr="00DF227F">
        <w:rPr>
          <w:rFonts w:ascii="Avenir Next LT Pro" w:hAnsi="Avenir Next LT Pro"/>
          <w:u w:val="single"/>
          <w:lang w:val="en-US"/>
        </w:rPr>
        <w:t>Credit 4</w:t>
      </w:r>
      <w:r w:rsidR="00000DBE" w:rsidRPr="00DF227F">
        <w:rPr>
          <w:rFonts w:ascii="Avenir Next LT Pro" w:hAnsi="Avenir Next LT Pro"/>
          <w:u w:val="single"/>
          <w:lang w:val="en-US"/>
        </w:rPr>
        <w:t xml:space="preserve"> </w:t>
      </w:r>
      <w:r w:rsidR="002F2C56" w:rsidRPr="00DF227F">
        <w:rPr>
          <w:rFonts w:ascii="Avenir Next LT Pro" w:hAnsi="Avenir Next LT Pro"/>
          <w:u w:val="single"/>
          <w:lang w:val="en-US"/>
        </w:rPr>
        <w:t xml:space="preserve">Man 01 </w:t>
      </w:r>
      <w:r w:rsidR="00000DBE" w:rsidRPr="00DF227F">
        <w:rPr>
          <w:rFonts w:ascii="Avenir Next LT Pro" w:hAnsi="Avenir Next LT Pro"/>
          <w:u w:val="single"/>
          <w:lang w:val="en-US"/>
        </w:rPr>
        <w:t>Project brief and design</w:t>
      </w:r>
      <w:r w:rsidR="008863FB" w:rsidRPr="00DF227F">
        <w:rPr>
          <w:rFonts w:ascii="Avenir Next LT Pro" w:hAnsi="Avenir Next LT Pro"/>
          <w:u w:val="single"/>
          <w:lang w:val="en-US"/>
        </w:rPr>
        <w:t xml:space="preserve"> – BREEAM AP (Developed Design)</w:t>
      </w:r>
    </w:p>
    <w:p w14:paraId="1B795D1A" w14:textId="19F5618D" w:rsidR="00B076CE" w:rsidRDefault="00B076CE" w:rsidP="005452B7">
      <w:pPr>
        <w:pStyle w:val="NoSpacing"/>
        <w:jc w:val="both"/>
        <w:rPr>
          <w:rFonts w:ascii="Avenir Next LT Pro" w:hAnsi="Avenir Next LT Pro"/>
          <w:u w:val="single"/>
          <w:lang w:val="en-US"/>
        </w:rPr>
      </w:pPr>
    </w:p>
    <w:p w14:paraId="6BBFA475" w14:textId="161DBEBC" w:rsidR="00980CA6" w:rsidRDefault="00980CA6" w:rsidP="00980CA6">
      <w:pPr>
        <w:pStyle w:val="NoSpacing"/>
        <w:jc w:val="both"/>
        <w:rPr>
          <w:rFonts w:ascii="Avenir Next LT Pro" w:hAnsi="Avenir Next LT Pro"/>
          <w:lang w:val="en-US"/>
        </w:rPr>
      </w:pPr>
      <w:r>
        <w:rPr>
          <w:rFonts w:ascii="Avenir Next LT Pro" w:hAnsi="Avenir Next LT Pro"/>
          <w:lang w:val="en-US"/>
        </w:rPr>
        <w:t xml:space="preserve">The </w:t>
      </w:r>
      <w:r w:rsidR="0058418D">
        <w:rPr>
          <w:rFonts w:ascii="Avenir Next LT Pro" w:hAnsi="Avenir Next LT Pro"/>
          <w:lang w:val="en-US"/>
        </w:rPr>
        <w:t>Contractor</w:t>
      </w:r>
      <w:r>
        <w:rPr>
          <w:rFonts w:ascii="Avenir Next LT Pro" w:hAnsi="Avenir Next LT Pro"/>
          <w:lang w:val="en-US"/>
        </w:rPr>
        <w:t xml:space="preserve"> </w:t>
      </w:r>
      <w:r w:rsidR="0058418D">
        <w:rPr>
          <w:rFonts w:ascii="Avenir Next LT Pro" w:hAnsi="Avenir Next LT Pro"/>
          <w:lang w:val="en-US"/>
        </w:rPr>
        <w:t>must</w:t>
      </w:r>
      <w:r>
        <w:rPr>
          <w:rFonts w:ascii="Avenir Next LT Pro" w:hAnsi="Avenir Next LT Pro"/>
          <w:lang w:val="en-US"/>
        </w:rPr>
        <w:t xml:space="preserve"> ensure a BREEAM AP has been appointed and involved during the developed design phases at the appropriate time to:</w:t>
      </w:r>
    </w:p>
    <w:p w14:paraId="321514D7" w14:textId="77777777" w:rsidR="00980CA6" w:rsidRDefault="00980CA6" w:rsidP="00980CA6">
      <w:pPr>
        <w:pStyle w:val="NoSpacing"/>
        <w:numPr>
          <w:ilvl w:val="0"/>
          <w:numId w:val="2"/>
        </w:numPr>
        <w:jc w:val="both"/>
        <w:rPr>
          <w:rFonts w:ascii="Avenir Next LT Pro" w:hAnsi="Avenir Next LT Pro"/>
          <w:lang w:val="en-US"/>
        </w:rPr>
      </w:pPr>
      <w:r>
        <w:rPr>
          <w:rFonts w:ascii="Avenir Next LT Pro" w:hAnsi="Avenir Next LT Pro"/>
          <w:lang w:val="en-US"/>
        </w:rPr>
        <w:t>Work with the project time, including the client, to consider the links between BREEAM issues and assist them in maximizing the project’s overall performance up to Concept Design</w:t>
      </w:r>
    </w:p>
    <w:p w14:paraId="6DCD4B27" w14:textId="77777777" w:rsidR="00980CA6" w:rsidRDefault="00980CA6" w:rsidP="00980CA6">
      <w:pPr>
        <w:pStyle w:val="NoSpacing"/>
        <w:numPr>
          <w:ilvl w:val="0"/>
          <w:numId w:val="2"/>
        </w:numPr>
        <w:jc w:val="both"/>
        <w:rPr>
          <w:rFonts w:ascii="Avenir Next LT Pro" w:hAnsi="Avenir Next LT Pro"/>
          <w:lang w:val="en-US"/>
        </w:rPr>
      </w:pPr>
      <w:r>
        <w:rPr>
          <w:rFonts w:ascii="Avenir Next LT Pro" w:hAnsi="Avenir Next LT Pro"/>
          <w:lang w:val="en-US"/>
        </w:rPr>
        <w:t>Monitor progress against the performance targets</w:t>
      </w:r>
    </w:p>
    <w:p w14:paraId="77C90935" w14:textId="77777777" w:rsidR="00980CA6" w:rsidRDefault="00980CA6" w:rsidP="00980CA6">
      <w:pPr>
        <w:pStyle w:val="NoSpacing"/>
        <w:numPr>
          <w:ilvl w:val="0"/>
          <w:numId w:val="2"/>
        </w:numPr>
        <w:jc w:val="both"/>
        <w:rPr>
          <w:rFonts w:ascii="Avenir Next LT Pro" w:hAnsi="Avenir Next LT Pro"/>
          <w:lang w:val="en-US"/>
        </w:rPr>
      </w:pPr>
      <w:r>
        <w:rPr>
          <w:rFonts w:ascii="Avenir Next LT Pro" w:hAnsi="Avenir Next LT Pro"/>
          <w:lang w:val="en-US"/>
        </w:rPr>
        <w:t>Proactively identify risks and opportunities related to achievement of targets</w:t>
      </w:r>
    </w:p>
    <w:p w14:paraId="767321C6" w14:textId="77777777" w:rsidR="00980CA6" w:rsidRDefault="00980CA6" w:rsidP="00980CA6">
      <w:pPr>
        <w:pStyle w:val="NoSpacing"/>
        <w:numPr>
          <w:ilvl w:val="0"/>
          <w:numId w:val="2"/>
        </w:numPr>
        <w:jc w:val="both"/>
        <w:rPr>
          <w:rFonts w:ascii="Avenir Next LT Pro" w:hAnsi="Avenir Next LT Pro"/>
          <w:lang w:val="en-US"/>
        </w:rPr>
      </w:pPr>
      <w:r>
        <w:rPr>
          <w:rFonts w:ascii="Avenir Next LT Pro" w:hAnsi="Avenir Next LT Pro"/>
          <w:lang w:val="en-US"/>
        </w:rPr>
        <w:t>Provide feedback to the project team to support them making corrective actions and achieving agreed performance targets</w:t>
      </w:r>
    </w:p>
    <w:p w14:paraId="39E39BF2" w14:textId="77777777" w:rsidR="00980CA6" w:rsidRDefault="00980CA6" w:rsidP="00980CA6">
      <w:pPr>
        <w:pStyle w:val="NoSpacing"/>
        <w:numPr>
          <w:ilvl w:val="0"/>
          <w:numId w:val="2"/>
        </w:numPr>
        <w:jc w:val="both"/>
        <w:rPr>
          <w:rFonts w:ascii="Avenir Next LT Pro" w:hAnsi="Avenir Next LT Pro"/>
          <w:lang w:val="en-US"/>
        </w:rPr>
      </w:pPr>
      <w:r>
        <w:rPr>
          <w:rFonts w:ascii="Avenir Next LT Pro" w:hAnsi="Avenir Next LT Pro"/>
          <w:lang w:val="en-US"/>
        </w:rPr>
        <w:t>Monitor and coordinate the generation of appropriate evidence by the project team.</w:t>
      </w:r>
    </w:p>
    <w:p w14:paraId="10CF7587" w14:textId="01DC84BA" w:rsidR="00980CA6" w:rsidRDefault="00980CA6" w:rsidP="005452B7">
      <w:pPr>
        <w:pStyle w:val="NoSpacing"/>
        <w:jc w:val="both"/>
        <w:rPr>
          <w:rFonts w:ascii="Avenir Next LT Pro" w:hAnsi="Avenir Next LT Pro"/>
          <w:lang w:val="en-US"/>
        </w:rPr>
      </w:pPr>
    </w:p>
    <w:p w14:paraId="436DF0E7" w14:textId="77777777" w:rsidR="00980CA6" w:rsidRPr="00DF227F" w:rsidRDefault="00980CA6" w:rsidP="005452B7">
      <w:pPr>
        <w:pStyle w:val="NoSpacing"/>
        <w:jc w:val="both"/>
        <w:rPr>
          <w:rFonts w:ascii="Avenir Next LT Pro" w:hAnsi="Avenir Next LT Pro"/>
          <w:lang w:val="en-US"/>
        </w:rPr>
      </w:pPr>
    </w:p>
    <w:p w14:paraId="65557EA1" w14:textId="3237030A" w:rsidR="004A524F" w:rsidRDefault="005436DD" w:rsidP="005452B7">
      <w:pPr>
        <w:pStyle w:val="NoSpacing"/>
        <w:jc w:val="both"/>
        <w:rPr>
          <w:rFonts w:ascii="Avenir Next LT Pro" w:hAnsi="Avenir Next LT Pro"/>
          <w:u w:val="single"/>
          <w:lang w:val="en-US"/>
        </w:rPr>
      </w:pPr>
      <w:r w:rsidRPr="00B076CE">
        <w:rPr>
          <w:rFonts w:ascii="Avenir Next LT Pro" w:hAnsi="Avenir Next LT Pro"/>
          <w:u w:val="single"/>
          <w:lang w:val="en-US"/>
        </w:rPr>
        <w:t xml:space="preserve">Credit 1 </w:t>
      </w:r>
      <w:r w:rsidR="004A524F" w:rsidRPr="00B076CE">
        <w:rPr>
          <w:rFonts w:ascii="Avenir Next LT Pro" w:hAnsi="Avenir Next LT Pro"/>
          <w:u w:val="single"/>
          <w:lang w:val="en-US"/>
        </w:rPr>
        <w:t xml:space="preserve">Man 02 </w:t>
      </w:r>
      <w:r w:rsidR="00181016" w:rsidRPr="00B076CE">
        <w:rPr>
          <w:rFonts w:ascii="Avenir Next LT Pro" w:hAnsi="Avenir Next LT Pro"/>
          <w:u w:val="single"/>
          <w:lang w:val="en-US"/>
        </w:rPr>
        <w:t>Life cycle cost and service planning</w:t>
      </w:r>
      <w:r w:rsidR="00FC7D98" w:rsidRPr="00B076CE">
        <w:rPr>
          <w:rFonts w:ascii="Avenir Next LT Pro" w:hAnsi="Avenir Next LT Pro"/>
          <w:u w:val="single"/>
          <w:lang w:val="en-US"/>
        </w:rPr>
        <w:t xml:space="preserve"> – Elemental LCC</w:t>
      </w:r>
    </w:p>
    <w:p w14:paraId="42B41F95" w14:textId="77777777" w:rsidR="00B82D32" w:rsidRDefault="00B82D32" w:rsidP="005452B7">
      <w:pPr>
        <w:pStyle w:val="NoSpacing"/>
        <w:jc w:val="both"/>
        <w:rPr>
          <w:rFonts w:ascii="Avenir Next LT Pro" w:hAnsi="Avenir Next LT Pro"/>
          <w:u w:val="single"/>
          <w:lang w:val="en-US"/>
        </w:rPr>
      </w:pPr>
    </w:p>
    <w:p w14:paraId="50CC2D23" w14:textId="5057E525" w:rsidR="00980CA6" w:rsidRDefault="003E19BC" w:rsidP="005452B7">
      <w:pPr>
        <w:pStyle w:val="NoSpacing"/>
        <w:jc w:val="both"/>
        <w:rPr>
          <w:rFonts w:ascii="Avenir Next LT Pro" w:hAnsi="Avenir Next LT Pro"/>
          <w:lang w:val="en-US"/>
        </w:rPr>
      </w:pPr>
      <w:r>
        <w:rPr>
          <w:rFonts w:ascii="Avenir Next LT Pro" w:hAnsi="Avenir Next LT Pro"/>
          <w:lang w:val="en-US"/>
        </w:rPr>
        <w:t xml:space="preserve">The </w:t>
      </w:r>
      <w:r w:rsidR="00B82D32">
        <w:rPr>
          <w:rFonts w:ascii="Avenir Next LT Pro" w:hAnsi="Avenir Next LT Pro"/>
          <w:lang w:val="en-US"/>
        </w:rPr>
        <w:t>Design Team Consultants</w:t>
      </w:r>
      <w:r>
        <w:rPr>
          <w:rFonts w:ascii="Avenir Next LT Pro" w:hAnsi="Avenir Next LT Pro"/>
          <w:lang w:val="en-US"/>
        </w:rPr>
        <w:t xml:space="preserve"> will ensure an elemental life cycle costing </w:t>
      </w:r>
      <w:r w:rsidR="00EB4093">
        <w:rPr>
          <w:rFonts w:ascii="Avenir Next LT Pro" w:hAnsi="Avenir Next LT Pro"/>
          <w:lang w:val="en-US"/>
        </w:rPr>
        <w:t>exercise</w:t>
      </w:r>
      <w:r w:rsidR="00154AA6">
        <w:rPr>
          <w:rFonts w:ascii="Avenir Next LT Pro" w:hAnsi="Avenir Next LT Pro"/>
          <w:lang w:val="en-US"/>
        </w:rPr>
        <w:t xml:space="preserve"> is undertaken</w:t>
      </w:r>
      <w:r w:rsidR="00EB4093">
        <w:rPr>
          <w:rFonts w:ascii="Avenir Next LT Pro" w:hAnsi="Avenir Next LT Pro"/>
          <w:lang w:val="en-US"/>
        </w:rPr>
        <w:t xml:space="preserve"> at RIBA Stage 2 in accordance with the following requirements: </w:t>
      </w:r>
    </w:p>
    <w:p w14:paraId="6065D817" w14:textId="77777777" w:rsidR="00EB4093" w:rsidRPr="00980CA6" w:rsidRDefault="00EB4093" w:rsidP="005452B7">
      <w:pPr>
        <w:pStyle w:val="NoSpacing"/>
        <w:jc w:val="both"/>
        <w:rPr>
          <w:rFonts w:ascii="Avenir Next LT Pro" w:hAnsi="Avenir Next LT Pro"/>
          <w:lang w:val="en-US"/>
        </w:rPr>
      </w:pPr>
    </w:p>
    <w:p w14:paraId="6BED5240" w14:textId="1A926C06" w:rsidR="003E362D" w:rsidRPr="003E362D" w:rsidRDefault="003E362D" w:rsidP="003E362D">
      <w:pPr>
        <w:pStyle w:val="NoSpacing"/>
        <w:numPr>
          <w:ilvl w:val="0"/>
          <w:numId w:val="3"/>
        </w:numPr>
        <w:jc w:val="both"/>
        <w:rPr>
          <w:rFonts w:ascii="Avenir Next LT Pro" w:hAnsi="Avenir Next LT Pro"/>
          <w:lang w:val="en-US"/>
        </w:rPr>
      </w:pPr>
      <w:r w:rsidRPr="003E362D">
        <w:rPr>
          <w:rFonts w:ascii="Avenir Next LT Pro" w:hAnsi="Avenir Next LT Pro"/>
          <w:lang w:val="en-US"/>
        </w:rPr>
        <w:t>A competent person</w:t>
      </w:r>
      <w:r>
        <w:rPr>
          <w:rFonts w:ascii="Avenir Next LT Pro" w:hAnsi="Avenir Next LT Pro"/>
          <w:lang w:val="en-US"/>
        </w:rPr>
        <w:t xml:space="preserve"> </w:t>
      </w:r>
      <w:r w:rsidRPr="003E362D">
        <w:rPr>
          <w:rFonts w:ascii="Avenir Next LT Pro" w:hAnsi="Avenir Next LT Pro"/>
          <w:lang w:val="en-US"/>
        </w:rPr>
        <w:t>carries out an outline, entire asset LCC plan at Process Stage 2 (equivalent to Concept Design - RIBA Stage 2) together with any design options appraisals in line with '</w:t>
      </w:r>
      <w:proofErr w:type="spellStart"/>
      <w:r w:rsidRPr="003E362D">
        <w:rPr>
          <w:rFonts w:ascii="Avenir Next LT Pro" w:hAnsi="Avenir Next LT Pro"/>
          <w:lang w:val="en-US"/>
        </w:rPr>
        <w:t>Standardised</w:t>
      </w:r>
      <w:proofErr w:type="spellEnd"/>
      <w:r w:rsidRPr="003E362D">
        <w:rPr>
          <w:rFonts w:ascii="Avenir Next LT Pro" w:hAnsi="Avenir Next LT Pro"/>
          <w:lang w:val="en-US"/>
        </w:rPr>
        <w:t xml:space="preserve"> method of life cycle costing for construction procurement' PD 156865: 2008</w:t>
      </w:r>
    </w:p>
    <w:p w14:paraId="7500DF1E" w14:textId="73B5E81E" w:rsidR="00216BF1" w:rsidRDefault="00216BF1" w:rsidP="005452B7">
      <w:pPr>
        <w:pStyle w:val="NoSpacing"/>
        <w:numPr>
          <w:ilvl w:val="0"/>
          <w:numId w:val="3"/>
        </w:numPr>
        <w:jc w:val="both"/>
        <w:rPr>
          <w:rFonts w:ascii="Avenir Next LT Pro" w:hAnsi="Avenir Next LT Pro"/>
          <w:lang w:val="en-US"/>
        </w:rPr>
      </w:pPr>
      <w:r>
        <w:rPr>
          <w:rFonts w:ascii="Avenir Next LT Pro" w:hAnsi="Avenir Next LT Pro"/>
          <w:lang w:val="en-US"/>
        </w:rPr>
        <w:t>The elemental LCC plan</w:t>
      </w:r>
      <w:r w:rsidR="00967A1F">
        <w:rPr>
          <w:rFonts w:ascii="Avenir Next LT Pro" w:hAnsi="Avenir Next LT Pro"/>
          <w:lang w:val="en-US"/>
        </w:rPr>
        <w:t xml:space="preserve"> is </w:t>
      </w:r>
      <w:r>
        <w:rPr>
          <w:rFonts w:ascii="Avenir Next LT Pro" w:hAnsi="Avenir Next LT Pro"/>
          <w:lang w:val="en-US"/>
        </w:rPr>
        <w:t xml:space="preserve"> to provide an indication of future replacement costs over a period of analy</w:t>
      </w:r>
      <w:r w:rsidR="00AB173E">
        <w:rPr>
          <w:rFonts w:ascii="Avenir Next LT Pro" w:hAnsi="Avenir Next LT Pro"/>
          <w:lang w:val="en-US"/>
        </w:rPr>
        <w:t xml:space="preserve">sis as required by the client (e.g. 20, 30, 50 or 60 years); includes service life, </w:t>
      </w:r>
      <w:r w:rsidR="00622747">
        <w:rPr>
          <w:rFonts w:ascii="Avenir Next LT Pro" w:hAnsi="Avenir Next LT Pro"/>
          <w:lang w:val="en-US"/>
        </w:rPr>
        <w:t>maintenance,</w:t>
      </w:r>
      <w:r w:rsidR="00AB173E">
        <w:rPr>
          <w:rFonts w:ascii="Avenir Next LT Pro" w:hAnsi="Avenir Next LT Pro"/>
          <w:lang w:val="en-US"/>
        </w:rPr>
        <w:t xml:space="preserve"> and operational cost estimates.</w:t>
      </w:r>
    </w:p>
    <w:p w14:paraId="174228F8" w14:textId="2C93669E" w:rsidR="00AB173E" w:rsidRDefault="00B82D32" w:rsidP="005452B7">
      <w:pPr>
        <w:pStyle w:val="NoSpacing"/>
        <w:numPr>
          <w:ilvl w:val="0"/>
          <w:numId w:val="3"/>
        </w:numPr>
        <w:jc w:val="both"/>
        <w:rPr>
          <w:rFonts w:ascii="Avenir Next LT Pro" w:hAnsi="Avenir Next LT Pro"/>
          <w:lang w:val="en-US"/>
        </w:rPr>
      </w:pPr>
      <w:r>
        <w:rPr>
          <w:rFonts w:ascii="Avenir Next LT Pro" w:hAnsi="Avenir Next LT Pro"/>
          <w:lang w:val="en-US"/>
        </w:rPr>
        <w:t>Design Team Consultants</w:t>
      </w:r>
      <w:r w:rsidR="00DC0010">
        <w:rPr>
          <w:rFonts w:ascii="Avenir Next LT Pro" w:hAnsi="Avenir Next LT Pro"/>
          <w:lang w:val="en-US"/>
        </w:rPr>
        <w:t xml:space="preserve"> will d</w:t>
      </w:r>
      <w:r w:rsidR="00AB173E">
        <w:rPr>
          <w:rFonts w:ascii="Avenir Next LT Pro" w:hAnsi="Avenir Next LT Pro"/>
          <w:lang w:val="en-US"/>
        </w:rPr>
        <w:t xml:space="preserve">emonstrate how the elemental LCC plan has been used to influence building and systems design and specification to minimise life cycle costs and maximise critical value. </w:t>
      </w:r>
    </w:p>
    <w:p w14:paraId="30461D13" w14:textId="77777777" w:rsidR="00AB173E" w:rsidRPr="009E6E44" w:rsidRDefault="00AB173E" w:rsidP="005452B7">
      <w:pPr>
        <w:pStyle w:val="NoSpacing"/>
        <w:jc w:val="both"/>
        <w:rPr>
          <w:rFonts w:ascii="Avenir Next LT Pro" w:hAnsi="Avenir Next LT Pro"/>
          <w:lang w:val="en-US"/>
        </w:rPr>
      </w:pPr>
    </w:p>
    <w:p w14:paraId="44AB72EC" w14:textId="77777777" w:rsidR="00DC0010" w:rsidRDefault="00DC0010" w:rsidP="005452B7">
      <w:pPr>
        <w:pStyle w:val="NoSpacing"/>
        <w:jc w:val="both"/>
        <w:rPr>
          <w:rFonts w:ascii="Avenir Next LT Pro" w:hAnsi="Avenir Next LT Pro"/>
          <w:u w:val="single"/>
          <w:lang w:val="en-US"/>
        </w:rPr>
      </w:pPr>
    </w:p>
    <w:p w14:paraId="489452B0" w14:textId="450DFCE3" w:rsidR="003E0EED" w:rsidRPr="00B076CE" w:rsidRDefault="003E0EED" w:rsidP="005452B7">
      <w:pPr>
        <w:pStyle w:val="NoSpacing"/>
        <w:jc w:val="both"/>
        <w:rPr>
          <w:rFonts w:ascii="Avenir Next LT Pro" w:hAnsi="Avenir Next LT Pro"/>
          <w:u w:val="single"/>
          <w:lang w:val="en-US"/>
        </w:rPr>
      </w:pPr>
      <w:r w:rsidRPr="00B076CE">
        <w:rPr>
          <w:rFonts w:ascii="Avenir Next LT Pro" w:hAnsi="Avenir Next LT Pro"/>
          <w:u w:val="single"/>
          <w:lang w:val="en-US"/>
        </w:rPr>
        <w:t>Credit 3</w:t>
      </w:r>
      <w:r w:rsidR="005436DD" w:rsidRPr="00B076CE">
        <w:rPr>
          <w:rFonts w:ascii="Avenir Next LT Pro" w:hAnsi="Avenir Next LT Pro"/>
          <w:u w:val="single"/>
          <w:lang w:val="en-US"/>
        </w:rPr>
        <w:t xml:space="preserve"> Man 02 Life cycle cost and service planning</w:t>
      </w:r>
      <w:r w:rsidR="00FC7D98" w:rsidRPr="00B076CE">
        <w:rPr>
          <w:rFonts w:ascii="Avenir Next LT Pro" w:hAnsi="Avenir Next LT Pro"/>
          <w:u w:val="single"/>
          <w:lang w:val="en-US"/>
        </w:rPr>
        <w:t xml:space="preserve"> </w:t>
      </w:r>
      <w:r w:rsidR="00B25D10" w:rsidRPr="00B076CE">
        <w:rPr>
          <w:rFonts w:ascii="Avenir Next LT Pro" w:hAnsi="Avenir Next LT Pro"/>
          <w:u w:val="single"/>
          <w:lang w:val="en-US"/>
        </w:rPr>
        <w:t>–</w:t>
      </w:r>
      <w:r w:rsidR="00FC7D98" w:rsidRPr="00B076CE">
        <w:rPr>
          <w:rFonts w:ascii="Avenir Next LT Pro" w:hAnsi="Avenir Next LT Pro"/>
          <w:u w:val="single"/>
          <w:lang w:val="en-US"/>
        </w:rPr>
        <w:t xml:space="preserve"> C</w:t>
      </w:r>
      <w:r w:rsidR="00B25D10" w:rsidRPr="00B076CE">
        <w:rPr>
          <w:rFonts w:ascii="Avenir Next LT Pro" w:hAnsi="Avenir Next LT Pro"/>
          <w:u w:val="single"/>
          <w:lang w:val="en-US"/>
        </w:rPr>
        <w:t>apital Cost Reporting</w:t>
      </w:r>
    </w:p>
    <w:p w14:paraId="2BE6C500" w14:textId="13BB1807" w:rsidR="00CA45F5" w:rsidRDefault="0024630B" w:rsidP="00124CE1">
      <w:pPr>
        <w:pStyle w:val="NoSpacing"/>
        <w:numPr>
          <w:ilvl w:val="0"/>
          <w:numId w:val="41"/>
        </w:numPr>
        <w:jc w:val="both"/>
        <w:rPr>
          <w:rFonts w:ascii="Avenir Next LT Pro" w:hAnsi="Avenir Next LT Pro"/>
          <w:lang w:val="en-US"/>
        </w:rPr>
      </w:pPr>
      <w:r>
        <w:rPr>
          <w:rFonts w:ascii="Avenir Next LT Pro" w:hAnsi="Avenir Next LT Pro"/>
          <w:lang w:val="en-US"/>
        </w:rPr>
        <w:t>The Contractor will r</w:t>
      </w:r>
      <w:r w:rsidR="006C08FE" w:rsidRPr="00DF227F">
        <w:rPr>
          <w:rFonts w:ascii="Avenir Next LT Pro" w:hAnsi="Avenir Next LT Pro"/>
          <w:lang w:val="en-US"/>
        </w:rPr>
        <w:t xml:space="preserve">eport the capital cost for the building in pounds per square metre of gross internal floor area (£k/m2) as part of the submission to BRE. </w:t>
      </w:r>
    </w:p>
    <w:p w14:paraId="7E0DA4AB" w14:textId="15C0C434" w:rsidR="00AF3335" w:rsidRDefault="0024630B" w:rsidP="00124CE1">
      <w:pPr>
        <w:pStyle w:val="NoSpacing"/>
        <w:numPr>
          <w:ilvl w:val="0"/>
          <w:numId w:val="41"/>
        </w:numPr>
        <w:jc w:val="both"/>
        <w:rPr>
          <w:rFonts w:ascii="Avenir Next LT Pro" w:hAnsi="Avenir Next LT Pro"/>
          <w:lang w:val="en-US"/>
        </w:rPr>
      </w:pPr>
      <w:r>
        <w:rPr>
          <w:rFonts w:ascii="Avenir Next LT Pro" w:hAnsi="Avenir Next LT Pro"/>
          <w:lang w:val="en-US"/>
        </w:rPr>
        <w:t>The contractor will provide specific capital costs in</w:t>
      </w:r>
      <w:r w:rsidR="00AF3335">
        <w:rPr>
          <w:rFonts w:ascii="Avenir Next LT Pro" w:hAnsi="Avenir Next LT Pro"/>
          <w:lang w:val="en-US"/>
        </w:rPr>
        <w:t xml:space="preserve"> </w:t>
      </w:r>
      <w:r w:rsidR="00AF3335" w:rsidRPr="00DF227F">
        <w:rPr>
          <w:rFonts w:ascii="Avenir Next LT Pro" w:hAnsi="Avenir Next LT Pro"/>
          <w:lang w:val="en-US"/>
        </w:rPr>
        <w:t>(£k/m2)</w:t>
      </w:r>
      <w:r w:rsidR="00AF3335">
        <w:rPr>
          <w:rFonts w:ascii="Avenir Next LT Pro" w:hAnsi="Avenir Next LT Pro"/>
          <w:lang w:val="en-US"/>
        </w:rPr>
        <w:t xml:space="preserve"> for the following items: </w:t>
      </w:r>
    </w:p>
    <w:p w14:paraId="1809ACF4" w14:textId="77777777" w:rsidR="00457894" w:rsidRPr="00457894" w:rsidRDefault="00457894" w:rsidP="00124CE1">
      <w:pPr>
        <w:pStyle w:val="NoSpacing"/>
        <w:numPr>
          <w:ilvl w:val="0"/>
          <w:numId w:val="42"/>
        </w:numPr>
        <w:jc w:val="both"/>
        <w:rPr>
          <w:rFonts w:ascii="Avenir Next LT Pro" w:hAnsi="Avenir Next LT Pro"/>
          <w:lang w:val="en-US"/>
        </w:rPr>
      </w:pPr>
      <w:r w:rsidRPr="00457894">
        <w:rPr>
          <w:rFonts w:ascii="Avenir Next LT Pro" w:hAnsi="Avenir Next LT Pro"/>
          <w:lang w:val="en-US"/>
        </w:rPr>
        <w:t xml:space="preserve">Construction, including preparatory works, materials, equipment and </w:t>
      </w:r>
      <w:proofErr w:type="spellStart"/>
      <w:r w:rsidRPr="00457894">
        <w:rPr>
          <w:rFonts w:ascii="Avenir Next LT Pro" w:hAnsi="Avenir Next LT Pro"/>
          <w:lang w:val="en-US"/>
        </w:rPr>
        <w:t>labour</w:t>
      </w:r>
      <w:proofErr w:type="spellEnd"/>
    </w:p>
    <w:p w14:paraId="463CC702" w14:textId="56E53962" w:rsidR="00457894" w:rsidRPr="00457894" w:rsidRDefault="00457894" w:rsidP="00124CE1">
      <w:pPr>
        <w:pStyle w:val="NoSpacing"/>
        <w:numPr>
          <w:ilvl w:val="0"/>
          <w:numId w:val="42"/>
        </w:numPr>
        <w:jc w:val="both"/>
        <w:rPr>
          <w:rFonts w:ascii="Avenir Next LT Pro" w:hAnsi="Avenir Next LT Pro"/>
          <w:lang w:val="en-US"/>
        </w:rPr>
      </w:pPr>
      <w:r w:rsidRPr="00457894">
        <w:rPr>
          <w:rFonts w:ascii="Avenir Next LT Pro" w:hAnsi="Avenir Next LT Pro"/>
          <w:lang w:val="en-US"/>
        </w:rPr>
        <w:t>Site management</w:t>
      </w:r>
    </w:p>
    <w:p w14:paraId="24AB84AD" w14:textId="74A16F0F" w:rsidR="00457894" w:rsidRPr="00457894" w:rsidRDefault="00457894" w:rsidP="00124CE1">
      <w:pPr>
        <w:pStyle w:val="NoSpacing"/>
        <w:numPr>
          <w:ilvl w:val="0"/>
          <w:numId w:val="42"/>
        </w:numPr>
        <w:jc w:val="both"/>
        <w:rPr>
          <w:rFonts w:ascii="Avenir Next LT Pro" w:hAnsi="Avenir Next LT Pro"/>
          <w:lang w:val="en-US"/>
        </w:rPr>
      </w:pPr>
      <w:r w:rsidRPr="00457894">
        <w:rPr>
          <w:rFonts w:ascii="Avenir Next LT Pro" w:hAnsi="Avenir Next LT Pro"/>
          <w:lang w:val="en-US"/>
        </w:rPr>
        <w:t>Construction financing</w:t>
      </w:r>
    </w:p>
    <w:p w14:paraId="630D985E" w14:textId="0C1F9029" w:rsidR="00457894" w:rsidRPr="00457894" w:rsidRDefault="00457894" w:rsidP="00124CE1">
      <w:pPr>
        <w:pStyle w:val="NoSpacing"/>
        <w:numPr>
          <w:ilvl w:val="0"/>
          <w:numId w:val="42"/>
        </w:numPr>
        <w:jc w:val="both"/>
        <w:rPr>
          <w:rFonts w:ascii="Avenir Next LT Pro" w:hAnsi="Avenir Next LT Pro"/>
          <w:lang w:val="en-US"/>
        </w:rPr>
      </w:pPr>
      <w:r w:rsidRPr="00457894">
        <w:rPr>
          <w:rFonts w:ascii="Avenir Next LT Pro" w:hAnsi="Avenir Next LT Pro"/>
          <w:lang w:val="en-US"/>
        </w:rPr>
        <w:t>Insurance and taxes during construction</w:t>
      </w:r>
    </w:p>
    <w:p w14:paraId="1BE197EF" w14:textId="603E455B" w:rsidR="00AF3335" w:rsidRPr="00DF227F" w:rsidRDefault="00457894" w:rsidP="00124CE1">
      <w:pPr>
        <w:pStyle w:val="NoSpacing"/>
        <w:numPr>
          <w:ilvl w:val="0"/>
          <w:numId w:val="42"/>
        </w:numPr>
        <w:jc w:val="both"/>
        <w:rPr>
          <w:rFonts w:ascii="Avenir Next LT Pro" w:hAnsi="Avenir Next LT Pro"/>
          <w:lang w:val="en-US"/>
        </w:rPr>
      </w:pPr>
      <w:r w:rsidRPr="00457894">
        <w:rPr>
          <w:rFonts w:ascii="Avenir Next LT Pro" w:hAnsi="Avenir Next LT Pro"/>
          <w:lang w:val="en-US"/>
        </w:rPr>
        <w:t>Inspection and testing</w:t>
      </w:r>
    </w:p>
    <w:p w14:paraId="56591CAC" w14:textId="352C7D01" w:rsidR="004A524F" w:rsidRPr="00DF227F" w:rsidRDefault="004A524F" w:rsidP="005452B7">
      <w:pPr>
        <w:pStyle w:val="NoSpacing"/>
        <w:jc w:val="both"/>
        <w:rPr>
          <w:rFonts w:ascii="Avenir Next LT Pro" w:hAnsi="Avenir Next LT Pro"/>
          <w:lang w:val="en-US"/>
        </w:rPr>
      </w:pPr>
    </w:p>
    <w:p w14:paraId="5A2E87E3" w14:textId="77777777" w:rsidR="00457894" w:rsidRDefault="00457894" w:rsidP="005452B7">
      <w:pPr>
        <w:pStyle w:val="NoSpacing"/>
        <w:jc w:val="both"/>
        <w:rPr>
          <w:rFonts w:ascii="Avenir Next LT Pro" w:hAnsi="Avenir Next LT Pro"/>
          <w:u w:val="single"/>
          <w:lang w:val="en-US"/>
        </w:rPr>
      </w:pPr>
    </w:p>
    <w:p w14:paraId="06C44DA2" w14:textId="3D329FF0" w:rsidR="003E0EED" w:rsidRDefault="00015BCC" w:rsidP="005452B7">
      <w:pPr>
        <w:pStyle w:val="NoSpacing"/>
        <w:jc w:val="both"/>
        <w:rPr>
          <w:rFonts w:ascii="Avenir Next LT Pro" w:hAnsi="Avenir Next LT Pro"/>
          <w:u w:val="single"/>
          <w:lang w:val="en-US"/>
        </w:rPr>
      </w:pPr>
      <w:r>
        <w:rPr>
          <w:rFonts w:ascii="Avenir Next LT Pro" w:hAnsi="Avenir Next LT Pro"/>
          <w:u w:val="single"/>
          <w:lang w:val="en-US"/>
        </w:rPr>
        <w:t>Prerequisite</w:t>
      </w:r>
      <w:r w:rsidR="00000DBE" w:rsidRPr="00C934A2">
        <w:rPr>
          <w:rFonts w:ascii="Avenir Next LT Pro" w:hAnsi="Avenir Next LT Pro"/>
          <w:u w:val="single"/>
          <w:lang w:val="en-US"/>
        </w:rPr>
        <w:t xml:space="preserve"> </w:t>
      </w:r>
      <w:r w:rsidR="003E0EED" w:rsidRPr="00C934A2">
        <w:rPr>
          <w:rFonts w:ascii="Avenir Next LT Pro" w:hAnsi="Avenir Next LT Pro"/>
          <w:u w:val="single"/>
          <w:lang w:val="en-US"/>
        </w:rPr>
        <w:t>Man 03</w:t>
      </w:r>
      <w:r w:rsidR="00000DBE" w:rsidRPr="00C934A2">
        <w:rPr>
          <w:rFonts w:ascii="Avenir Next LT Pro" w:hAnsi="Avenir Next LT Pro"/>
          <w:u w:val="single"/>
          <w:lang w:val="en-US"/>
        </w:rPr>
        <w:t xml:space="preserve"> Responsible construction practices</w:t>
      </w:r>
      <w:r w:rsidR="00B71845">
        <w:rPr>
          <w:rFonts w:ascii="Avenir Next LT Pro" w:hAnsi="Avenir Next LT Pro"/>
          <w:u w:val="single"/>
          <w:lang w:val="en-US"/>
        </w:rPr>
        <w:t xml:space="preserve"> – Legally Harvested and Traded Timber</w:t>
      </w:r>
    </w:p>
    <w:p w14:paraId="0B94AB08" w14:textId="18090933" w:rsidR="00FB1748" w:rsidRPr="00015BCC" w:rsidRDefault="00015BCC" w:rsidP="00124CE1">
      <w:pPr>
        <w:pStyle w:val="NoSpacing"/>
        <w:numPr>
          <w:ilvl w:val="0"/>
          <w:numId w:val="43"/>
        </w:numPr>
        <w:jc w:val="both"/>
        <w:rPr>
          <w:rFonts w:ascii="Avenir Next LT Pro" w:hAnsi="Avenir Next LT Pro"/>
          <w:lang w:val="en-US"/>
        </w:rPr>
      </w:pPr>
      <w:r w:rsidRPr="00015BCC">
        <w:rPr>
          <w:rFonts w:ascii="Avenir Next LT Pro" w:hAnsi="Avenir Next LT Pro"/>
          <w:lang w:val="en-US"/>
        </w:rPr>
        <w:t xml:space="preserve">The </w:t>
      </w:r>
      <w:r w:rsidR="005C42D0">
        <w:rPr>
          <w:rFonts w:ascii="Avenir Next LT Pro" w:hAnsi="Avenir Next LT Pro"/>
          <w:lang w:val="en-US"/>
        </w:rPr>
        <w:t xml:space="preserve">Demolition and Principal </w:t>
      </w:r>
      <w:r w:rsidRPr="00015BCC">
        <w:rPr>
          <w:rFonts w:ascii="Avenir Next LT Pro" w:hAnsi="Avenir Next LT Pro"/>
          <w:lang w:val="en-US"/>
        </w:rPr>
        <w:t>Contractor will ensure all timber and timber-based products</w:t>
      </w:r>
      <w:r w:rsidR="0032776E" w:rsidRPr="0032776E">
        <w:rPr>
          <w:rFonts w:ascii="Avenir Next LT Pro" w:hAnsi="Avenir Next LT Pro"/>
          <w:lang w:val="en-US"/>
        </w:rPr>
        <w:t xml:space="preserve"> used during the construction process of the project are legal and sustainable timber</w:t>
      </w:r>
      <w:r w:rsidR="00FB1748">
        <w:rPr>
          <w:rFonts w:ascii="Avenir Next LT Pro" w:hAnsi="Avenir Next LT Pro"/>
          <w:lang w:val="en-US"/>
        </w:rPr>
        <w:t xml:space="preserve">, in accordance with the below definition. </w:t>
      </w:r>
    </w:p>
    <w:p w14:paraId="4A527792" w14:textId="7D50455E" w:rsidR="00015BCC" w:rsidRPr="00B71845" w:rsidRDefault="00015BCC" w:rsidP="005452B7">
      <w:pPr>
        <w:pStyle w:val="NoSpacing"/>
        <w:jc w:val="both"/>
        <w:rPr>
          <w:rFonts w:ascii="Avenir Next LT Pro" w:hAnsi="Avenir Next LT Pro"/>
          <w:b/>
          <w:bCs/>
          <w:lang w:val="en-US"/>
        </w:rPr>
      </w:pPr>
      <w:r w:rsidRPr="00B71845">
        <w:rPr>
          <w:rFonts w:ascii="Avenir Next LT Pro" w:hAnsi="Avenir Next LT Pro"/>
          <w:b/>
          <w:bCs/>
          <w:lang w:val="en-US"/>
        </w:rPr>
        <w:t xml:space="preserve">Legally harvested and </w:t>
      </w:r>
      <w:r w:rsidR="0032776E">
        <w:rPr>
          <w:rFonts w:ascii="Avenir Next LT Pro" w:hAnsi="Avenir Next LT Pro"/>
          <w:b/>
          <w:bCs/>
          <w:lang w:val="en-US"/>
        </w:rPr>
        <w:t>sustainable</w:t>
      </w:r>
      <w:r w:rsidRPr="00B71845">
        <w:rPr>
          <w:rFonts w:ascii="Avenir Next LT Pro" w:hAnsi="Avenir Next LT Pro"/>
          <w:b/>
          <w:bCs/>
          <w:lang w:val="en-US"/>
        </w:rPr>
        <w:t xml:space="preserve"> timber</w:t>
      </w:r>
    </w:p>
    <w:p w14:paraId="47A0CEEC" w14:textId="26EB923D" w:rsidR="000D6C01" w:rsidRPr="000D6C01" w:rsidRDefault="00015BCC" w:rsidP="000D6C01">
      <w:pPr>
        <w:pStyle w:val="NoSpacing"/>
        <w:jc w:val="both"/>
        <w:rPr>
          <w:rFonts w:ascii="Avenir Next LT Pro" w:hAnsi="Avenir Next LT Pro"/>
          <w:lang w:val="en-US"/>
        </w:rPr>
      </w:pPr>
      <w:r w:rsidRPr="00015BCC">
        <w:rPr>
          <w:rFonts w:ascii="Avenir Next LT Pro" w:hAnsi="Avenir Next LT Pro"/>
          <w:lang w:val="en-US"/>
        </w:rPr>
        <w:t>BREEAM follows the UK government's definition of legally sourced timber, as outlined in the Central</w:t>
      </w:r>
      <w:r w:rsidR="00B71845">
        <w:rPr>
          <w:rFonts w:ascii="Avenir Next LT Pro" w:hAnsi="Avenir Next LT Pro"/>
          <w:lang w:val="en-US"/>
        </w:rPr>
        <w:t xml:space="preserve"> </w:t>
      </w:r>
      <w:r w:rsidRPr="00015BCC">
        <w:rPr>
          <w:rFonts w:ascii="Avenir Next LT Pro" w:hAnsi="Avenir Next LT Pro"/>
          <w:lang w:val="en-US"/>
        </w:rPr>
        <w:t>Point of Expertise on Timber (CPET) 5th Edition report on the UK Government Timber Procurement</w:t>
      </w:r>
      <w:r w:rsidR="00B71845">
        <w:rPr>
          <w:rFonts w:ascii="Avenir Next LT Pro" w:hAnsi="Avenir Next LT Pro"/>
          <w:lang w:val="en-US"/>
        </w:rPr>
        <w:t xml:space="preserve"> </w:t>
      </w:r>
      <w:r w:rsidRPr="00015BCC">
        <w:rPr>
          <w:rFonts w:ascii="Avenir Next LT Pro" w:hAnsi="Avenir Next LT Pro"/>
          <w:lang w:val="en-US"/>
        </w:rPr>
        <w:t>Policy</w:t>
      </w:r>
      <w:r w:rsidR="000D6C01">
        <w:rPr>
          <w:rFonts w:ascii="Avenir Next LT Pro" w:hAnsi="Avenir Next LT Pro"/>
          <w:lang w:val="en-US"/>
        </w:rPr>
        <w:t xml:space="preserve">. </w:t>
      </w:r>
      <w:r w:rsidR="000D6C01" w:rsidRPr="000D6C01">
        <w:t xml:space="preserve"> </w:t>
      </w:r>
      <w:r w:rsidR="000D6C01">
        <w:t>A</w:t>
      </w:r>
      <w:proofErr w:type="spellStart"/>
      <w:r w:rsidR="000D6C01" w:rsidRPr="000D6C01">
        <w:rPr>
          <w:rFonts w:ascii="Avenir Next LT Pro" w:hAnsi="Avenir Next LT Pro"/>
          <w:lang w:val="en-US"/>
        </w:rPr>
        <w:t>t</w:t>
      </w:r>
      <w:proofErr w:type="spellEnd"/>
      <w:r w:rsidR="000D6C01" w:rsidRPr="000D6C01">
        <w:rPr>
          <w:rFonts w:ascii="Avenir Next LT Pro" w:hAnsi="Avenir Next LT Pro"/>
          <w:lang w:val="en-US"/>
        </w:rPr>
        <w:t xml:space="preserve"> the time of writing, the policy requires all timber and wood-based products to be covered by at least one of the following:</w:t>
      </w:r>
    </w:p>
    <w:p w14:paraId="7F2F0F38" w14:textId="1DCC0929" w:rsidR="000D6C01" w:rsidRPr="000D6C01" w:rsidRDefault="000D6C01" w:rsidP="00124CE1">
      <w:pPr>
        <w:pStyle w:val="NoSpacing"/>
        <w:numPr>
          <w:ilvl w:val="0"/>
          <w:numId w:val="44"/>
        </w:numPr>
        <w:jc w:val="both"/>
        <w:rPr>
          <w:rFonts w:ascii="Avenir Next LT Pro" w:hAnsi="Avenir Next LT Pro"/>
          <w:lang w:val="en-US"/>
        </w:rPr>
      </w:pPr>
      <w:r w:rsidRPr="000D6C01">
        <w:rPr>
          <w:rFonts w:ascii="Avenir Next LT Pro" w:hAnsi="Avenir Next LT Pro"/>
          <w:lang w:val="en-US"/>
        </w:rPr>
        <w:t xml:space="preserve">Third party, independent forest certification schemes–Category A (e.g. FSC or PEFC) </w:t>
      </w:r>
    </w:p>
    <w:p w14:paraId="6885D5E2" w14:textId="37882025" w:rsidR="000D6C01" w:rsidRPr="000D6C01" w:rsidRDefault="000D6C01" w:rsidP="00124CE1">
      <w:pPr>
        <w:pStyle w:val="NoSpacing"/>
        <w:numPr>
          <w:ilvl w:val="0"/>
          <w:numId w:val="44"/>
        </w:numPr>
        <w:jc w:val="both"/>
        <w:rPr>
          <w:rFonts w:ascii="Avenir Next LT Pro" w:hAnsi="Avenir Next LT Pro"/>
          <w:lang w:val="en-US"/>
        </w:rPr>
      </w:pPr>
      <w:r w:rsidRPr="000D6C01">
        <w:rPr>
          <w:rFonts w:ascii="Avenir Next LT Pro" w:hAnsi="Avenir Next LT Pro"/>
          <w:lang w:val="en-US"/>
        </w:rPr>
        <w:t>Evidence on a case-by-case basis in line with the Framework for Evaluating Category B evidence–Category B.</w:t>
      </w:r>
    </w:p>
    <w:p w14:paraId="04D08228" w14:textId="77777777" w:rsidR="00504DE3" w:rsidRDefault="000D6C01" w:rsidP="00124CE1">
      <w:pPr>
        <w:pStyle w:val="NoSpacing"/>
        <w:numPr>
          <w:ilvl w:val="0"/>
          <w:numId w:val="43"/>
        </w:numPr>
        <w:jc w:val="both"/>
        <w:rPr>
          <w:rFonts w:ascii="Avenir Next LT Pro" w:hAnsi="Avenir Next LT Pro"/>
          <w:lang w:val="en-US"/>
        </w:rPr>
      </w:pPr>
      <w:r w:rsidRPr="000D6C01">
        <w:rPr>
          <w:rFonts w:ascii="Avenir Next LT Pro" w:hAnsi="Avenir Next LT Pro"/>
          <w:lang w:val="en-US"/>
        </w:rPr>
        <w:lastRenderedPageBreak/>
        <w:t xml:space="preserve">For the avoidance of doubt, </w:t>
      </w:r>
      <w:r>
        <w:rPr>
          <w:rFonts w:ascii="Avenir Next LT Pro" w:hAnsi="Avenir Next LT Pro"/>
          <w:lang w:val="en-US"/>
        </w:rPr>
        <w:t xml:space="preserve">the contractor must ensure </w:t>
      </w:r>
      <w:r w:rsidRPr="000D6C01">
        <w:rPr>
          <w:rFonts w:ascii="Avenir Next LT Pro" w:hAnsi="Avenir Next LT Pro"/>
          <w:lang w:val="en-US"/>
        </w:rPr>
        <w:t xml:space="preserve">100% of the timber and timber-based products </w:t>
      </w:r>
      <w:r w:rsidR="00504DE3">
        <w:rPr>
          <w:rFonts w:ascii="Avenir Next LT Pro" w:hAnsi="Avenir Next LT Pro"/>
          <w:lang w:val="en-US"/>
        </w:rPr>
        <w:t>are</w:t>
      </w:r>
      <w:r w:rsidRPr="000D6C01">
        <w:rPr>
          <w:rFonts w:ascii="Avenir Next LT Pro" w:hAnsi="Avenir Next LT Pro"/>
          <w:lang w:val="en-US"/>
        </w:rPr>
        <w:t xml:space="preserve"> compliant. </w:t>
      </w:r>
    </w:p>
    <w:p w14:paraId="6D4A1684" w14:textId="77777777" w:rsidR="00504DE3" w:rsidRDefault="00504DE3" w:rsidP="00504DE3">
      <w:pPr>
        <w:pStyle w:val="NoSpacing"/>
        <w:jc w:val="both"/>
        <w:rPr>
          <w:rFonts w:ascii="Avenir Next LT Pro" w:hAnsi="Avenir Next LT Pro"/>
          <w:lang w:val="en-US"/>
        </w:rPr>
      </w:pPr>
    </w:p>
    <w:p w14:paraId="21E85346" w14:textId="5613C7BF" w:rsidR="00D27DFE" w:rsidRPr="00D27DFE" w:rsidRDefault="000D6C01" w:rsidP="00D27DFE">
      <w:pPr>
        <w:pStyle w:val="NoSpacing"/>
        <w:jc w:val="both"/>
        <w:rPr>
          <w:rFonts w:ascii="Avenir Next LT Pro" w:hAnsi="Avenir Next LT Pro"/>
          <w:lang w:val="en-US"/>
        </w:rPr>
      </w:pPr>
      <w:r w:rsidRPr="000D6C01">
        <w:rPr>
          <w:rFonts w:ascii="Avenir Next LT Pro" w:hAnsi="Avenir Next LT Pro"/>
          <w:lang w:val="en-US"/>
        </w:rPr>
        <w:t>Further</w:t>
      </w:r>
      <w:r w:rsidR="00D27DFE">
        <w:rPr>
          <w:rFonts w:ascii="Avenir Next LT Pro" w:hAnsi="Avenir Next LT Pro"/>
          <w:lang w:val="en-US"/>
        </w:rPr>
        <w:t xml:space="preserve"> </w:t>
      </w:r>
      <w:r w:rsidR="00D27DFE" w:rsidRPr="00D27DFE">
        <w:rPr>
          <w:rFonts w:ascii="Avenir Next LT Pro" w:hAnsi="Avenir Next LT Pro"/>
          <w:lang w:val="en-US"/>
        </w:rPr>
        <w:t>information on the UK Government's TPP and compliant responsible sourcing certification schemes is available from the CPET webs</w:t>
      </w:r>
      <w:r w:rsidR="00D27DFE">
        <w:rPr>
          <w:rFonts w:ascii="Avenir Next LT Pro" w:hAnsi="Avenir Next LT Pro"/>
          <w:lang w:val="en-US"/>
        </w:rPr>
        <w:t>ite.</w:t>
      </w:r>
    </w:p>
    <w:p w14:paraId="3D38CF69" w14:textId="071FCB1D" w:rsidR="00015BCC" w:rsidRDefault="00D27DFE" w:rsidP="00D27DFE">
      <w:pPr>
        <w:pStyle w:val="NoSpacing"/>
        <w:jc w:val="both"/>
        <w:rPr>
          <w:rFonts w:ascii="Avenir Next LT Pro" w:hAnsi="Avenir Next LT Pro"/>
          <w:lang w:val="en-US"/>
        </w:rPr>
      </w:pPr>
      <w:r w:rsidRPr="00D27DFE">
        <w:rPr>
          <w:rFonts w:ascii="Avenir Next LT Pro" w:hAnsi="Avenir Next LT Pro"/>
          <w:lang w:val="en-US"/>
        </w:rPr>
        <w:t>Reusable timber formwork itself does not automatically comply.</w:t>
      </w:r>
      <w:r w:rsidR="00AD3311">
        <w:rPr>
          <w:rFonts w:ascii="Avenir Next LT Pro" w:hAnsi="Avenir Next LT Pro"/>
          <w:lang w:val="en-US"/>
        </w:rPr>
        <w:t xml:space="preserve"> The Contractor will ensure</w:t>
      </w:r>
      <w:r w:rsidRPr="00D27DFE">
        <w:rPr>
          <w:rFonts w:ascii="Avenir Next LT Pro" w:hAnsi="Avenir Next LT Pro"/>
          <w:lang w:val="en-US"/>
        </w:rPr>
        <w:t xml:space="preserve"> </w:t>
      </w:r>
      <w:r w:rsidR="00AD3311">
        <w:rPr>
          <w:rFonts w:ascii="Avenir Next LT Pro" w:hAnsi="Avenir Next LT Pro"/>
          <w:lang w:val="en-US"/>
        </w:rPr>
        <w:t>a</w:t>
      </w:r>
      <w:r w:rsidRPr="00D27DFE">
        <w:rPr>
          <w:rFonts w:ascii="Avenir Next LT Pro" w:hAnsi="Avenir Next LT Pro"/>
          <w:lang w:val="en-US"/>
        </w:rPr>
        <w:t xml:space="preserve">ll timber used in the manufacturing of the formwork must be covered by a responsible sourcing certification scheme (RSCS) </w:t>
      </w:r>
      <w:proofErr w:type="spellStart"/>
      <w:r w:rsidRPr="00D27DFE">
        <w:rPr>
          <w:rFonts w:ascii="Avenir Next LT Pro" w:hAnsi="Avenir Next LT Pro"/>
          <w:lang w:val="en-US"/>
        </w:rPr>
        <w:t>recognised</w:t>
      </w:r>
      <w:proofErr w:type="spellEnd"/>
      <w:r w:rsidRPr="00D27DFE">
        <w:rPr>
          <w:rFonts w:ascii="Avenir Next LT Pro" w:hAnsi="Avenir Next LT Pro"/>
          <w:lang w:val="en-US"/>
        </w:rPr>
        <w:t xml:space="preserve"> by BREEAM. See Guidance Note 18 for the BREEAM </w:t>
      </w:r>
      <w:proofErr w:type="spellStart"/>
      <w:r w:rsidRPr="00D27DFE">
        <w:rPr>
          <w:rFonts w:ascii="Avenir Next LT Pro" w:hAnsi="Avenir Next LT Pro"/>
          <w:lang w:val="en-US"/>
        </w:rPr>
        <w:t>recognised</w:t>
      </w:r>
      <w:proofErr w:type="spellEnd"/>
      <w:r w:rsidRPr="00D27DFE">
        <w:rPr>
          <w:rFonts w:ascii="Avenir Next LT Pro" w:hAnsi="Avenir Next LT Pro"/>
          <w:lang w:val="en-US"/>
        </w:rPr>
        <w:t xml:space="preserve"> RSC</w:t>
      </w:r>
      <w:r w:rsidR="00BC3BBF">
        <w:rPr>
          <w:rFonts w:ascii="Avenir Next LT Pro" w:hAnsi="Avenir Next LT Pro"/>
          <w:lang w:val="en-US"/>
        </w:rPr>
        <w:t xml:space="preserve">S. </w:t>
      </w:r>
    </w:p>
    <w:p w14:paraId="627994E5" w14:textId="77777777" w:rsidR="00BC3BBF" w:rsidRPr="00015BCC" w:rsidRDefault="00BC3BBF" w:rsidP="00D27DFE">
      <w:pPr>
        <w:pStyle w:val="NoSpacing"/>
        <w:jc w:val="both"/>
        <w:rPr>
          <w:rFonts w:ascii="Avenir Next LT Pro" w:hAnsi="Avenir Next LT Pro"/>
          <w:lang w:val="en-US"/>
        </w:rPr>
      </w:pPr>
    </w:p>
    <w:p w14:paraId="43CBD64B" w14:textId="7DE8CC17" w:rsidR="007028BA" w:rsidRDefault="007028BA" w:rsidP="005452B7">
      <w:pPr>
        <w:pStyle w:val="NoSpacing"/>
        <w:jc w:val="both"/>
        <w:rPr>
          <w:rFonts w:ascii="Avenir Next LT Pro" w:hAnsi="Avenir Next LT Pro"/>
          <w:lang w:val="en-US"/>
        </w:rPr>
      </w:pPr>
    </w:p>
    <w:p w14:paraId="66EA8E2E" w14:textId="77777777" w:rsidR="007028BA" w:rsidRPr="00C934A2" w:rsidRDefault="007028BA" w:rsidP="005452B7">
      <w:pPr>
        <w:pStyle w:val="NoSpacing"/>
        <w:jc w:val="both"/>
        <w:rPr>
          <w:rFonts w:ascii="Avenir Next LT Pro" w:hAnsi="Avenir Next LT Pro"/>
          <w:u w:val="single"/>
          <w:lang w:val="en-US"/>
        </w:rPr>
      </w:pPr>
    </w:p>
    <w:p w14:paraId="051491B1" w14:textId="29CD4F45" w:rsidR="00000DBE" w:rsidRDefault="00000DBE"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sidR="00C9608F">
        <w:rPr>
          <w:rFonts w:ascii="Avenir Next LT Pro" w:hAnsi="Avenir Next LT Pro"/>
          <w:u w:val="single"/>
          <w:lang w:val="en-US"/>
        </w:rPr>
        <w:t>1</w:t>
      </w:r>
      <w:r w:rsidRPr="00C934A2">
        <w:rPr>
          <w:rFonts w:ascii="Avenir Next LT Pro" w:hAnsi="Avenir Next LT Pro"/>
          <w:u w:val="single"/>
          <w:lang w:val="en-US"/>
        </w:rPr>
        <w:t xml:space="preserve"> Man 03 Responsible construction practices</w:t>
      </w:r>
      <w:r w:rsidR="00C9608F">
        <w:rPr>
          <w:rFonts w:ascii="Avenir Next LT Pro" w:hAnsi="Avenir Next LT Pro"/>
          <w:u w:val="single"/>
          <w:lang w:val="en-US"/>
        </w:rPr>
        <w:t xml:space="preserve"> – Environmental Management</w:t>
      </w:r>
    </w:p>
    <w:p w14:paraId="50FFBB4A" w14:textId="6D0BF62C" w:rsidR="00BD1D1F" w:rsidRPr="00BD1D1F" w:rsidRDefault="005C42D0" w:rsidP="005452B7">
      <w:pPr>
        <w:pStyle w:val="NoSpacing"/>
        <w:jc w:val="both"/>
        <w:rPr>
          <w:rFonts w:ascii="Avenir Next LT Pro" w:hAnsi="Avenir Next LT Pro"/>
          <w:lang w:val="en-US"/>
        </w:rPr>
      </w:pPr>
      <w:r>
        <w:rPr>
          <w:rFonts w:ascii="Avenir Next LT Pro" w:hAnsi="Avenir Next LT Pro"/>
          <w:lang w:val="en-US"/>
        </w:rPr>
        <w:t xml:space="preserve">The </w:t>
      </w:r>
      <w:r w:rsidR="00D715B1">
        <w:rPr>
          <w:rFonts w:ascii="Avenir Next LT Pro" w:hAnsi="Avenir Next LT Pro"/>
          <w:lang w:val="en-US"/>
        </w:rPr>
        <w:t>D</w:t>
      </w:r>
      <w:r>
        <w:rPr>
          <w:rFonts w:ascii="Avenir Next LT Pro" w:hAnsi="Avenir Next LT Pro"/>
          <w:lang w:val="en-US"/>
        </w:rPr>
        <w:t xml:space="preserve">emolition </w:t>
      </w:r>
      <w:r w:rsidR="00BD1D1F" w:rsidRPr="00BD1D1F">
        <w:rPr>
          <w:rFonts w:ascii="Avenir Next LT Pro" w:hAnsi="Avenir Next LT Pro"/>
          <w:lang w:val="en-US"/>
        </w:rPr>
        <w:t>Contractor</w:t>
      </w:r>
      <w:r>
        <w:rPr>
          <w:rFonts w:ascii="Avenir Next LT Pro" w:hAnsi="Avenir Next LT Pro"/>
          <w:lang w:val="en-US"/>
        </w:rPr>
        <w:t xml:space="preserve"> and Principle Contractor</w:t>
      </w:r>
      <w:r w:rsidR="00BD1D1F" w:rsidRPr="00BD1D1F">
        <w:rPr>
          <w:rFonts w:ascii="Avenir Next LT Pro" w:hAnsi="Avenir Next LT Pro"/>
          <w:lang w:val="en-US"/>
        </w:rPr>
        <w:t xml:space="preserve"> will operate an environmental management system (EMS) covering their main</w:t>
      </w:r>
      <w:r w:rsidR="00BD1D1F">
        <w:rPr>
          <w:rFonts w:ascii="Avenir Next LT Pro" w:hAnsi="Avenir Next LT Pro"/>
          <w:lang w:val="en-US"/>
        </w:rPr>
        <w:t xml:space="preserve"> </w:t>
      </w:r>
      <w:r w:rsidR="00BD1D1F" w:rsidRPr="00BD1D1F">
        <w:rPr>
          <w:rFonts w:ascii="Avenir Next LT Pro" w:hAnsi="Avenir Next LT Pro"/>
          <w:lang w:val="en-US"/>
        </w:rPr>
        <w:t>operations. The EMS must be in place prior to any works commencing on site and be either:</w:t>
      </w:r>
    </w:p>
    <w:p w14:paraId="7DC0DF7E" w14:textId="258791F8" w:rsidR="00BD1D1F" w:rsidRDefault="00BD1D1F" w:rsidP="00BC3BBF">
      <w:pPr>
        <w:pStyle w:val="NoSpacing"/>
        <w:numPr>
          <w:ilvl w:val="0"/>
          <w:numId w:val="5"/>
        </w:numPr>
        <w:jc w:val="both"/>
        <w:rPr>
          <w:rFonts w:ascii="Avenir Next LT Pro" w:hAnsi="Avenir Next LT Pro"/>
          <w:lang w:val="en-US"/>
        </w:rPr>
      </w:pPr>
      <w:r w:rsidRPr="00BD1D1F">
        <w:rPr>
          <w:rFonts w:ascii="Avenir Next LT Pro" w:hAnsi="Avenir Next LT Pro"/>
          <w:lang w:val="en-US"/>
        </w:rPr>
        <w:t>Third party certified, to ISO 14001</w:t>
      </w:r>
      <w:r w:rsidR="00914E88">
        <w:rPr>
          <w:rFonts w:ascii="Avenir Next LT Pro" w:hAnsi="Avenir Next LT Pro"/>
          <w:lang w:val="en-US"/>
        </w:rPr>
        <w:t xml:space="preserve">:2015, </w:t>
      </w:r>
      <w:r w:rsidRPr="00BD1D1F">
        <w:rPr>
          <w:rFonts w:ascii="Avenir Next LT Pro" w:hAnsi="Avenir Next LT Pro"/>
          <w:lang w:val="en-US"/>
        </w:rPr>
        <w:t>EMAS</w:t>
      </w:r>
      <w:r w:rsidR="000839FB">
        <w:rPr>
          <w:rFonts w:ascii="Avenir Next LT Pro" w:hAnsi="Avenir Next LT Pro"/>
          <w:lang w:val="en-US"/>
        </w:rPr>
        <w:t xml:space="preserve"> </w:t>
      </w:r>
      <w:r w:rsidR="000839FB" w:rsidRPr="000839FB">
        <w:rPr>
          <w:rFonts w:ascii="Avenir Next LT Pro" w:hAnsi="Avenir Next LT Pro"/>
          <w:lang w:val="en-US"/>
        </w:rPr>
        <w:t>(EU Eco-Management and Audit Scheme)</w:t>
      </w:r>
      <w:r w:rsidRPr="00BD1D1F">
        <w:rPr>
          <w:rFonts w:ascii="Avenir Next LT Pro" w:hAnsi="Avenir Next LT Pro"/>
          <w:lang w:val="en-US"/>
        </w:rPr>
        <w:t xml:space="preserve"> or equivalent standard; or</w:t>
      </w:r>
    </w:p>
    <w:p w14:paraId="6AD52763" w14:textId="78D9F3EF" w:rsidR="00BD1D1F" w:rsidRDefault="00BD1D1F" w:rsidP="00BC3BBF">
      <w:pPr>
        <w:pStyle w:val="NoSpacing"/>
        <w:numPr>
          <w:ilvl w:val="0"/>
          <w:numId w:val="5"/>
        </w:numPr>
        <w:jc w:val="both"/>
        <w:rPr>
          <w:rFonts w:ascii="Avenir Next LT Pro" w:hAnsi="Avenir Next LT Pro"/>
          <w:lang w:val="en-US"/>
        </w:rPr>
      </w:pPr>
      <w:r w:rsidRPr="00BD1D1F">
        <w:rPr>
          <w:rFonts w:ascii="Avenir Next LT Pro" w:hAnsi="Avenir Next LT Pro"/>
          <w:lang w:val="en-US"/>
        </w:rPr>
        <w:t>Have a structure that is in compliance with BS 8555:2003 and has reached phase four of</w:t>
      </w:r>
      <w:r>
        <w:rPr>
          <w:rFonts w:ascii="Avenir Next LT Pro" w:hAnsi="Avenir Next LT Pro"/>
          <w:lang w:val="en-US"/>
        </w:rPr>
        <w:t xml:space="preserve"> </w:t>
      </w:r>
      <w:r w:rsidRPr="00BD1D1F">
        <w:rPr>
          <w:rFonts w:ascii="Avenir Next LT Pro" w:hAnsi="Avenir Next LT Pro"/>
          <w:lang w:val="en-US"/>
        </w:rPr>
        <w:t>the implementation stage, ‘implementation and operation of the environmental</w:t>
      </w:r>
      <w:r>
        <w:rPr>
          <w:rFonts w:ascii="Avenir Next LT Pro" w:hAnsi="Avenir Next LT Pro"/>
          <w:lang w:val="en-US"/>
        </w:rPr>
        <w:t xml:space="preserve"> </w:t>
      </w:r>
      <w:r w:rsidRPr="00BD1D1F">
        <w:rPr>
          <w:rFonts w:ascii="Avenir Next LT Pro" w:hAnsi="Avenir Next LT Pro"/>
          <w:lang w:val="en-US"/>
        </w:rPr>
        <w:t xml:space="preserve">management system’, and has completed </w:t>
      </w:r>
      <w:r w:rsidR="000839FB">
        <w:rPr>
          <w:rFonts w:ascii="Avenir Next LT Pro" w:hAnsi="Avenir Next LT Pro"/>
          <w:lang w:val="en-US"/>
        </w:rPr>
        <w:t xml:space="preserve">defined </w:t>
      </w:r>
      <w:r w:rsidRPr="00BD1D1F">
        <w:rPr>
          <w:rFonts w:ascii="Avenir Next LT Pro" w:hAnsi="Avenir Next LT Pro"/>
          <w:lang w:val="en-US"/>
        </w:rPr>
        <w:t>phase audits 1 to 4, as defined in BS</w:t>
      </w:r>
      <w:r>
        <w:rPr>
          <w:rFonts w:ascii="Avenir Next LT Pro" w:hAnsi="Avenir Next LT Pro"/>
          <w:lang w:val="en-US"/>
        </w:rPr>
        <w:t xml:space="preserve"> </w:t>
      </w:r>
      <w:r w:rsidRPr="00BD1D1F">
        <w:rPr>
          <w:rFonts w:ascii="Avenir Next LT Pro" w:hAnsi="Avenir Next LT Pro"/>
          <w:lang w:val="en-US"/>
        </w:rPr>
        <w:t xml:space="preserve">8555:2003. </w:t>
      </w:r>
    </w:p>
    <w:p w14:paraId="4466E0C2" w14:textId="1E8E4F5A" w:rsidR="00BD1D1F" w:rsidRDefault="00BD1D1F" w:rsidP="005452B7">
      <w:pPr>
        <w:pStyle w:val="NoSpacing"/>
        <w:jc w:val="both"/>
        <w:rPr>
          <w:rFonts w:ascii="Avenir Next LT Pro" w:hAnsi="Avenir Next LT Pro"/>
          <w:lang w:val="en-US"/>
        </w:rPr>
      </w:pPr>
      <w:r w:rsidRPr="00BD1D1F">
        <w:rPr>
          <w:rFonts w:ascii="Avenir Next LT Pro" w:hAnsi="Avenir Next LT Pro"/>
          <w:lang w:val="en-US"/>
        </w:rPr>
        <w:t xml:space="preserve">The </w:t>
      </w:r>
      <w:r w:rsidR="00A9075F">
        <w:rPr>
          <w:rFonts w:ascii="Avenir Next LT Pro" w:hAnsi="Avenir Next LT Pro"/>
          <w:lang w:val="en-US"/>
        </w:rPr>
        <w:t>D</w:t>
      </w:r>
      <w:r w:rsidR="000839FB">
        <w:rPr>
          <w:rFonts w:ascii="Avenir Next LT Pro" w:hAnsi="Avenir Next LT Pro"/>
          <w:lang w:val="en-US"/>
        </w:rPr>
        <w:t xml:space="preserve">emolition </w:t>
      </w:r>
      <w:r w:rsidRPr="00BD1D1F">
        <w:rPr>
          <w:rFonts w:ascii="Avenir Next LT Pro" w:hAnsi="Avenir Next LT Pro"/>
          <w:lang w:val="en-US"/>
        </w:rPr>
        <w:t>Contractor</w:t>
      </w:r>
      <w:r w:rsidR="000839FB">
        <w:rPr>
          <w:rFonts w:ascii="Avenir Next LT Pro" w:hAnsi="Avenir Next LT Pro"/>
          <w:lang w:val="en-US"/>
        </w:rPr>
        <w:t xml:space="preserve"> and </w:t>
      </w:r>
      <w:r w:rsidR="00A9075F">
        <w:rPr>
          <w:rFonts w:ascii="Avenir Next LT Pro" w:hAnsi="Avenir Next LT Pro"/>
          <w:lang w:val="en-US"/>
        </w:rPr>
        <w:t>P</w:t>
      </w:r>
      <w:r w:rsidR="000839FB">
        <w:rPr>
          <w:rFonts w:ascii="Avenir Next LT Pro" w:hAnsi="Avenir Next LT Pro"/>
          <w:lang w:val="en-US"/>
        </w:rPr>
        <w:t>rincipal Contractor</w:t>
      </w:r>
      <w:r w:rsidRPr="00BD1D1F">
        <w:rPr>
          <w:rFonts w:ascii="Avenir Next LT Pro" w:hAnsi="Avenir Next LT Pro"/>
          <w:lang w:val="en-US"/>
        </w:rPr>
        <w:t xml:space="preserve"> implement best practice pollution prevention policies and procedures on site in</w:t>
      </w:r>
      <w:r w:rsidR="000839FB">
        <w:rPr>
          <w:rFonts w:ascii="Avenir Next LT Pro" w:hAnsi="Avenir Next LT Pro"/>
          <w:lang w:val="en-US"/>
        </w:rPr>
        <w:t xml:space="preserve"> </w:t>
      </w:r>
      <w:r w:rsidRPr="00BD1D1F">
        <w:rPr>
          <w:rFonts w:ascii="Avenir Next LT Pro" w:hAnsi="Avenir Next LT Pro"/>
          <w:lang w:val="en-US"/>
        </w:rPr>
        <w:t xml:space="preserve">accordance with Pollution Prevention Guidelines, Working at construction and demolition-sites: </w:t>
      </w:r>
      <w:r w:rsidR="00472AEB">
        <w:rPr>
          <w:rFonts w:ascii="Avenir Next LT Pro" w:hAnsi="Avenir Next LT Pro"/>
          <w:lang w:val="en-US"/>
        </w:rPr>
        <w:t>P</w:t>
      </w:r>
      <w:r w:rsidRPr="00BD1D1F">
        <w:rPr>
          <w:rFonts w:ascii="Avenir Next LT Pro" w:hAnsi="Avenir Next LT Pro"/>
          <w:lang w:val="en-US"/>
        </w:rPr>
        <w:t>PG6</w:t>
      </w:r>
      <w:r w:rsidR="000839FB">
        <w:rPr>
          <w:rFonts w:ascii="Avenir Next LT Pro" w:hAnsi="Avenir Next LT Pro"/>
          <w:lang w:val="en-US"/>
        </w:rPr>
        <w:t xml:space="preserve">, and complete the PPG6 form. </w:t>
      </w:r>
    </w:p>
    <w:p w14:paraId="40D711A0" w14:textId="15CBF0C8" w:rsidR="00472AEB" w:rsidRDefault="00472AEB" w:rsidP="005452B7">
      <w:pPr>
        <w:pStyle w:val="NoSpacing"/>
        <w:jc w:val="both"/>
        <w:rPr>
          <w:rFonts w:ascii="Avenir Next LT Pro" w:hAnsi="Avenir Next LT Pro"/>
          <w:lang w:val="en-US"/>
        </w:rPr>
      </w:pPr>
    </w:p>
    <w:p w14:paraId="0F97516D" w14:textId="5B9E482F" w:rsidR="00472AEB" w:rsidRDefault="00472AEB"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2</w:t>
      </w:r>
      <w:r w:rsidRPr="00C934A2">
        <w:rPr>
          <w:rFonts w:ascii="Avenir Next LT Pro" w:hAnsi="Avenir Next LT Pro"/>
          <w:u w:val="single"/>
          <w:lang w:val="en-US"/>
        </w:rPr>
        <w:t xml:space="preserve"> Man 03 Responsible construction practices</w:t>
      </w:r>
      <w:r>
        <w:rPr>
          <w:rFonts w:ascii="Avenir Next LT Pro" w:hAnsi="Avenir Next LT Pro"/>
          <w:u w:val="single"/>
          <w:lang w:val="en-US"/>
        </w:rPr>
        <w:t xml:space="preserve"> – BREEAM AP (site)</w:t>
      </w:r>
    </w:p>
    <w:p w14:paraId="3EF3A7B1" w14:textId="77777777" w:rsidR="008255FA" w:rsidRDefault="008255FA" w:rsidP="005452B7">
      <w:pPr>
        <w:pStyle w:val="NoSpacing"/>
        <w:jc w:val="both"/>
        <w:rPr>
          <w:rFonts w:ascii="Avenir Next LT Pro" w:hAnsi="Avenir Next LT Pro"/>
          <w:lang w:val="en-US"/>
        </w:rPr>
      </w:pPr>
    </w:p>
    <w:p w14:paraId="62442663" w14:textId="34292F9F" w:rsidR="008A0758" w:rsidRDefault="008255FA" w:rsidP="00124CE1">
      <w:pPr>
        <w:pStyle w:val="NoSpacing"/>
        <w:numPr>
          <w:ilvl w:val="0"/>
          <w:numId w:val="45"/>
        </w:numPr>
        <w:jc w:val="both"/>
        <w:rPr>
          <w:rFonts w:ascii="Avenir Next LT Pro" w:hAnsi="Avenir Next LT Pro"/>
          <w:lang w:val="en-US"/>
        </w:rPr>
      </w:pPr>
      <w:r>
        <w:rPr>
          <w:rFonts w:ascii="Avenir Next LT Pro" w:hAnsi="Avenir Next LT Pro"/>
          <w:lang w:val="en-US"/>
        </w:rPr>
        <w:t xml:space="preserve">The Contractor will appoint a </w:t>
      </w:r>
      <w:r w:rsidR="008A0758">
        <w:rPr>
          <w:rFonts w:ascii="Avenir Next LT Pro" w:hAnsi="Avenir Next LT Pro"/>
          <w:lang w:val="en-US"/>
        </w:rPr>
        <w:t>BREEAM A</w:t>
      </w:r>
      <w:r>
        <w:rPr>
          <w:rFonts w:ascii="Avenir Next LT Pro" w:hAnsi="Avenir Next LT Pro"/>
          <w:lang w:val="en-US"/>
        </w:rPr>
        <w:t xml:space="preserve">dvisory </w:t>
      </w:r>
      <w:r w:rsidR="008A0758">
        <w:rPr>
          <w:rFonts w:ascii="Avenir Next LT Pro" w:hAnsi="Avenir Next LT Pro"/>
          <w:lang w:val="en-US"/>
        </w:rPr>
        <w:t>P</w:t>
      </w:r>
      <w:r w:rsidR="00171918">
        <w:rPr>
          <w:rFonts w:ascii="Avenir Next LT Pro" w:hAnsi="Avenir Next LT Pro"/>
          <w:lang w:val="en-US"/>
        </w:rPr>
        <w:t>rofessional who is site based or attends site re</w:t>
      </w:r>
      <w:r w:rsidR="00934698">
        <w:rPr>
          <w:rFonts w:ascii="Avenir Next LT Pro" w:hAnsi="Avenir Next LT Pro"/>
          <w:lang w:val="en-US"/>
        </w:rPr>
        <w:t>gularly</w:t>
      </w:r>
      <w:r w:rsidR="0037665F">
        <w:rPr>
          <w:rFonts w:ascii="Avenir Next LT Pro" w:hAnsi="Avenir Next LT Pro"/>
          <w:lang w:val="en-US"/>
        </w:rPr>
        <w:t xml:space="preserve">, in addition to the BREEAM AP appointments made for Man 01 credits, </w:t>
      </w:r>
      <w:r w:rsidR="00934698">
        <w:rPr>
          <w:rFonts w:ascii="Avenir Next LT Pro" w:hAnsi="Avenir Next LT Pro"/>
          <w:lang w:val="en-US"/>
        </w:rPr>
        <w:t>prior to construction works commencing</w:t>
      </w:r>
      <w:r w:rsidR="00963563">
        <w:rPr>
          <w:rFonts w:ascii="Avenir Next LT Pro" w:hAnsi="Avenir Next LT Pro"/>
          <w:lang w:val="en-US"/>
        </w:rPr>
        <w:t>. The BREEAM AP will</w:t>
      </w:r>
      <w:r w:rsidR="008A0758">
        <w:rPr>
          <w:rFonts w:ascii="Avenir Next LT Pro" w:hAnsi="Avenir Next LT Pro"/>
          <w:lang w:val="en-US"/>
        </w:rPr>
        <w:t>:</w:t>
      </w:r>
    </w:p>
    <w:p w14:paraId="175F4079" w14:textId="16F9C644" w:rsidR="008A0758" w:rsidRDefault="008A0758" w:rsidP="00124CE1">
      <w:pPr>
        <w:pStyle w:val="NoSpacing"/>
        <w:numPr>
          <w:ilvl w:val="0"/>
          <w:numId w:val="46"/>
        </w:numPr>
        <w:jc w:val="both"/>
        <w:rPr>
          <w:rFonts w:ascii="Avenir Next LT Pro" w:hAnsi="Avenir Next LT Pro"/>
          <w:lang w:val="en-US"/>
        </w:rPr>
      </w:pPr>
      <w:r>
        <w:rPr>
          <w:rFonts w:ascii="Avenir Next LT Pro" w:hAnsi="Avenir Next LT Pro"/>
          <w:lang w:val="en-US"/>
        </w:rPr>
        <w:t xml:space="preserve">Work with the project team to consider the links between BREEAM issues and assist them in achieving </w:t>
      </w:r>
      <w:r w:rsidR="00234669">
        <w:rPr>
          <w:rFonts w:ascii="Avenir Next LT Pro" w:hAnsi="Avenir Next LT Pro"/>
          <w:lang w:val="en-US"/>
        </w:rPr>
        <w:t>and if possible going beyond the design intent, to maximise the project’s performance against the agreed performance targets throughout the Construction, Handover and Close Out stages.</w:t>
      </w:r>
    </w:p>
    <w:p w14:paraId="0737CC0A" w14:textId="605A1444" w:rsidR="00234669" w:rsidRDefault="00234669" w:rsidP="00124CE1">
      <w:pPr>
        <w:pStyle w:val="NoSpacing"/>
        <w:numPr>
          <w:ilvl w:val="0"/>
          <w:numId w:val="46"/>
        </w:numPr>
        <w:jc w:val="both"/>
        <w:rPr>
          <w:rFonts w:ascii="Avenir Next LT Pro" w:hAnsi="Avenir Next LT Pro"/>
          <w:lang w:val="en-US"/>
        </w:rPr>
      </w:pPr>
      <w:r>
        <w:rPr>
          <w:rFonts w:ascii="Avenir Next LT Pro" w:hAnsi="Avenir Next LT Pro"/>
          <w:lang w:val="en-US"/>
        </w:rPr>
        <w:t>Monitor construction progress against performance targets throughout all stages where decisions critically impact BREEAM performance.</w:t>
      </w:r>
    </w:p>
    <w:p w14:paraId="7AC85BA7" w14:textId="421E0B71" w:rsidR="00234669" w:rsidRDefault="00234669" w:rsidP="00124CE1">
      <w:pPr>
        <w:pStyle w:val="NoSpacing"/>
        <w:numPr>
          <w:ilvl w:val="0"/>
          <w:numId w:val="46"/>
        </w:numPr>
        <w:jc w:val="both"/>
        <w:rPr>
          <w:rFonts w:ascii="Avenir Next LT Pro" w:hAnsi="Avenir Next LT Pro"/>
          <w:lang w:val="en-US"/>
        </w:rPr>
      </w:pPr>
      <w:r>
        <w:rPr>
          <w:rFonts w:ascii="Avenir Next LT Pro" w:hAnsi="Avenir Next LT Pro"/>
          <w:lang w:val="en-US"/>
        </w:rPr>
        <w:t>Proactively identify risks/opportunities related to the procurement and construction process and the achievement of targets.</w:t>
      </w:r>
    </w:p>
    <w:p w14:paraId="15A9D2C2" w14:textId="02AD9728" w:rsidR="00234669" w:rsidRDefault="00234669" w:rsidP="00124CE1">
      <w:pPr>
        <w:pStyle w:val="NoSpacing"/>
        <w:numPr>
          <w:ilvl w:val="0"/>
          <w:numId w:val="46"/>
        </w:numPr>
        <w:jc w:val="both"/>
        <w:rPr>
          <w:rFonts w:ascii="Avenir Next LT Pro" w:hAnsi="Avenir Next LT Pro"/>
          <w:lang w:val="en-US"/>
        </w:rPr>
      </w:pPr>
      <w:r>
        <w:rPr>
          <w:rFonts w:ascii="Avenir Next LT Pro" w:hAnsi="Avenir Next LT Pro"/>
          <w:lang w:val="en-US"/>
        </w:rPr>
        <w:t>Provide feedback to the constructors and the project team to support them in taking corrective actions and achieving their agreed performance targets.</w:t>
      </w:r>
    </w:p>
    <w:p w14:paraId="588C8A3C" w14:textId="7BA8B43E" w:rsidR="00234669" w:rsidRPr="008A0758" w:rsidRDefault="00234669" w:rsidP="00124CE1">
      <w:pPr>
        <w:pStyle w:val="NoSpacing"/>
        <w:numPr>
          <w:ilvl w:val="0"/>
          <w:numId w:val="46"/>
        </w:numPr>
        <w:jc w:val="both"/>
        <w:rPr>
          <w:rFonts w:ascii="Avenir Next LT Pro" w:hAnsi="Avenir Next LT Pro"/>
          <w:lang w:val="en-US"/>
        </w:rPr>
      </w:pPr>
      <w:r>
        <w:rPr>
          <w:rFonts w:ascii="Avenir Next LT Pro" w:hAnsi="Avenir Next LT Pro"/>
          <w:lang w:val="en-US"/>
        </w:rPr>
        <w:t xml:space="preserve">Monitor and coordinate the generation of appropriate evidence by the project team and the provision to the assessor. </w:t>
      </w:r>
    </w:p>
    <w:p w14:paraId="4BE0F156" w14:textId="77777777" w:rsidR="00472AEB" w:rsidRPr="00BD1D1F" w:rsidRDefault="00472AEB" w:rsidP="005452B7">
      <w:pPr>
        <w:pStyle w:val="NoSpacing"/>
        <w:jc w:val="both"/>
        <w:rPr>
          <w:rFonts w:ascii="Avenir Next LT Pro" w:hAnsi="Avenir Next LT Pro"/>
          <w:lang w:val="en-US"/>
        </w:rPr>
      </w:pPr>
    </w:p>
    <w:p w14:paraId="4EE43FDD" w14:textId="77777777" w:rsidR="0037665F" w:rsidRDefault="0037665F" w:rsidP="005452B7">
      <w:pPr>
        <w:pStyle w:val="NoSpacing"/>
        <w:jc w:val="both"/>
        <w:rPr>
          <w:rFonts w:ascii="Avenir Next LT Pro" w:hAnsi="Avenir Next LT Pro"/>
          <w:u w:val="single"/>
          <w:lang w:val="en-US"/>
        </w:rPr>
      </w:pPr>
    </w:p>
    <w:p w14:paraId="65655595" w14:textId="279D0C0E" w:rsidR="00234669" w:rsidRDefault="00234669"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3</w:t>
      </w:r>
      <w:r w:rsidRPr="00C934A2">
        <w:rPr>
          <w:rFonts w:ascii="Avenir Next LT Pro" w:hAnsi="Avenir Next LT Pro"/>
          <w:u w:val="single"/>
          <w:lang w:val="en-US"/>
        </w:rPr>
        <w:t xml:space="preserve"> Man 03 Responsible construction practices</w:t>
      </w:r>
      <w:r>
        <w:rPr>
          <w:rFonts w:ascii="Avenir Next LT Pro" w:hAnsi="Avenir Next LT Pro"/>
          <w:u w:val="single"/>
          <w:lang w:val="en-US"/>
        </w:rPr>
        <w:t xml:space="preserve"> – Responsible Construction Management</w:t>
      </w:r>
    </w:p>
    <w:p w14:paraId="394F6695" w14:textId="28E05DD5" w:rsidR="00156AC1" w:rsidRDefault="0037665F" w:rsidP="00124CE1">
      <w:pPr>
        <w:pStyle w:val="NoSpacing"/>
        <w:numPr>
          <w:ilvl w:val="0"/>
          <w:numId w:val="77"/>
        </w:numPr>
        <w:jc w:val="both"/>
        <w:rPr>
          <w:rFonts w:ascii="Avenir Next LT Pro" w:hAnsi="Avenir Next LT Pro"/>
          <w:lang w:val="en-US"/>
        </w:rPr>
      </w:pPr>
      <w:r>
        <w:rPr>
          <w:rFonts w:ascii="Avenir Next LT Pro" w:hAnsi="Avenir Next LT Pro"/>
          <w:lang w:val="en-US"/>
        </w:rPr>
        <w:t xml:space="preserve">The Demolition </w:t>
      </w:r>
      <w:r w:rsidR="000A1AD8">
        <w:rPr>
          <w:rFonts w:ascii="Avenir Next LT Pro" w:hAnsi="Avenir Next LT Pro"/>
          <w:lang w:val="en-US"/>
        </w:rPr>
        <w:t>Contractor and Principal Contractor must a</w:t>
      </w:r>
      <w:r w:rsidR="00156AC1">
        <w:rPr>
          <w:rFonts w:ascii="Avenir Next LT Pro" w:hAnsi="Avenir Next LT Pro"/>
          <w:lang w:val="en-US"/>
        </w:rPr>
        <w:t xml:space="preserve">chieve </w:t>
      </w:r>
      <w:r w:rsidR="000A1AD8" w:rsidRPr="009D58A4">
        <w:rPr>
          <w:rFonts w:ascii="Avenir Next LT Pro" w:hAnsi="Avenir Next LT Pro"/>
          <w:lang w:val="en-US"/>
        </w:rPr>
        <w:t>all</w:t>
      </w:r>
      <w:r w:rsidR="009D58A4">
        <w:rPr>
          <w:rFonts w:ascii="Avenir Next LT Pro" w:hAnsi="Avenir Next LT Pro"/>
          <w:lang w:val="en-US"/>
        </w:rPr>
        <w:t xml:space="preserve"> </w:t>
      </w:r>
      <w:r w:rsidR="00156AC1" w:rsidRPr="009D58A4">
        <w:rPr>
          <w:rFonts w:ascii="Avenir Next LT Pro" w:hAnsi="Avenir Next LT Pro"/>
          <w:lang w:val="en-US"/>
        </w:rPr>
        <w:t>items</w:t>
      </w:r>
      <w:r w:rsidR="00156AC1">
        <w:rPr>
          <w:rFonts w:ascii="Avenir Next LT Pro" w:hAnsi="Avenir Next LT Pro"/>
          <w:lang w:val="en-US"/>
        </w:rPr>
        <w:t xml:space="preserve"> listed </w:t>
      </w:r>
      <w:r w:rsidR="000A1AD8">
        <w:rPr>
          <w:rFonts w:ascii="Avenir Next LT Pro" w:hAnsi="Avenir Next LT Pro"/>
          <w:lang w:val="en-US"/>
        </w:rPr>
        <w:t>in</w:t>
      </w:r>
      <w:r w:rsidR="00164681">
        <w:rPr>
          <w:rFonts w:ascii="Avenir Next LT Pro" w:hAnsi="Avenir Next LT Pro"/>
          <w:lang w:val="en-US"/>
        </w:rPr>
        <w:t xml:space="preserve"> table 4.1 Responsible construction management items</w:t>
      </w:r>
      <w:r w:rsidR="000A1AD8">
        <w:rPr>
          <w:rFonts w:ascii="Avenir Next LT Pro" w:hAnsi="Avenir Next LT Pro"/>
          <w:lang w:val="en-US"/>
        </w:rPr>
        <w:t xml:space="preserve">, of the BREEAM </w:t>
      </w:r>
      <w:r w:rsidR="00A9031A">
        <w:rPr>
          <w:rFonts w:ascii="Avenir Next LT Pro" w:hAnsi="Avenir Next LT Pro"/>
          <w:lang w:val="en-US"/>
        </w:rPr>
        <w:t xml:space="preserve">New Construction </w:t>
      </w:r>
      <w:r w:rsidR="000A1AD8">
        <w:rPr>
          <w:rFonts w:ascii="Avenir Next LT Pro" w:hAnsi="Avenir Next LT Pro"/>
          <w:lang w:val="en-US"/>
        </w:rPr>
        <w:t xml:space="preserve">2018 </w:t>
      </w:r>
      <w:r w:rsidR="009D58A4">
        <w:rPr>
          <w:rFonts w:ascii="Avenir Next LT Pro" w:hAnsi="Avenir Next LT Pro"/>
          <w:lang w:val="en-US"/>
        </w:rPr>
        <w:t xml:space="preserve">Guidance. </w:t>
      </w:r>
      <w:r w:rsidR="00164681">
        <w:rPr>
          <w:rFonts w:ascii="Avenir Next LT Pro" w:hAnsi="Avenir Next LT Pro"/>
          <w:lang w:val="en-US"/>
        </w:rPr>
        <w:t xml:space="preserve"> </w:t>
      </w:r>
    </w:p>
    <w:p w14:paraId="5D1ACBBD" w14:textId="5B05B887" w:rsidR="00A9031A" w:rsidRDefault="00345DED" w:rsidP="00124CE1">
      <w:pPr>
        <w:pStyle w:val="NoSpacing"/>
        <w:numPr>
          <w:ilvl w:val="0"/>
          <w:numId w:val="77"/>
        </w:numPr>
        <w:jc w:val="both"/>
        <w:rPr>
          <w:rFonts w:ascii="Avenir Next LT Pro" w:hAnsi="Avenir Next LT Pro"/>
          <w:lang w:val="en-US"/>
        </w:rPr>
      </w:pPr>
      <w:r>
        <w:rPr>
          <w:rFonts w:ascii="Avenir Next LT Pro" w:hAnsi="Avenir Next LT Pro"/>
          <w:lang w:val="en-US"/>
        </w:rPr>
        <w:t>The Demolition Contractor and Principal Contractor will provide relevant evidence</w:t>
      </w:r>
      <w:r w:rsidR="00A87668">
        <w:rPr>
          <w:rFonts w:ascii="Avenir Next LT Pro" w:hAnsi="Avenir Next LT Pro"/>
          <w:lang w:val="en-US"/>
        </w:rPr>
        <w:t xml:space="preserve"> and documentation</w:t>
      </w:r>
      <w:r>
        <w:rPr>
          <w:rFonts w:ascii="Avenir Next LT Pro" w:hAnsi="Avenir Next LT Pro"/>
          <w:lang w:val="en-US"/>
        </w:rPr>
        <w:t xml:space="preserve"> </w:t>
      </w:r>
      <w:r w:rsidR="00A9031A">
        <w:rPr>
          <w:rFonts w:ascii="Avenir Next LT Pro" w:hAnsi="Avenir Next LT Pro"/>
          <w:lang w:val="en-US"/>
        </w:rPr>
        <w:t>to demonstrate compliance with items listed in Table 4.1 of the BREEAM New Construction 2018 Guidance.</w:t>
      </w:r>
    </w:p>
    <w:p w14:paraId="3EDB15B7" w14:textId="36417524" w:rsidR="00FD0127" w:rsidRDefault="00FD0127" w:rsidP="00124CE1">
      <w:pPr>
        <w:pStyle w:val="NoSpacing"/>
        <w:numPr>
          <w:ilvl w:val="0"/>
          <w:numId w:val="77"/>
        </w:numPr>
        <w:jc w:val="both"/>
        <w:rPr>
          <w:rFonts w:ascii="Avenir Next LT Pro" w:hAnsi="Avenir Next LT Pro"/>
          <w:lang w:val="en-US"/>
        </w:rPr>
      </w:pPr>
      <w:r>
        <w:rPr>
          <w:rFonts w:ascii="Avenir Next LT Pro" w:hAnsi="Avenir Next LT Pro"/>
          <w:lang w:val="en-US"/>
        </w:rPr>
        <w:t>The De</w:t>
      </w:r>
      <w:r w:rsidR="004A379B">
        <w:rPr>
          <w:rFonts w:ascii="Avenir Next LT Pro" w:hAnsi="Avenir Next LT Pro"/>
          <w:lang w:val="en-US"/>
        </w:rPr>
        <w:t>molition Contractor and Principal Contractor will complete Table 1 of BRE’s Guidance Note 33</w:t>
      </w:r>
      <w:r w:rsidR="00F2093D">
        <w:rPr>
          <w:rFonts w:ascii="Avenir Next LT Pro" w:hAnsi="Avenir Next LT Pro"/>
          <w:lang w:val="en-US"/>
        </w:rPr>
        <w:t xml:space="preserve"> ’Responsible Construction Management’.  </w:t>
      </w:r>
    </w:p>
    <w:p w14:paraId="63FC7538" w14:textId="60DA2D4D" w:rsidR="00A87668" w:rsidRDefault="00A87668" w:rsidP="00124CE1">
      <w:pPr>
        <w:pStyle w:val="NoSpacing"/>
        <w:numPr>
          <w:ilvl w:val="0"/>
          <w:numId w:val="77"/>
        </w:numPr>
        <w:jc w:val="both"/>
        <w:rPr>
          <w:rFonts w:ascii="Avenir Next LT Pro" w:hAnsi="Avenir Next LT Pro"/>
          <w:lang w:val="en-US"/>
        </w:rPr>
      </w:pPr>
      <w:r>
        <w:rPr>
          <w:rFonts w:ascii="Avenir Next LT Pro" w:hAnsi="Avenir Next LT Pro"/>
          <w:lang w:val="en-US"/>
        </w:rPr>
        <w:t xml:space="preserve">The Demolition Contractor and Principal Contractor will register the site with </w:t>
      </w:r>
      <w:r w:rsidR="00F06F6B">
        <w:rPr>
          <w:rFonts w:ascii="Avenir Next LT Pro" w:hAnsi="Avenir Next LT Pro"/>
          <w:lang w:val="en-US"/>
        </w:rPr>
        <w:t>the Considerate Constructors Scheme</w:t>
      </w:r>
      <w:r w:rsidR="00CF2D96">
        <w:rPr>
          <w:rFonts w:ascii="Avenir Next LT Pro" w:hAnsi="Avenir Next LT Pro"/>
          <w:lang w:val="en-US"/>
        </w:rPr>
        <w:t xml:space="preserve"> (CCS)</w:t>
      </w:r>
      <w:r w:rsidR="00F06F6B">
        <w:rPr>
          <w:rFonts w:ascii="Avenir Next LT Pro" w:hAnsi="Avenir Next LT Pro"/>
          <w:lang w:val="en-US"/>
        </w:rPr>
        <w:t xml:space="preserve">. </w:t>
      </w:r>
    </w:p>
    <w:p w14:paraId="187C096C" w14:textId="2D35FB3C" w:rsidR="00F2093D" w:rsidRDefault="00F2093D" w:rsidP="00124CE1">
      <w:pPr>
        <w:pStyle w:val="NoSpacing"/>
        <w:numPr>
          <w:ilvl w:val="0"/>
          <w:numId w:val="77"/>
        </w:numPr>
        <w:jc w:val="both"/>
        <w:rPr>
          <w:rFonts w:ascii="Avenir Next LT Pro" w:hAnsi="Avenir Next LT Pro"/>
          <w:lang w:val="en-US"/>
        </w:rPr>
      </w:pPr>
      <w:r>
        <w:rPr>
          <w:rFonts w:ascii="Avenir Next LT Pro" w:hAnsi="Avenir Next LT Pro"/>
          <w:lang w:val="en-US"/>
        </w:rPr>
        <w:t xml:space="preserve">The Demolition Contractor and Principal Contractor must achieve </w:t>
      </w:r>
      <w:r w:rsidR="00CF2D96">
        <w:rPr>
          <w:rFonts w:ascii="Avenir Next LT Pro" w:hAnsi="Avenir Next LT Pro"/>
          <w:lang w:val="en-US"/>
        </w:rPr>
        <w:t>a minimum site score of 35 on the CCS</w:t>
      </w:r>
      <w:r w:rsidR="00E46C83">
        <w:rPr>
          <w:rFonts w:ascii="Avenir Next LT Pro" w:hAnsi="Avenir Next LT Pro"/>
          <w:lang w:val="en-US"/>
        </w:rPr>
        <w:t xml:space="preserve">, and a minimum of 7 in each of the five categories. Doing so will automatically result the Contractor compliance with </w:t>
      </w:r>
      <w:r w:rsidR="00D86B72">
        <w:rPr>
          <w:rFonts w:ascii="Avenir Next LT Pro" w:hAnsi="Avenir Next LT Pro"/>
          <w:lang w:val="en-US"/>
        </w:rPr>
        <w:t xml:space="preserve">a-f, h-o, </w:t>
      </w:r>
      <w:r w:rsidR="0069106E">
        <w:rPr>
          <w:rFonts w:ascii="Avenir Next LT Pro" w:hAnsi="Avenir Next LT Pro"/>
          <w:lang w:val="en-US"/>
        </w:rPr>
        <w:t xml:space="preserve">r-s. </w:t>
      </w:r>
    </w:p>
    <w:p w14:paraId="0AF3FE06" w14:textId="4D64DBC2" w:rsidR="0069106E" w:rsidRDefault="0069106E" w:rsidP="005452B7">
      <w:pPr>
        <w:pStyle w:val="NoSpacing"/>
        <w:jc w:val="both"/>
        <w:rPr>
          <w:rFonts w:ascii="Avenir Next LT Pro" w:hAnsi="Avenir Next LT Pro"/>
          <w:lang w:val="en-US"/>
        </w:rPr>
      </w:pPr>
    </w:p>
    <w:p w14:paraId="314F886E" w14:textId="55B23E00" w:rsidR="0069106E" w:rsidRDefault="0069106E" w:rsidP="005452B7">
      <w:pPr>
        <w:pStyle w:val="NoSpacing"/>
        <w:jc w:val="both"/>
        <w:rPr>
          <w:rFonts w:ascii="Avenir Next LT Pro" w:hAnsi="Avenir Next LT Pro"/>
          <w:lang w:val="en-US"/>
        </w:rPr>
      </w:pPr>
      <w:r>
        <w:rPr>
          <w:rFonts w:ascii="Avenir Next LT Pro" w:hAnsi="Avenir Next LT Pro"/>
          <w:lang w:val="en-US"/>
        </w:rPr>
        <w:t>Table 4.1 Responsible Construction Management, BREEAM New Construction 2018 Guidance</w:t>
      </w:r>
    </w:p>
    <w:p w14:paraId="320163A9" w14:textId="7A59262E" w:rsidR="00815398" w:rsidRDefault="00815398" w:rsidP="005452B7">
      <w:pPr>
        <w:pStyle w:val="NoSpacing"/>
        <w:jc w:val="both"/>
        <w:rPr>
          <w:rFonts w:ascii="Avenir Next LT Pro" w:hAnsi="Avenir Next LT Pro"/>
          <w:lang w:val="en-US"/>
        </w:rPr>
      </w:pPr>
    </w:p>
    <w:p w14:paraId="491AA01B" w14:textId="1D7D0D25" w:rsidR="00815398" w:rsidRDefault="00815398" w:rsidP="005452B7">
      <w:pPr>
        <w:pStyle w:val="NoSpacing"/>
        <w:jc w:val="both"/>
        <w:rPr>
          <w:rFonts w:ascii="Avenir Next LT Pro" w:hAnsi="Avenir Next LT Pro"/>
          <w:lang w:val="en-US"/>
        </w:rPr>
      </w:pPr>
    </w:p>
    <w:tbl>
      <w:tblPr>
        <w:tblStyle w:val="TableGrid"/>
        <w:tblW w:w="9067" w:type="dxa"/>
        <w:tblLook w:val="04A0" w:firstRow="1" w:lastRow="0" w:firstColumn="1" w:lastColumn="0" w:noHBand="0" w:noVBand="1"/>
      </w:tblPr>
      <w:tblGrid>
        <w:gridCol w:w="1077"/>
        <w:gridCol w:w="7990"/>
      </w:tblGrid>
      <w:tr w:rsidR="00815398" w14:paraId="150F6A56" w14:textId="77777777" w:rsidTr="00815398">
        <w:tc>
          <w:tcPr>
            <w:tcW w:w="1077" w:type="dxa"/>
          </w:tcPr>
          <w:p w14:paraId="2F3FD61F" w14:textId="77777777" w:rsidR="00815398" w:rsidRPr="00195130" w:rsidRDefault="00815398" w:rsidP="00494C1F">
            <w:pPr>
              <w:rPr>
                <w:rFonts w:ascii="Akzidenz-Grotesk BQ Light" w:hAnsi="Akzidenz-Grotesk BQ Light"/>
                <w:b/>
                <w:bCs/>
              </w:rPr>
            </w:pPr>
            <w:r w:rsidRPr="00195130">
              <w:rPr>
                <w:rFonts w:ascii="Akzidenz-Grotesk BQ Light" w:hAnsi="Akzidenz-Grotesk BQ Light"/>
                <w:b/>
                <w:bCs/>
              </w:rPr>
              <w:t xml:space="preserve">Item </w:t>
            </w:r>
          </w:p>
        </w:tc>
        <w:tc>
          <w:tcPr>
            <w:tcW w:w="7990" w:type="dxa"/>
          </w:tcPr>
          <w:p w14:paraId="3F063A54" w14:textId="77777777" w:rsidR="00815398" w:rsidRPr="00195130" w:rsidRDefault="00815398" w:rsidP="00494C1F">
            <w:pPr>
              <w:rPr>
                <w:rFonts w:ascii="Akzidenz-Grotesk BQ Light" w:hAnsi="Akzidenz-Grotesk BQ Light"/>
                <w:b/>
                <w:bCs/>
              </w:rPr>
            </w:pPr>
            <w:r w:rsidRPr="00195130">
              <w:rPr>
                <w:rFonts w:ascii="Akzidenz-Grotesk BQ Light" w:hAnsi="Akzidenz-Grotesk BQ Light"/>
                <w:b/>
                <w:bCs/>
              </w:rPr>
              <w:t xml:space="preserve">Criteria </w:t>
            </w:r>
          </w:p>
        </w:tc>
      </w:tr>
      <w:tr w:rsidR="00A31F5E" w14:paraId="11965A13" w14:textId="77777777" w:rsidTr="003D6BB5">
        <w:tc>
          <w:tcPr>
            <w:tcW w:w="9067" w:type="dxa"/>
            <w:gridSpan w:val="2"/>
          </w:tcPr>
          <w:p w14:paraId="42028646" w14:textId="4E5B757D" w:rsidR="00A31F5E" w:rsidRPr="00A31F5E" w:rsidRDefault="00A31F5E" w:rsidP="00494C1F">
            <w:pPr>
              <w:jc w:val="both"/>
              <w:rPr>
                <w:rFonts w:ascii="Akzidenz-Grotesk BQ Light" w:hAnsi="Akzidenz-Grotesk BQ Light"/>
                <w:b/>
                <w:bCs/>
                <w:sz w:val="20"/>
                <w:szCs w:val="20"/>
              </w:rPr>
            </w:pPr>
            <w:r>
              <w:rPr>
                <w:rFonts w:ascii="Akzidenz-Grotesk BQ Light" w:hAnsi="Akzidenz-Grotesk BQ Light"/>
                <w:b/>
                <w:bCs/>
                <w:sz w:val="20"/>
                <w:szCs w:val="20"/>
              </w:rPr>
              <w:t xml:space="preserve">Risk Evaluation and Implementation </w:t>
            </w:r>
          </w:p>
        </w:tc>
      </w:tr>
      <w:tr w:rsidR="00A31F5E" w14:paraId="06F965A3" w14:textId="77777777" w:rsidTr="003D6BB5">
        <w:tc>
          <w:tcPr>
            <w:tcW w:w="9067" w:type="dxa"/>
            <w:gridSpan w:val="2"/>
          </w:tcPr>
          <w:p w14:paraId="7F1941AC" w14:textId="3DD06195" w:rsidR="00A31F5E" w:rsidRDefault="00A31F5E" w:rsidP="00494C1F">
            <w:pPr>
              <w:jc w:val="both"/>
              <w:rPr>
                <w:b/>
                <w:bCs/>
              </w:rPr>
            </w:pPr>
            <w:r w:rsidRPr="00A31F5E">
              <w:rPr>
                <w:rFonts w:ascii="Akzidenz-Grotesk BQ Light" w:hAnsi="Akzidenz-Grotesk BQ Light"/>
                <w:sz w:val="20"/>
                <w:szCs w:val="20"/>
              </w:rPr>
              <w:t>Vehicle Movement</w:t>
            </w:r>
          </w:p>
        </w:tc>
      </w:tr>
      <w:tr w:rsidR="00815398" w14:paraId="3ACF079A" w14:textId="77777777" w:rsidTr="00815398">
        <w:tc>
          <w:tcPr>
            <w:tcW w:w="1077" w:type="dxa"/>
          </w:tcPr>
          <w:p w14:paraId="500A3862"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A</w:t>
            </w:r>
          </w:p>
        </w:tc>
        <w:tc>
          <w:tcPr>
            <w:tcW w:w="7990" w:type="dxa"/>
          </w:tcPr>
          <w:p w14:paraId="3321EB42"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 xml:space="preserve">Manage the construction site entrance to minimise the impacts (e.g. safety, </w:t>
            </w:r>
          </w:p>
          <w:p w14:paraId="374B0CC8"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 xml:space="preserve">disruption) arising from vehicles approaching and leaving the development </w:t>
            </w:r>
          </w:p>
          <w:p w14:paraId="55362B46"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footprint.</w:t>
            </w:r>
          </w:p>
        </w:tc>
      </w:tr>
      <w:tr w:rsidR="00815398" w14:paraId="14F8183F" w14:textId="77777777" w:rsidTr="00815398">
        <w:tc>
          <w:tcPr>
            <w:tcW w:w="1077" w:type="dxa"/>
          </w:tcPr>
          <w:p w14:paraId="33637C02" w14:textId="77777777" w:rsidR="00815398" w:rsidRPr="00095898" w:rsidRDefault="00815398" w:rsidP="00494C1F">
            <w:pPr>
              <w:jc w:val="both"/>
              <w:rPr>
                <w:rFonts w:ascii="Akzidenz-Grotesk BQ Light" w:hAnsi="Akzidenz-Grotesk BQ Light"/>
                <w:sz w:val="20"/>
                <w:szCs w:val="20"/>
              </w:rPr>
            </w:pPr>
          </w:p>
        </w:tc>
        <w:tc>
          <w:tcPr>
            <w:tcW w:w="7990" w:type="dxa"/>
          </w:tcPr>
          <w:p w14:paraId="0A992322" w14:textId="77777777" w:rsidR="00815398" w:rsidRPr="00095898" w:rsidRDefault="00815398" w:rsidP="00494C1F">
            <w:pPr>
              <w:jc w:val="both"/>
              <w:rPr>
                <w:rFonts w:ascii="Akzidenz-Grotesk BQ Light" w:hAnsi="Akzidenz-Grotesk BQ Light"/>
                <w:sz w:val="20"/>
                <w:szCs w:val="20"/>
              </w:rPr>
            </w:pPr>
          </w:p>
        </w:tc>
      </w:tr>
      <w:tr w:rsidR="00815398" w14:paraId="58145348" w14:textId="77777777" w:rsidTr="00815398">
        <w:tc>
          <w:tcPr>
            <w:tcW w:w="1077" w:type="dxa"/>
          </w:tcPr>
          <w:p w14:paraId="0CC6F6AA"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B</w:t>
            </w:r>
          </w:p>
        </w:tc>
        <w:tc>
          <w:tcPr>
            <w:tcW w:w="7990" w:type="dxa"/>
          </w:tcPr>
          <w:p w14:paraId="47F1A010"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 xml:space="preserve">Ensure the development footprint is accessible for delivery vehicles fitted </w:t>
            </w:r>
          </w:p>
          <w:p w14:paraId="1B966A85"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 xml:space="preserve">with safety features (e.g. side under run protection) to remove or limit the </w:t>
            </w:r>
          </w:p>
          <w:p w14:paraId="74812896"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 xml:space="preserve">need for on-street loading or unloading. Where on-street loading is </w:t>
            </w:r>
          </w:p>
          <w:p w14:paraId="19FEEC25"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unavoidable, this should be appropriately managed.</w:t>
            </w:r>
          </w:p>
        </w:tc>
      </w:tr>
      <w:tr w:rsidR="00815398" w14:paraId="7FCB82F2" w14:textId="77777777" w:rsidTr="00815398">
        <w:tc>
          <w:tcPr>
            <w:tcW w:w="1077" w:type="dxa"/>
          </w:tcPr>
          <w:p w14:paraId="1ECBDFD4" w14:textId="77777777" w:rsidR="00815398" w:rsidRPr="00095898" w:rsidRDefault="00815398" w:rsidP="00494C1F">
            <w:pPr>
              <w:jc w:val="both"/>
              <w:rPr>
                <w:rFonts w:ascii="Akzidenz-Grotesk BQ Light" w:hAnsi="Akzidenz-Grotesk BQ Light"/>
                <w:sz w:val="20"/>
                <w:szCs w:val="20"/>
              </w:rPr>
            </w:pPr>
          </w:p>
        </w:tc>
        <w:tc>
          <w:tcPr>
            <w:tcW w:w="7990" w:type="dxa"/>
          </w:tcPr>
          <w:p w14:paraId="0E56865C" w14:textId="77777777" w:rsidR="00815398" w:rsidRPr="00095898" w:rsidRDefault="00815398" w:rsidP="00494C1F">
            <w:pPr>
              <w:jc w:val="both"/>
              <w:rPr>
                <w:rFonts w:ascii="Akzidenz-Grotesk BQ Light" w:hAnsi="Akzidenz-Grotesk BQ Light"/>
                <w:sz w:val="20"/>
                <w:szCs w:val="20"/>
              </w:rPr>
            </w:pPr>
          </w:p>
        </w:tc>
      </w:tr>
      <w:tr w:rsidR="00815398" w14:paraId="6EADBEB8" w14:textId="77777777" w:rsidTr="00815398">
        <w:tc>
          <w:tcPr>
            <w:tcW w:w="1077" w:type="dxa"/>
          </w:tcPr>
          <w:p w14:paraId="3D6B8276"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C</w:t>
            </w:r>
          </w:p>
        </w:tc>
        <w:tc>
          <w:tcPr>
            <w:tcW w:w="7990" w:type="dxa"/>
          </w:tcPr>
          <w:p w14:paraId="6078CF25"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 xml:space="preserve">Identify access routes to the development footprint, including for heavy </w:t>
            </w:r>
          </w:p>
          <w:p w14:paraId="15AF95F6"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vehicles to minimise traffic disruption and safety risks to others.</w:t>
            </w:r>
            <w:r>
              <w:rPr>
                <w:rFonts w:ascii="Akzidenz-Grotesk BQ Light" w:hAnsi="Akzidenz-Grotesk BQ Light"/>
                <w:sz w:val="20"/>
                <w:szCs w:val="20"/>
              </w:rPr>
              <w:t xml:space="preserve"> </w:t>
            </w:r>
          </w:p>
        </w:tc>
      </w:tr>
      <w:tr w:rsidR="00FD5137" w14:paraId="666FF2B2" w14:textId="77777777" w:rsidTr="000D78E3">
        <w:tc>
          <w:tcPr>
            <w:tcW w:w="9067" w:type="dxa"/>
            <w:gridSpan w:val="2"/>
          </w:tcPr>
          <w:p w14:paraId="694EB58F" w14:textId="19669FAB" w:rsidR="00FD5137" w:rsidRPr="00095898" w:rsidRDefault="00FD5137" w:rsidP="00494C1F">
            <w:pPr>
              <w:jc w:val="both"/>
              <w:rPr>
                <w:rFonts w:ascii="Akzidenz-Grotesk BQ Light" w:hAnsi="Akzidenz-Grotesk BQ Light"/>
                <w:sz w:val="20"/>
                <w:szCs w:val="20"/>
              </w:rPr>
            </w:pPr>
            <w:r>
              <w:rPr>
                <w:rFonts w:ascii="Akzidenz-Grotesk BQ Light" w:hAnsi="Akzidenz-Grotesk BQ Light"/>
                <w:sz w:val="20"/>
                <w:szCs w:val="20"/>
              </w:rPr>
              <w:t>Pollution Management</w:t>
            </w:r>
          </w:p>
        </w:tc>
      </w:tr>
      <w:tr w:rsidR="00815398" w14:paraId="7AB2A6B1" w14:textId="77777777" w:rsidTr="00815398">
        <w:tc>
          <w:tcPr>
            <w:tcW w:w="1077" w:type="dxa"/>
          </w:tcPr>
          <w:p w14:paraId="6FBE75F8"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D</w:t>
            </w:r>
          </w:p>
        </w:tc>
        <w:tc>
          <w:tcPr>
            <w:tcW w:w="7990" w:type="dxa"/>
          </w:tcPr>
          <w:p w14:paraId="78C0AD17"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Minimise the risks of air, land and water pollution.</w:t>
            </w:r>
          </w:p>
        </w:tc>
      </w:tr>
      <w:tr w:rsidR="00815398" w14:paraId="40049772" w14:textId="77777777" w:rsidTr="00815398">
        <w:tc>
          <w:tcPr>
            <w:tcW w:w="1077" w:type="dxa"/>
          </w:tcPr>
          <w:p w14:paraId="32B1C7B1" w14:textId="77777777" w:rsidR="00815398" w:rsidRPr="00095898" w:rsidRDefault="00815398" w:rsidP="00494C1F">
            <w:pPr>
              <w:jc w:val="both"/>
              <w:rPr>
                <w:rFonts w:ascii="Akzidenz-Grotesk BQ Light" w:hAnsi="Akzidenz-Grotesk BQ Light"/>
                <w:sz w:val="20"/>
                <w:szCs w:val="20"/>
              </w:rPr>
            </w:pPr>
          </w:p>
        </w:tc>
        <w:tc>
          <w:tcPr>
            <w:tcW w:w="7990" w:type="dxa"/>
          </w:tcPr>
          <w:p w14:paraId="6946A0A6" w14:textId="77777777" w:rsidR="00815398" w:rsidRPr="00095898" w:rsidRDefault="00815398" w:rsidP="00494C1F">
            <w:pPr>
              <w:jc w:val="both"/>
              <w:rPr>
                <w:rFonts w:ascii="Akzidenz-Grotesk BQ Light" w:hAnsi="Akzidenz-Grotesk BQ Light"/>
                <w:sz w:val="20"/>
                <w:szCs w:val="20"/>
              </w:rPr>
            </w:pPr>
          </w:p>
        </w:tc>
      </w:tr>
      <w:tr w:rsidR="00815398" w14:paraId="085DFBBF" w14:textId="77777777" w:rsidTr="00815398">
        <w:tc>
          <w:tcPr>
            <w:tcW w:w="1077" w:type="dxa"/>
          </w:tcPr>
          <w:p w14:paraId="0B32D6EB"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E</w:t>
            </w:r>
          </w:p>
        </w:tc>
        <w:tc>
          <w:tcPr>
            <w:tcW w:w="7990" w:type="dxa"/>
          </w:tcPr>
          <w:p w14:paraId="386BBB6E"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Minimise the risks of nuisance from vibration, light and noise pollution.</w:t>
            </w:r>
          </w:p>
        </w:tc>
      </w:tr>
      <w:tr w:rsidR="00FD5137" w14:paraId="0BA7C05E" w14:textId="77777777" w:rsidTr="00D9669B">
        <w:tc>
          <w:tcPr>
            <w:tcW w:w="9067" w:type="dxa"/>
            <w:gridSpan w:val="2"/>
          </w:tcPr>
          <w:p w14:paraId="54A6AAC2" w14:textId="22D2D2AA" w:rsidR="00FD5137" w:rsidRPr="00095898" w:rsidRDefault="00FD5137" w:rsidP="00494C1F">
            <w:pPr>
              <w:jc w:val="both"/>
              <w:rPr>
                <w:rFonts w:ascii="Akzidenz-Grotesk BQ Light" w:hAnsi="Akzidenz-Grotesk BQ Light"/>
                <w:sz w:val="20"/>
                <w:szCs w:val="20"/>
              </w:rPr>
            </w:pPr>
            <w:r>
              <w:rPr>
                <w:rFonts w:ascii="Akzidenz-Grotesk BQ Light" w:hAnsi="Akzidenz-Grotesk BQ Light"/>
                <w:sz w:val="20"/>
                <w:szCs w:val="20"/>
              </w:rPr>
              <w:t xml:space="preserve">Tidiness </w:t>
            </w:r>
          </w:p>
        </w:tc>
      </w:tr>
      <w:tr w:rsidR="00815398" w14:paraId="30B46FBA" w14:textId="77777777" w:rsidTr="00815398">
        <w:tc>
          <w:tcPr>
            <w:tcW w:w="1077" w:type="dxa"/>
          </w:tcPr>
          <w:p w14:paraId="3D8B8C66"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F</w:t>
            </w:r>
          </w:p>
        </w:tc>
        <w:tc>
          <w:tcPr>
            <w:tcW w:w="7990" w:type="dxa"/>
          </w:tcPr>
          <w:p w14:paraId="2D95EC03"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Practices ensure the development footprint is safe, clean and organised at all </w:t>
            </w:r>
          </w:p>
          <w:p w14:paraId="6B8C0973"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times. This includes, but is not limited to, facilities, materials and waste storage.</w:t>
            </w:r>
          </w:p>
        </w:tc>
      </w:tr>
      <w:tr w:rsidR="00815398" w14:paraId="79B41F90" w14:textId="77777777" w:rsidTr="00815398">
        <w:tc>
          <w:tcPr>
            <w:tcW w:w="1077" w:type="dxa"/>
          </w:tcPr>
          <w:p w14:paraId="152EF9E8" w14:textId="77777777" w:rsidR="00815398" w:rsidRPr="00095898" w:rsidRDefault="00815398" w:rsidP="00494C1F">
            <w:pPr>
              <w:jc w:val="both"/>
              <w:rPr>
                <w:rFonts w:ascii="Akzidenz-Grotesk BQ Light" w:hAnsi="Akzidenz-Grotesk BQ Light"/>
                <w:sz w:val="20"/>
                <w:szCs w:val="20"/>
              </w:rPr>
            </w:pPr>
          </w:p>
        </w:tc>
        <w:tc>
          <w:tcPr>
            <w:tcW w:w="7990" w:type="dxa"/>
          </w:tcPr>
          <w:p w14:paraId="4635E9C3" w14:textId="77777777" w:rsidR="00815398" w:rsidRPr="00095898" w:rsidRDefault="00815398" w:rsidP="00494C1F">
            <w:pPr>
              <w:jc w:val="both"/>
              <w:rPr>
                <w:rFonts w:ascii="Akzidenz-Grotesk BQ Light" w:hAnsi="Akzidenz-Grotesk BQ Light"/>
                <w:sz w:val="20"/>
                <w:szCs w:val="20"/>
              </w:rPr>
            </w:pPr>
          </w:p>
        </w:tc>
      </w:tr>
      <w:tr w:rsidR="00815398" w14:paraId="78F97265" w14:textId="77777777" w:rsidTr="00815398">
        <w:tc>
          <w:tcPr>
            <w:tcW w:w="1077" w:type="dxa"/>
          </w:tcPr>
          <w:p w14:paraId="0E2BE348"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G</w:t>
            </w:r>
          </w:p>
        </w:tc>
        <w:tc>
          <w:tcPr>
            <w:tcW w:w="7990" w:type="dxa"/>
          </w:tcPr>
          <w:p w14:paraId="44BB0052"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Ensure clear and safe access in and around the buildings at the point of </w:t>
            </w:r>
          </w:p>
          <w:p w14:paraId="55082859"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handover.</w:t>
            </w:r>
          </w:p>
        </w:tc>
      </w:tr>
      <w:tr w:rsidR="00FD5137" w14:paraId="1D980698" w14:textId="77777777" w:rsidTr="00147506">
        <w:tc>
          <w:tcPr>
            <w:tcW w:w="9067" w:type="dxa"/>
            <w:gridSpan w:val="2"/>
          </w:tcPr>
          <w:p w14:paraId="50842C76" w14:textId="0F7DFCF4" w:rsidR="00FD5137" w:rsidRPr="00095898" w:rsidRDefault="00FD5137" w:rsidP="00494C1F">
            <w:pPr>
              <w:jc w:val="both"/>
              <w:rPr>
                <w:rFonts w:ascii="Akzidenz-Grotesk BQ Light" w:hAnsi="Akzidenz-Grotesk BQ Light"/>
                <w:sz w:val="20"/>
                <w:szCs w:val="20"/>
              </w:rPr>
            </w:pPr>
            <w:r>
              <w:rPr>
                <w:rFonts w:ascii="Akzidenz-Grotesk BQ Light" w:hAnsi="Akzidenz-Grotesk BQ Light"/>
                <w:sz w:val="20"/>
                <w:szCs w:val="20"/>
              </w:rPr>
              <w:t>Health and Wellbeing</w:t>
            </w:r>
          </w:p>
        </w:tc>
      </w:tr>
      <w:tr w:rsidR="00815398" w14:paraId="660915C6" w14:textId="77777777" w:rsidTr="00815398">
        <w:tc>
          <w:tcPr>
            <w:tcW w:w="1077" w:type="dxa"/>
          </w:tcPr>
          <w:p w14:paraId="6C41A70B"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H</w:t>
            </w:r>
          </w:p>
        </w:tc>
        <w:tc>
          <w:tcPr>
            <w:tcW w:w="7990" w:type="dxa"/>
          </w:tcPr>
          <w:p w14:paraId="2DB2492F"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Provide processes and equipment required to respond to medical emergencies.</w:t>
            </w:r>
          </w:p>
        </w:tc>
      </w:tr>
      <w:tr w:rsidR="00815398" w14:paraId="3098F5AC" w14:textId="77777777" w:rsidTr="00815398">
        <w:tc>
          <w:tcPr>
            <w:tcW w:w="1077" w:type="dxa"/>
          </w:tcPr>
          <w:p w14:paraId="05952CC4" w14:textId="77777777" w:rsidR="00815398" w:rsidRPr="00095898" w:rsidRDefault="00815398" w:rsidP="00494C1F">
            <w:pPr>
              <w:jc w:val="both"/>
              <w:rPr>
                <w:rFonts w:ascii="Akzidenz-Grotesk BQ Light" w:hAnsi="Akzidenz-Grotesk BQ Light"/>
                <w:sz w:val="20"/>
                <w:szCs w:val="20"/>
              </w:rPr>
            </w:pPr>
          </w:p>
        </w:tc>
        <w:tc>
          <w:tcPr>
            <w:tcW w:w="7990" w:type="dxa"/>
          </w:tcPr>
          <w:p w14:paraId="46E31AE4" w14:textId="77777777" w:rsidR="00815398" w:rsidRPr="00095898" w:rsidRDefault="00815398" w:rsidP="00494C1F">
            <w:pPr>
              <w:jc w:val="both"/>
              <w:rPr>
                <w:rFonts w:ascii="Akzidenz-Grotesk BQ Light" w:hAnsi="Akzidenz-Grotesk BQ Light"/>
                <w:sz w:val="20"/>
                <w:szCs w:val="20"/>
              </w:rPr>
            </w:pPr>
          </w:p>
        </w:tc>
      </w:tr>
      <w:tr w:rsidR="00815398" w14:paraId="3C6F83A6" w14:textId="77777777" w:rsidTr="00815398">
        <w:tc>
          <w:tcPr>
            <w:tcW w:w="1077" w:type="dxa"/>
          </w:tcPr>
          <w:p w14:paraId="7715860C"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I</w:t>
            </w:r>
          </w:p>
        </w:tc>
        <w:tc>
          <w:tcPr>
            <w:tcW w:w="7990" w:type="dxa"/>
          </w:tcPr>
          <w:p w14:paraId="0FC46DE7"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The principal contractor identifies and implements initiatives to promote and </w:t>
            </w:r>
          </w:p>
          <w:p w14:paraId="7DB8EDFD"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maintain the health and wellbeing of all site operatives within the development footprint. This can be via site facilities, site management arrangements, staff policies etc.</w:t>
            </w:r>
          </w:p>
        </w:tc>
      </w:tr>
      <w:tr w:rsidR="00815398" w14:paraId="44CCFC8C" w14:textId="77777777" w:rsidTr="00815398">
        <w:tc>
          <w:tcPr>
            <w:tcW w:w="1077" w:type="dxa"/>
          </w:tcPr>
          <w:p w14:paraId="1D1A4C6D" w14:textId="77777777" w:rsidR="00815398" w:rsidRPr="00095898" w:rsidRDefault="00815398" w:rsidP="00494C1F">
            <w:pPr>
              <w:jc w:val="both"/>
              <w:rPr>
                <w:rFonts w:ascii="Akzidenz-Grotesk BQ Light" w:hAnsi="Akzidenz-Grotesk BQ Light"/>
                <w:sz w:val="20"/>
                <w:szCs w:val="20"/>
              </w:rPr>
            </w:pPr>
          </w:p>
        </w:tc>
        <w:tc>
          <w:tcPr>
            <w:tcW w:w="7990" w:type="dxa"/>
          </w:tcPr>
          <w:p w14:paraId="14F2B244" w14:textId="77777777" w:rsidR="00815398" w:rsidRPr="00095898" w:rsidRDefault="00815398" w:rsidP="00494C1F">
            <w:pPr>
              <w:jc w:val="both"/>
              <w:rPr>
                <w:rFonts w:ascii="Akzidenz-Grotesk BQ Light" w:hAnsi="Akzidenz-Grotesk BQ Light"/>
                <w:sz w:val="20"/>
                <w:szCs w:val="20"/>
              </w:rPr>
            </w:pPr>
          </w:p>
        </w:tc>
      </w:tr>
      <w:tr w:rsidR="00815398" w14:paraId="466599CB" w14:textId="77777777" w:rsidTr="00815398">
        <w:tc>
          <w:tcPr>
            <w:tcW w:w="1077" w:type="dxa"/>
          </w:tcPr>
          <w:p w14:paraId="070170A9"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J</w:t>
            </w:r>
          </w:p>
        </w:tc>
        <w:tc>
          <w:tcPr>
            <w:tcW w:w="7990" w:type="dxa"/>
          </w:tcPr>
          <w:p w14:paraId="5D4BC927"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Establish management practices and facilities encouraging equality, fair </w:t>
            </w:r>
          </w:p>
          <w:p w14:paraId="3F70BB21"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treatment and respect of all site operatives.</w:t>
            </w:r>
          </w:p>
        </w:tc>
      </w:tr>
      <w:tr w:rsidR="00815398" w14:paraId="4A06F557" w14:textId="77777777" w:rsidTr="00815398">
        <w:tc>
          <w:tcPr>
            <w:tcW w:w="1077" w:type="dxa"/>
          </w:tcPr>
          <w:p w14:paraId="42C9CAA0" w14:textId="77777777" w:rsidR="00815398" w:rsidRPr="00095898" w:rsidRDefault="00815398" w:rsidP="00494C1F">
            <w:pPr>
              <w:jc w:val="both"/>
              <w:rPr>
                <w:rFonts w:ascii="Akzidenz-Grotesk BQ Light" w:hAnsi="Akzidenz-Grotesk BQ Light"/>
                <w:sz w:val="20"/>
                <w:szCs w:val="20"/>
              </w:rPr>
            </w:pPr>
          </w:p>
        </w:tc>
        <w:tc>
          <w:tcPr>
            <w:tcW w:w="7990" w:type="dxa"/>
          </w:tcPr>
          <w:p w14:paraId="526F39B6" w14:textId="77777777" w:rsidR="00815398" w:rsidRPr="00095898" w:rsidRDefault="00815398" w:rsidP="00494C1F">
            <w:pPr>
              <w:jc w:val="both"/>
              <w:rPr>
                <w:rFonts w:ascii="Akzidenz-Grotesk BQ Light" w:hAnsi="Akzidenz-Grotesk BQ Light"/>
                <w:sz w:val="20"/>
                <w:szCs w:val="20"/>
              </w:rPr>
            </w:pPr>
          </w:p>
        </w:tc>
      </w:tr>
      <w:tr w:rsidR="00815398" w14:paraId="0987FECF" w14:textId="77777777" w:rsidTr="00815398">
        <w:tc>
          <w:tcPr>
            <w:tcW w:w="1077" w:type="dxa"/>
          </w:tcPr>
          <w:p w14:paraId="07FEEB91"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K</w:t>
            </w:r>
          </w:p>
        </w:tc>
        <w:tc>
          <w:tcPr>
            <w:tcW w:w="7990" w:type="dxa"/>
          </w:tcPr>
          <w:p w14:paraId="599FCECC"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Provide secure, clean and organised facilities (e.g. changing and storage </w:t>
            </w:r>
          </w:p>
          <w:p w14:paraId="62CD5FFE"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facilities) for site operatives within the development footprint.</w:t>
            </w:r>
          </w:p>
        </w:tc>
      </w:tr>
      <w:tr w:rsidR="000E0518" w14:paraId="5170203E" w14:textId="77777777" w:rsidTr="00023650">
        <w:tc>
          <w:tcPr>
            <w:tcW w:w="9067" w:type="dxa"/>
            <w:gridSpan w:val="2"/>
          </w:tcPr>
          <w:p w14:paraId="5CB6183B" w14:textId="5CE70FDA" w:rsidR="000E0518" w:rsidRPr="00095898" w:rsidRDefault="000E0518" w:rsidP="00494C1F">
            <w:pPr>
              <w:jc w:val="both"/>
              <w:rPr>
                <w:rFonts w:ascii="Akzidenz-Grotesk BQ Light" w:hAnsi="Akzidenz-Grotesk BQ Light"/>
                <w:sz w:val="20"/>
                <w:szCs w:val="20"/>
              </w:rPr>
            </w:pPr>
            <w:r>
              <w:rPr>
                <w:rFonts w:ascii="Akzidenz-Grotesk BQ Light" w:hAnsi="Akzidenz-Grotesk BQ Light"/>
                <w:sz w:val="20"/>
                <w:szCs w:val="20"/>
              </w:rPr>
              <w:t xml:space="preserve">Security Processes </w:t>
            </w:r>
          </w:p>
        </w:tc>
      </w:tr>
      <w:tr w:rsidR="00815398" w14:paraId="7445FE60" w14:textId="77777777" w:rsidTr="00815398">
        <w:tc>
          <w:tcPr>
            <w:tcW w:w="1077" w:type="dxa"/>
          </w:tcPr>
          <w:p w14:paraId="5591C0FD"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L</w:t>
            </w:r>
          </w:p>
        </w:tc>
        <w:tc>
          <w:tcPr>
            <w:tcW w:w="7990" w:type="dxa"/>
          </w:tcPr>
          <w:p w14:paraId="53A59B47"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Minimise risks of the site becoming a focus for antisocial behaviour in the </w:t>
            </w:r>
          </w:p>
          <w:p w14:paraId="1342C5D1"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local community (e.g. robust perimeter fencing, CCTV, avoid creating dark </w:t>
            </w:r>
          </w:p>
          <w:p w14:paraId="03ABA04C"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corners etc.).</w:t>
            </w:r>
          </w:p>
        </w:tc>
      </w:tr>
      <w:tr w:rsidR="00D4403D" w14:paraId="6F48E0BE" w14:textId="77777777" w:rsidTr="00117783">
        <w:tc>
          <w:tcPr>
            <w:tcW w:w="9067" w:type="dxa"/>
            <w:gridSpan w:val="2"/>
          </w:tcPr>
          <w:p w14:paraId="7B665615" w14:textId="44510EF8" w:rsidR="00D4403D" w:rsidRPr="00D4403D" w:rsidRDefault="00D4403D" w:rsidP="00494C1F">
            <w:pPr>
              <w:jc w:val="both"/>
              <w:rPr>
                <w:rFonts w:ascii="Akzidenz-Grotesk BQ Light" w:hAnsi="Akzidenz-Grotesk BQ Light"/>
                <w:b/>
                <w:bCs/>
                <w:sz w:val="20"/>
                <w:szCs w:val="20"/>
              </w:rPr>
            </w:pPr>
            <w:r>
              <w:rPr>
                <w:rFonts w:ascii="Akzidenz-Grotesk BQ Light" w:hAnsi="Akzidenz-Grotesk BQ Light"/>
                <w:b/>
                <w:bCs/>
                <w:sz w:val="20"/>
                <w:szCs w:val="20"/>
              </w:rPr>
              <w:t>Training, Awareness, and Feedback</w:t>
            </w:r>
          </w:p>
        </w:tc>
      </w:tr>
      <w:tr w:rsidR="00815398" w14:paraId="7B49EF05" w14:textId="77777777" w:rsidTr="00815398">
        <w:tc>
          <w:tcPr>
            <w:tcW w:w="1077" w:type="dxa"/>
          </w:tcPr>
          <w:p w14:paraId="59E2D075"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M</w:t>
            </w:r>
          </w:p>
        </w:tc>
        <w:tc>
          <w:tcPr>
            <w:tcW w:w="7990" w:type="dxa"/>
          </w:tcPr>
          <w:p w14:paraId="6D640705"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Aspects of the construction process that might impact the community are </w:t>
            </w:r>
          </w:p>
          <w:p w14:paraId="316E47F3"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communicated regularly, ensuring that nuisance and intrusion are minimised.</w:t>
            </w:r>
          </w:p>
        </w:tc>
      </w:tr>
      <w:tr w:rsidR="00815398" w14:paraId="617E3582" w14:textId="77777777" w:rsidTr="00815398">
        <w:tc>
          <w:tcPr>
            <w:tcW w:w="1077" w:type="dxa"/>
          </w:tcPr>
          <w:p w14:paraId="5E639650" w14:textId="77777777" w:rsidR="00815398" w:rsidRPr="00095898" w:rsidRDefault="00815398" w:rsidP="00494C1F">
            <w:pPr>
              <w:jc w:val="both"/>
              <w:rPr>
                <w:rFonts w:ascii="Akzidenz-Grotesk BQ Light" w:hAnsi="Akzidenz-Grotesk BQ Light"/>
                <w:sz w:val="20"/>
                <w:szCs w:val="20"/>
              </w:rPr>
            </w:pPr>
          </w:p>
        </w:tc>
        <w:tc>
          <w:tcPr>
            <w:tcW w:w="7990" w:type="dxa"/>
          </w:tcPr>
          <w:p w14:paraId="2D8A72E0" w14:textId="77777777" w:rsidR="00815398" w:rsidRPr="00095898" w:rsidRDefault="00815398" w:rsidP="00494C1F">
            <w:pPr>
              <w:jc w:val="both"/>
              <w:rPr>
                <w:rFonts w:ascii="Akzidenz-Grotesk BQ Light" w:hAnsi="Akzidenz-Grotesk BQ Light"/>
                <w:sz w:val="20"/>
                <w:szCs w:val="20"/>
              </w:rPr>
            </w:pPr>
          </w:p>
        </w:tc>
      </w:tr>
      <w:tr w:rsidR="00815398" w14:paraId="582320D5" w14:textId="77777777" w:rsidTr="00815398">
        <w:tc>
          <w:tcPr>
            <w:tcW w:w="1077" w:type="dxa"/>
          </w:tcPr>
          <w:p w14:paraId="41D7AD38"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N</w:t>
            </w:r>
          </w:p>
        </w:tc>
        <w:tc>
          <w:tcPr>
            <w:tcW w:w="7990" w:type="dxa"/>
          </w:tcPr>
          <w:p w14:paraId="0A1D13E4"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Ensure ongoing training is provided, and up to date, for personnel and visitors (covering items a to l, as appropriate.)</w:t>
            </w:r>
          </w:p>
        </w:tc>
      </w:tr>
      <w:tr w:rsidR="00815398" w14:paraId="4E5ACB26" w14:textId="77777777" w:rsidTr="00815398">
        <w:tc>
          <w:tcPr>
            <w:tcW w:w="1077" w:type="dxa"/>
          </w:tcPr>
          <w:p w14:paraId="56AF6FA2" w14:textId="77777777" w:rsidR="00815398" w:rsidRPr="00095898" w:rsidRDefault="00815398" w:rsidP="00494C1F">
            <w:pPr>
              <w:jc w:val="both"/>
              <w:rPr>
                <w:rFonts w:ascii="Akzidenz-Grotesk BQ Light" w:hAnsi="Akzidenz-Grotesk BQ Light"/>
                <w:sz w:val="20"/>
                <w:szCs w:val="20"/>
              </w:rPr>
            </w:pPr>
          </w:p>
        </w:tc>
        <w:tc>
          <w:tcPr>
            <w:tcW w:w="7990" w:type="dxa"/>
          </w:tcPr>
          <w:p w14:paraId="235A8081" w14:textId="77777777" w:rsidR="00815398" w:rsidRPr="00095898" w:rsidRDefault="00815398" w:rsidP="00494C1F">
            <w:pPr>
              <w:jc w:val="both"/>
              <w:rPr>
                <w:rFonts w:ascii="Akzidenz-Grotesk BQ Light" w:hAnsi="Akzidenz-Grotesk BQ Light"/>
                <w:sz w:val="20"/>
                <w:szCs w:val="20"/>
              </w:rPr>
            </w:pPr>
          </w:p>
        </w:tc>
      </w:tr>
      <w:tr w:rsidR="00815398" w14:paraId="40295F58" w14:textId="77777777" w:rsidTr="00815398">
        <w:tc>
          <w:tcPr>
            <w:tcW w:w="1077" w:type="dxa"/>
          </w:tcPr>
          <w:p w14:paraId="0C3058BC"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O</w:t>
            </w:r>
          </w:p>
        </w:tc>
        <w:tc>
          <w:tcPr>
            <w:tcW w:w="7990" w:type="dxa"/>
          </w:tcPr>
          <w:p w14:paraId="35C8D54D"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The principal contractor ensures that site operatives are trained for the tasks </w:t>
            </w:r>
          </w:p>
          <w:p w14:paraId="74ABBCDE"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they are undertaking (including any site-specific considerations).</w:t>
            </w:r>
          </w:p>
        </w:tc>
      </w:tr>
      <w:tr w:rsidR="00815398" w14:paraId="1100FEF2" w14:textId="77777777" w:rsidTr="00815398">
        <w:tc>
          <w:tcPr>
            <w:tcW w:w="1077" w:type="dxa"/>
          </w:tcPr>
          <w:p w14:paraId="0E3B7F40" w14:textId="77777777" w:rsidR="00815398" w:rsidRPr="00095898" w:rsidRDefault="00815398" w:rsidP="00494C1F">
            <w:pPr>
              <w:jc w:val="both"/>
              <w:rPr>
                <w:rFonts w:ascii="Akzidenz-Grotesk BQ Light" w:hAnsi="Akzidenz-Grotesk BQ Light"/>
                <w:sz w:val="20"/>
                <w:szCs w:val="20"/>
              </w:rPr>
            </w:pPr>
          </w:p>
        </w:tc>
        <w:tc>
          <w:tcPr>
            <w:tcW w:w="7990" w:type="dxa"/>
          </w:tcPr>
          <w:p w14:paraId="1B8D6A48" w14:textId="77777777" w:rsidR="00815398" w:rsidRPr="00095898" w:rsidRDefault="00815398" w:rsidP="00494C1F">
            <w:pPr>
              <w:jc w:val="both"/>
              <w:rPr>
                <w:rFonts w:ascii="Akzidenz-Grotesk BQ Light" w:hAnsi="Akzidenz-Grotesk BQ Light"/>
                <w:sz w:val="20"/>
                <w:szCs w:val="20"/>
              </w:rPr>
            </w:pPr>
          </w:p>
        </w:tc>
      </w:tr>
      <w:tr w:rsidR="00815398" w14:paraId="42691EC0" w14:textId="77777777" w:rsidTr="00815398">
        <w:tc>
          <w:tcPr>
            <w:tcW w:w="1077" w:type="dxa"/>
          </w:tcPr>
          <w:p w14:paraId="6E4146E7"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P</w:t>
            </w:r>
          </w:p>
        </w:tc>
        <w:tc>
          <w:tcPr>
            <w:tcW w:w="7990" w:type="dxa"/>
          </w:tcPr>
          <w:p w14:paraId="594A0693"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The fleet operators (see Definitions on page 56), undertakes driver training </w:t>
            </w:r>
          </w:p>
          <w:p w14:paraId="07EB1C95"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and awareness to promote safety within the development footprint and off </w:t>
            </w:r>
          </w:p>
          <w:p w14:paraId="61B4382C"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site.</w:t>
            </w:r>
          </w:p>
        </w:tc>
      </w:tr>
      <w:tr w:rsidR="00C4210A" w14:paraId="6FEFC292" w14:textId="77777777" w:rsidTr="007A0BD1">
        <w:tc>
          <w:tcPr>
            <w:tcW w:w="9067" w:type="dxa"/>
            <w:gridSpan w:val="2"/>
          </w:tcPr>
          <w:p w14:paraId="47D2CBCE" w14:textId="468D6903" w:rsidR="00C4210A" w:rsidRPr="00C4210A" w:rsidRDefault="00C4210A" w:rsidP="00494C1F">
            <w:pPr>
              <w:jc w:val="both"/>
              <w:rPr>
                <w:rFonts w:ascii="Akzidenz-Grotesk BQ Light" w:hAnsi="Akzidenz-Grotesk BQ Light"/>
                <w:b/>
                <w:bCs/>
                <w:sz w:val="20"/>
                <w:szCs w:val="20"/>
              </w:rPr>
            </w:pPr>
            <w:r>
              <w:rPr>
                <w:rFonts w:ascii="Akzidenz-Grotesk BQ Light" w:hAnsi="Akzidenz-Grotesk BQ Light"/>
                <w:b/>
                <w:bCs/>
                <w:sz w:val="20"/>
                <w:szCs w:val="20"/>
              </w:rPr>
              <w:t>Monitoring and Reporting</w:t>
            </w:r>
          </w:p>
        </w:tc>
      </w:tr>
      <w:tr w:rsidR="00815398" w14:paraId="73950D9A" w14:textId="77777777" w:rsidTr="00815398">
        <w:tc>
          <w:tcPr>
            <w:tcW w:w="1077" w:type="dxa"/>
          </w:tcPr>
          <w:p w14:paraId="5C08485C"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lastRenderedPageBreak/>
              <w:t>Q</w:t>
            </w:r>
          </w:p>
        </w:tc>
        <w:tc>
          <w:tcPr>
            <w:tcW w:w="7990" w:type="dxa"/>
          </w:tcPr>
          <w:p w14:paraId="44CCCBDC"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The fleet operators, captures and investigates any road accidents, incidents </w:t>
            </w:r>
          </w:p>
          <w:p w14:paraId="7FB599F9"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and near misses and reports them back to the principal contractor. The principal contractor analyses these items.</w:t>
            </w:r>
          </w:p>
        </w:tc>
      </w:tr>
      <w:tr w:rsidR="00815398" w14:paraId="5EA77FBF" w14:textId="77777777" w:rsidTr="00815398">
        <w:tc>
          <w:tcPr>
            <w:tcW w:w="1077" w:type="dxa"/>
          </w:tcPr>
          <w:p w14:paraId="3837D04C" w14:textId="77777777" w:rsidR="00815398" w:rsidRPr="00095898" w:rsidRDefault="00815398" w:rsidP="00494C1F">
            <w:pPr>
              <w:jc w:val="both"/>
              <w:rPr>
                <w:rFonts w:ascii="Akzidenz-Grotesk BQ Light" w:hAnsi="Akzidenz-Grotesk BQ Light"/>
                <w:sz w:val="20"/>
                <w:szCs w:val="20"/>
              </w:rPr>
            </w:pPr>
          </w:p>
        </w:tc>
        <w:tc>
          <w:tcPr>
            <w:tcW w:w="7990" w:type="dxa"/>
          </w:tcPr>
          <w:p w14:paraId="503EB71E" w14:textId="77777777" w:rsidR="00815398" w:rsidRPr="00095898" w:rsidRDefault="00815398" w:rsidP="00494C1F">
            <w:pPr>
              <w:jc w:val="both"/>
              <w:rPr>
                <w:rFonts w:ascii="Akzidenz-Grotesk BQ Light" w:hAnsi="Akzidenz-Grotesk BQ Light"/>
                <w:sz w:val="20"/>
                <w:szCs w:val="20"/>
              </w:rPr>
            </w:pPr>
          </w:p>
        </w:tc>
      </w:tr>
      <w:tr w:rsidR="00815398" w14:paraId="6701B580" w14:textId="77777777" w:rsidTr="00815398">
        <w:tc>
          <w:tcPr>
            <w:tcW w:w="1077" w:type="dxa"/>
          </w:tcPr>
          <w:p w14:paraId="5ADCBA6C"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R</w:t>
            </w:r>
          </w:p>
        </w:tc>
        <w:tc>
          <w:tcPr>
            <w:tcW w:w="7990" w:type="dxa"/>
          </w:tcPr>
          <w:p w14:paraId="60E89A9F"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All visitor, workforce and community accidents, incidents and near misses are </w:t>
            </w:r>
          </w:p>
          <w:p w14:paraId="5680BA59"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recorded and action is taken to reduce the likelihood of them reoccurring.</w:t>
            </w:r>
          </w:p>
        </w:tc>
      </w:tr>
      <w:tr w:rsidR="00815398" w14:paraId="7CDC35C3" w14:textId="77777777" w:rsidTr="00815398">
        <w:tc>
          <w:tcPr>
            <w:tcW w:w="1077" w:type="dxa"/>
          </w:tcPr>
          <w:p w14:paraId="479CD088" w14:textId="77777777" w:rsidR="00815398" w:rsidRPr="00095898" w:rsidRDefault="00815398" w:rsidP="00494C1F">
            <w:pPr>
              <w:jc w:val="both"/>
              <w:rPr>
                <w:rFonts w:ascii="Akzidenz-Grotesk BQ Light" w:hAnsi="Akzidenz-Grotesk BQ Light"/>
                <w:sz w:val="20"/>
                <w:szCs w:val="20"/>
              </w:rPr>
            </w:pPr>
          </w:p>
        </w:tc>
        <w:tc>
          <w:tcPr>
            <w:tcW w:w="7990" w:type="dxa"/>
          </w:tcPr>
          <w:p w14:paraId="65F8D3DC" w14:textId="77777777" w:rsidR="00815398" w:rsidRPr="00095898" w:rsidRDefault="00815398" w:rsidP="00494C1F">
            <w:pPr>
              <w:jc w:val="both"/>
              <w:rPr>
                <w:rFonts w:ascii="Akzidenz-Grotesk BQ Light" w:hAnsi="Akzidenz-Grotesk BQ Light"/>
                <w:sz w:val="20"/>
                <w:szCs w:val="20"/>
              </w:rPr>
            </w:pPr>
          </w:p>
        </w:tc>
      </w:tr>
      <w:tr w:rsidR="00815398" w14:paraId="3D42D12A" w14:textId="77777777" w:rsidTr="00815398">
        <w:tc>
          <w:tcPr>
            <w:tcW w:w="1077" w:type="dxa"/>
          </w:tcPr>
          <w:p w14:paraId="27077327" w14:textId="77777777" w:rsidR="00815398" w:rsidRPr="00095898" w:rsidRDefault="00815398" w:rsidP="00494C1F">
            <w:pPr>
              <w:jc w:val="both"/>
              <w:rPr>
                <w:rFonts w:ascii="Akzidenz-Grotesk BQ Light" w:hAnsi="Akzidenz-Grotesk BQ Light"/>
                <w:sz w:val="20"/>
                <w:szCs w:val="20"/>
              </w:rPr>
            </w:pPr>
            <w:r w:rsidRPr="00095898">
              <w:rPr>
                <w:rFonts w:ascii="Akzidenz-Grotesk BQ Light" w:hAnsi="Akzidenz-Grotesk BQ Light"/>
                <w:sz w:val="20"/>
                <w:szCs w:val="20"/>
              </w:rPr>
              <w:t>S</w:t>
            </w:r>
          </w:p>
        </w:tc>
        <w:tc>
          <w:tcPr>
            <w:tcW w:w="7990" w:type="dxa"/>
          </w:tcPr>
          <w:p w14:paraId="63D955A4"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Processes are in place to facilitate collecting and recording feedback from </w:t>
            </w:r>
          </w:p>
          <w:p w14:paraId="23B75071" w14:textId="77777777" w:rsidR="00815398" w:rsidRPr="006144CA"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 xml:space="preserve">the community and to address any concerns related to the development </w:t>
            </w:r>
          </w:p>
          <w:p w14:paraId="4A95CD0D" w14:textId="77777777" w:rsidR="00815398" w:rsidRPr="00095898" w:rsidRDefault="00815398" w:rsidP="00494C1F">
            <w:pPr>
              <w:jc w:val="both"/>
              <w:rPr>
                <w:rFonts w:ascii="Akzidenz-Grotesk BQ Light" w:hAnsi="Akzidenz-Grotesk BQ Light"/>
                <w:sz w:val="20"/>
                <w:szCs w:val="20"/>
              </w:rPr>
            </w:pPr>
            <w:r w:rsidRPr="006144CA">
              <w:rPr>
                <w:rFonts w:ascii="Akzidenz-Grotesk BQ Light" w:hAnsi="Akzidenz-Grotesk BQ Light"/>
                <w:sz w:val="20"/>
                <w:szCs w:val="20"/>
              </w:rPr>
              <w:t>footprint.</w:t>
            </w:r>
          </w:p>
        </w:tc>
      </w:tr>
    </w:tbl>
    <w:p w14:paraId="616DF60B" w14:textId="77777777" w:rsidR="00815398" w:rsidRDefault="00815398" w:rsidP="005452B7">
      <w:pPr>
        <w:pStyle w:val="NoSpacing"/>
        <w:jc w:val="both"/>
        <w:rPr>
          <w:rFonts w:ascii="Avenir Next LT Pro" w:hAnsi="Avenir Next LT Pro"/>
          <w:lang w:val="en-US"/>
        </w:rPr>
      </w:pPr>
    </w:p>
    <w:p w14:paraId="45A1D40E" w14:textId="6806E9B3" w:rsidR="00345DED" w:rsidRDefault="00A9031A" w:rsidP="005452B7">
      <w:pPr>
        <w:pStyle w:val="NoSpacing"/>
        <w:jc w:val="both"/>
        <w:rPr>
          <w:rFonts w:ascii="Avenir Next LT Pro" w:hAnsi="Avenir Next LT Pro"/>
          <w:lang w:val="en-US"/>
        </w:rPr>
      </w:pPr>
      <w:r>
        <w:rPr>
          <w:rFonts w:ascii="Avenir Next LT Pro" w:hAnsi="Avenir Next LT Pro"/>
          <w:lang w:val="en-US"/>
        </w:rPr>
        <w:t xml:space="preserve">  </w:t>
      </w:r>
    </w:p>
    <w:p w14:paraId="5029F6FA" w14:textId="74F4A464" w:rsidR="001058A7" w:rsidRDefault="001058A7" w:rsidP="005452B7">
      <w:pPr>
        <w:pStyle w:val="NoSpacing"/>
        <w:jc w:val="both"/>
        <w:rPr>
          <w:rFonts w:ascii="Avenir Next LT Pro" w:hAnsi="Avenir Next LT Pro"/>
          <w:lang w:val="en-US"/>
        </w:rPr>
      </w:pPr>
    </w:p>
    <w:p w14:paraId="684CC99E" w14:textId="201FCD78" w:rsidR="001058A7" w:rsidRDefault="001058A7"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4</w:t>
      </w:r>
      <w:r w:rsidRPr="00C934A2">
        <w:rPr>
          <w:rFonts w:ascii="Avenir Next LT Pro" w:hAnsi="Avenir Next LT Pro"/>
          <w:u w:val="single"/>
          <w:lang w:val="en-US"/>
        </w:rPr>
        <w:t xml:space="preserve"> Man 03 Responsible construction practices</w:t>
      </w:r>
      <w:r>
        <w:rPr>
          <w:rFonts w:ascii="Avenir Next LT Pro" w:hAnsi="Avenir Next LT Pro"/>
          <w:u w:val="single"/>
          <w:lang w:val="en-US"/>
        </w:rPr>
        <w:t xml:space="preserve"> – Monitoring of Construction Site Impacts</w:t>
      </w:r>
    </w:p>
    <w:p w14:paraId="7F1A339B" w14:textId="19E91D8B" w:rsidR="009B572A" w:rsidRDefault="000A485C" w:rsidP="00124CE1">
      <w:pPr>
        <w:pStyle w:val="NoSpacing"/>
        <w:numPr>
          <w:ilvl w:val="0"/>
          <w:numId w:val="47"/>
        </w:numPr>
        <w:jc w:val="both"/>
        <w:rPr>
          <w:rFonts w:ascii="Avenir Next LT Pro" w:hAnsi="Avenir Next LT Pro"/>
          <w:lang w:val="en-US"/>
        </w:rPr>
      </w:pPr>
      <w:r>
        <w:rPr>
          <w:rFonts w:ascii="Avenir Next LT Pro" w:hAnsi="Avenir Next LT Pro"/>
          <w:lang w:val="en-US"/>
        </w:rPr>
        <w:t>The Demolition Contractor and Princ</w:t>
      </w:r>
      <w:r w:rsidR="00E4291B">
        <w:rPr>
          <w:rFonts w:ascii="Avenir Next LT Pro" w:hAnsi="Avenir Next LT Pro"/>
          <w:lang w:val="en-US"/>
        </w:rPr>
        <w:t>i</w:t>
      </w:r>
      <w:r>
        <w:rPr>
          <w:rFonts w:ascii="Avenir Next LT Pro" w:hAnsi="Avenir Next LT Pro"/>
          <w:lang w:val="en-US"/>
        </w:rPr>
        <w:t>pal Contractor will a</w:t>
      </w:r>
      <w:r w:rsidR="009B572A">
        <w:rPr>
          <w:rFonts w:ascii="Avenir Next LT Pro" w:hAnsi="Avenir Next LT Pro"/>
          <w:lang w:val="en-US"/>
        </w:rPr>
        <w:t>ssign responsibility to an individual</w:t>
      </w:r>
      <w:r w:rsidR="00666ECE">
        <w:rPr>
          <w:rFonts w:ascii="Avenir Next LT Pro" w:hAnsi="Avenir Next LT Pro"/>
          <w:lang w:val="en-US"/>
        </w:rPr>
        <w:t xml:space="preserve"> </w:t>
      </w:r>
      <w:r w:rsidR="009B572A">
        <w:rPr>
          <w:rFonts w:ascii="Avenir Next LT Pro" w:hAnsi="Avenir Next LT Pro"/>
          <w:lang w:val="en-US"/>
        </w:rPr>
        <w:t xml:space="preserve">for monitoring, recording and reporting energy use, water consumption and transportation data resulting from all on-site construction processes (and dedicated off-site manufacturing) throughout the build programme. </w:t>
      </w:r>
    </w:p>
    <w:p w14:paraId="549B98AC" w14:textId="703CDFBD" w:rsidR="002B6472" w:rsidRDefault="002B6472" w:rsidP="005452B7">
      <w:pPr>
        <w:pStyle w:val="NoSpacing"/>
        <w:jc w:val="both"/>
        <w:rPr>
          <w:rFonts w:ascii="Avenir Next LT Pro" w:hAnsi="Avenir Next LT Pro"/>
          <w:lang w:val="en-US"/>
        </w:rPr>
      </w:pPr>
    </w:p>
    <w:p w14:paraId="6A604D05" w14:textId="1F6EDEE4" w:rsidR="002B6472" w:rsidRPr="00213636" w:rsidRDefault="002B6472" w:rsidP="005452B7">
      <w:pPr>
        <w:pStyle w:val="NoSpacing"/>
        <w:jc w:val="both"/>
        <w:rPr>
          <w:rFonts w:ascii="Avenir Next LT Pro" w:hAnsi="Avenir Next LT Pro"/>
          <w:b/>
          <w:bCs/>
          <w:lang w:val="en-US"/>
        </w:rPr>
      </w:pPr>
      <w:r w:rsidRPr="00213636">
        <w:rPr>
          <w:rFonts w:ascii="Avenir Next LT Pro" w:hAnsi="Avenir Next LT Pro"/>
          <w:b/>
          <w:bCs/>
          <w:lang w:val="en-US"/>
        </w:rPr>
        <w:t>First mo</w:t>
      </w:r>
      <w:r w:rsidR="008A4145" w:rsidRPr="00213636">
        <w:rPr>
          <w:rFonts w:ascii="Avenir Next LT Pro" w:hAnsi="Avenir Next LT Pro"/>
          <w:b/>
          <w:bCs/>
          <w:lang w:val="en-US"/>
        </w:rPr>
        <w:t>nitoring credit – Utility consumption</w:t>
      </w:r>
    </w:p>
    <w:p w14:paraId="7B698C65" w14:textId="552F438B" w:rsidR="008A4145" w:rsidRDefault="008A4145" w:rsidP="005452B7">
      <w:pPr>
        <w:pStyle w:val="NoSpacing"/>
        <w:jc w:val="both"/>
        <w:rPr>
          <w:rFonts w:ascii="Avenir Next LT Pro" w:hAnsi="Avenir Next LT Pro"/>
          <w:lang w:val="en-US"/>
        </w:rPr>
      </w:pPr>
      <w:r w:rsidRPr="00213636">
        <w:rPr>
          <w:rFonts w:ascii="Avenir Next LT Pro" w:hAnsi="Avenir Next LT Pro"/>
          <w:b/>
          <w:bCs/>
          <w:lang w:val="en-US"/>
        </w:rPr>
        <w:t>Energy consumption</w:t>
      </w:r>
    </w:p>
    <w:p w14:paraId="0A32AAA8" w14:textId="712FD786" w:rsidR="00213636" w:rsidRPr="00213636" w:rsidRDefault="00213636" w:rsidP="00124CE1">
      <w:pPr>
        <w:pStyle w:val="NoSpacing"/>
        <w:numPr>
          <w:ilvl w:val="0"/>
          <w:numId w:val="47"/>
        </w:numPr>
        <w:jc w:val="both"/>
        <w:rPr>
          <w:rFonts w:ascii="Avenir Next LT Pro" w:hAnsi="Avenir Next LT Pro"/>
          <w:lang w:val="en-US"/>
        </w:rPr>
      </w:pPr>
      <w:r w:rsidRPr="00213636">
        <w:rPr>
          <w:rFonts w:ascii="Avenir Next LT Pro" w:hAnsi="Avenir Next LT Pro"/>
          <w:lang w:val="en-US"/>
        </w:rPr>
        <w:t>The</w:t>
      </w:r>
      <w:r w:rsidR="00EB27A3">
        <w:rPr>
          <w:rFonts w:ascii="Avenir Next LT Pro" w:hAnsi="Avenir Next LT Pro"/>
          <w:lang w:val="en-US"/>
        </w:rPr>
        <w:t xml:space="preserve"> Demolition Contractor</w:t>
      </w:r>
      <w:r w:rsidRPr="00213636">
        <w:rPr>
          <w:rFonts w:ascii="Avenir Next LT Pro" w:hAnsi="Avenir Next LT Pro"/>
          <w:lang w:val="en-US"/>
        </w:rPr>
        <w:t xml:space="preserve"> </w:t>
      </w:r>
      <w:r w:rsidR="00EB27A3">
        <w:rPr>
          <w:rFonts w:ascii="Avenir Next LT Pro" w:hAnsi="Avenir Next LT Pro"/>
          <w:lang w:val="en-US"/>
        </w:rPr>
        <w:t xml:space="preserve">and </w:t>
      </w:r>
      <w:r w:rsidRPr="00213636">
        <w:rPr>
          <w:rFonts w:ascii="Avenir Next LT Pro" w:hAnsi="Avenir Next LT Pro"/>
          <w:lang w:val="en-US"/>
        </w:rPr>
        <w:t>Contractor will monitor and record data of the site energy consumption in kWh (and where</w:t>
      </w:r>
      <w:r>
        <w:rPr>
          <w:rFonts w:ascii="Avenir Next LT Pro" w:hAnsi="Avenir Next LT Pro"/>
          <w:lang w:val="en-US"/>
        </w:rPr>
        <w:t xml:space="preserve"> </w:t>
      </w:r>
      <w:r w:rsidRPr="00213636">
        <w:rPr>
          <w:rFonts w:ascii="Avenir Next LT Pro" w:hAnsi="Avenir Next LT Pro"/>
          <w:lang w:val="en-US"/>
        </w:rPr>
        <w:t>relevant, litres of fuel used) as a result of the use of construction plant, equipment (mobile and fixed)</w:t>
      </w:r>
      <w:r>
        <w:rPr>
          <w:rFonts w:ascii="Avenir Next LT Pro" w:hAnsi="Avenir Next LT Pro"/>
          <w:lang w:val="en-US"/>
        </w:rPr>
        <w:t xml:space="preserve"> </w:t>
      </w:r>
      <w:r w:rsidRPr="00213636">
        <w:rPr>
          <w:rFonts w:ascii="Avenir Next LT Pro" w:hAnsi="Avenir Next LT Pro"/>
          <w:lang w:val="en-US"/>
        </w:rPr>
        <w:t>and site accommodation.</w:t>
      </w:r>
    </w:p>
    <w:p w14:paraId="113F1D64" w14:textId="32DAB6EE" w:rsidR="00213636" w:rsidRPr="00803BFE" w:rsidRDefault="00213636" w:rsidP="00124CE1">
      <w:pPr>
        <w:pStyle w:val="NoSpacing"/>
        <w:numPr>
          <w:ilvl w:val="0"/>
          <w:numId w:val="47"/>
        </w:numPr>
        <w:jc w:val="both"/>
        <w:rPr>
          <w:rFonts w:ascii="Avenir Next LT Pro" w:hAnsi="Avenir Next LT Pro"/>
          <w:lang w:val="en-US"/>
        </w:rPr>
      </w:pPr>
      <w:r w:rsidRPr="00213636">
        <w:rPr>
          <w:rFonts w:ascii="Avenir Next LT Pro" w:hAnsi="Avenir Next LT Pro"/>
          <w:lang w:val="en-US"/>
        </w:rPr>
        <w:t xml:space="preserve">The </w:t>
      </w:r>
      <w:r w:rsidR="006520B9">
        <w:rPr>
          <w:rFonts w:ascii="Avenir Next LT Pro" w:hAnsi="Avenir Next LT Pro"/>
          <w:lang w:val="en-US"/>
        </w:rPr>
        <w:t>Demolition Contractor</w:t>
      </w:r>
      <w:r w:rsidR="006520B9" w:rsidRPr="00213636">
        <w:rPr>
          <w:rFonts w:ascii="Avenir Next LT Pro" w:hAnsi="Avenir Next LT Pro"/>
          <w:lang w:val="en-US"/>
        </w:rPr>
        <w:t xml:space="preserve"> </w:t>
      </w:r>
      <w:r w:rsidR="006520B9">
        <w:rPr>
          <w:rFonts w:ascii="Avenir Next LT Pro" w:hAnsi="Avenir Next LT Pro"/>
          <w:lang w:val="en-US"/>
        </w:rPr>
        <w:t xml:space="preserve">and </w:t>
      </w:r>
      <w:r w:rsidRPr="00213636">
        <w:rPr>
          <w:rFonts w:ascii="Avenir Next LT Pro" w:hAnsi="Avenir Next LT Pro"/>
          <w:lang w:val="en-US"/>
        </w:rPr>
        <w:t>Contractor will report the total carbon dioxide emissions (total kgCO2/project value) from the</w:t>
      </w:r>
      <w:r w:rsidR="00803BFE">
        <w:rPr>
          <w:rFonts w:ascii="Avenir Next LT Pro" w:hAnsi="Avenir Next LT Pro"/>
          <w:lang w:val="en-US"/>
        </w:rPr>
        <w:t xml:space="preserve"> </w:t>
      </w:r>
      <w:r w:rsidRPr="00803BFE">
        <w:rPr>
          <w:rFonts w:ascii="Avenir Next LT Pro" w:hAnsi="Avenir Next LT Pro"/>
          <w:lang w:val="en-US"/>
        </w:rPr>
        <w:t>construction process to the BREEAM Assessor.</w:t>
      </w:r>
    </w:p>
    <w:p w14:paraId="10A1BECE" w14:textId="5564C56C" w:rsidR="008A4145" w:rsidRPr="00213636" w:rsidRDefault="008A4145" w:rsidP="005452B7">
      <w:pPr>
        <w:pStyle w:val="NoSpacing"/>
        <w:jc w:val="both"/>
        <w:rPr>
          <w:rFonts w:ascii="Avenir Next LT Pro" w:hAnsi="Avenir Next LT Pro"/>
          <w:b/>
          <w:bCs/>
          <w:lang w:val="en-US"/>
        </w:rPr>
      </w:pPr>
      <w:r w:rsidRPr="00213636">
        <w:rPr>
          <w:rFonts w:ascii="Avenir Next LT Pro" w:hAnsi="Avenir Next LT Pro"/>
          <w:b/>
          <w:bCs/>
          <w:lang w:val="en-US"/>
        </w:rPr>
        <w:t>Water consumption</w:t>
      </w:r>
    </w:p>
    <w:p w14:paraId="19545A52" w14:textId="0BA89C9C" w:rsidR="000722CD" w:rsidRPr="00803BFE" w:rsidRDefault="000722CD" w:rsidP="00124CE1">
      <w:pPr>
        <w:pStyle w:val="NoSpacing"/>
        <w:numPr>
          <w:ilvl w:val="0"/>
          <w:numId w:val="47"/>
        </w:numPr>
        <w:jc w:val="both"/>
        <w:rPr>
          <w:rFonts w:ascii="Avenir Next LT Pro" w:hAnsi="Avenir Next LT Pro"/>
          <w:lang w:val="en-US"/>
        </w:rPr>
      </w:pPr>
      <w:r w:rsidRPr="000722CD">
        <w:rPr>
          <w:rFonts w:ascii="Avenir Next LT Pro" w:hAnsi="Avenir Next LT Pro"/>
          <w:lang w:val="en-US"/>
        </w:rPr>
        <w:t xml:space="preserve">The </w:t>
      </w:r>
      <w:r w:rsidR="006520B9">
        <w:rPr>
          <w:rFonts w:ascii="Avenir Next LT Pro" w:hAnsi="Avenir Next LT Pro"/>
          <w:lang w:val="en-US"/>
        </w:rPr>
        <w:t>Demolition Contractor</w:t>
      </w:r>
      <w:r w:rsidR="006520B9" w:rsidRPr="00213636">
        <w:rPr>
          <w:rFonts w:ascii="Avenir Next LT Pro" w:hAnsi="Avenir Next LT Pro"/>
          <w:lang w:val="en-US"/>
        </w:rPr>
        <w:t xml:space="preserve"> </w:t>
      </w:r>
      <w:r w:rsidR="006520B9">
        <w:rPr>
          <w:rFonts w:ascii="Avenir Next LT Pro" w:hAnsi="Avenir Next LT Pro"/>
          <w:lang w:val="en-US"/>
        </w:rPr>
        <w:t xml:space="preserve">and </w:t>
      </w:r>
      <w:r w:rsidRPr="000722CD">
        <w:rPr>
          <w:rFonts w:ascii="Avenir Next LT Pro" w:hAnsi="Avenir Next LT Pro"/>
          <w:lang w:val="en-US"/>
        </w:rPr>
        <w:t>Contractor will monitor and record data on principal constructor's and subcontractors' potable</w:t>
      </w:r>
      <w:r w:rsidR="00C57A2F">
        <w:rPr>
          <w:rFonts w:ascii="Avenir Next LT Pro" w:hAnsi="Avenir Next LT Pro"/>
          <w:lang w:val="en-US"/>
        </w:rPr>
        <w:t xml:space="preserve"> </w:t>
      </w:r>
      <w:r w:rsidRPr="00803BFE">
        <w:rPr>
          <w:rFonts w:ascii="Avenir Next LT Pro" w:hAnsi="Avenir Next LT Pro"/>
          <w:lang w:val="en-US"/>
        </w:rPr>
        <w:t>water consumption (m³) arising from the use of construction plant, equipment (mobile and fixed) and site accommodation as relevant to the project type.</w:t>
      </w:r>
    </w:p>
    <w:p w14:paraId="15F6B101" w14:textId="5E8CBF79" w:rsidR="008A4145" w:rsidRDefault="000722CD" w:rsidP="00124CE1">
      <w:pPr>
        <w:pStyle w:val="NoSpacing"/>
        <w:numPr>
          <w:ilvl w:val="0"/>
          <w:numId w:val="47"/>
        </w:numPr>
        <w:jc w:val="both"/>
        <w:rPr>
          <w:rFonts w:ascii="Avenir Next LT Pro" w:hAnsi="Avenir Next LT Pro"/>
          <w:lang w:val="en-US"/>
        </w:rPr>
      </w:pPr>
      <w:r w:rsidRPr="000722CD">
        <w:rPr>
          <w:rFonts w:ascii="Avenir Next LT Pro" w:hAnsi="Avenir Next LT Pro"/>
          <w:lang w:val="en-US"/>
        </w:rPr>
        <w:t xml:space="preserve">Using the collated data, the </w:t>
      </w:r>
      <w:r w:rsidR="006520B9">
        <w:rPr>
          <w:rFonts w:ascii="Avenir Next LT Pro" w:hAnsi="Avenir Next LT Pro"/>
          <w:lang w:val="en-US"/>
        </w:rPr>
        <w:t>Demolition Contractor</w:t>
      </w:r>
      <w:r w:rsidR="006520B9" w:rsidRPr="00213636">
        <w:rPr>
          <w:rFonts w:ascii="Avenir Next LT Pro" w:hAnsi="Avenir Next LT Pro"/>
          <w:lang w:val="en-US"/>
        </w:rPr>
        <w:t xml:space="preserve"> </w:t>
      </w:r>
      <w:r w:rsidR="006520B9">
        <w:rPr>
          <w:rFonts w:ascii="Avenir Next LT Pro" w:hAnsi="Avenir Next LT Pro"/>
          <w:lang w:val="en-US"/>
        </w:rPr>
        <w:t xml:space="preserve">and </w:t>
      </w:r>
      <w:r w:rsidRPr="000722CD">
        <w:rPr>
          <w:rFonts w:ascii="Avenir Next LT Pro" w:hAnsi="Avenir Next LT Pro"/>
          <w:lang w:val="en-US"/>
        </w:rPr>
        <w:t>Contractor will report the total net water consumption (m³), i.e.</w:t>
      </w:r>
      <w:r>
        <w:rPr>
          <w:rFonts w:ascii="Avenir Next LT Pro" w:hAnsi="Avenir Next LT Pro"/>
          <w:lang w:val="en-US"/>
        </w:rPr>
        <w:t xml:space="preserve"> </w:t>
      </w:r>
      <w:r w:rsidRPr="000722CD">
        <w:rPr>
          <w:rFonts w:ascii="Avenir Next LT Pro" w:hAnsi="Avenir Next LT Pro"/>
          <w:lang w:val="en-US"/>
        </w:rPr>
        <w:t>consumption minus any recycled water use from the construction process to the BREEAM Assessor.</w:t>
      </w:r>
    </w:p>
    <w:p w14:paraId="478B1F56" w14:textId="5AEFFD3C" w:rsidR="008A4145" w:rsidRPr="000722CD" w:rsidRDefault="008A4145" w:rsidP="005452B7">
      <w:pPr>
        <w:pStyle w:val="NoSpacing"/>
        <w:jc w:val="both"/>
        <w:rPr>
          <w:rFonts w:ascii="Avenir Next LT Pro" w:hAnsi="Avenir Next LT Pro"/>
          <w:b/>
          <w:bCs/>
          <w:lang w:val="en-US"/>
        </w:rPr>
      </w:pPr>
      <w:r w:rsidRPr="000722CD">
        <w:rPr>
          <w:rFonts w:ascii="Avenir Next LT Pro" w:hAnsi="Avenir Next LT Pro"/>
          <w:b/>
          <w:bCs/>
          <w:lang w:val="en-US"/>
        </w:rPr>
        <w:t>Second monitoring credit – Transportation of construction materials and waste</w:t>
      </w:r>
    </w:p>
    <w:p w14:paraId="15A3A64D" w14:textId="32A19825" w:rsidR="00EA0764" w:rsidRPr="00EA0764" w:rsidRDefault="006520B9" w:rsidP="005452B7">
      <w:pPr>
        <w:pStyle w:val="NoSpacing"/>
        <w:jc w:val="both"/>
        <w:rPr>
          <w:rFonts w:ascii="Avenir Next LT Pro" w:hAnsi="Avenir Next LT Pro"/>
          <w:lang w:val="en-US"/>
        </w:rPr>
      </w:pPr>
      <w:r>
        <w:rPr>
          <w:rFonts w:ascii="Avenir Next LT Pro" w:hAnsi="Avenir Next LT Pro"/>
          <w:lang w:val="en-US"/>
        </w:rPr>
        <w:t>Demolition Contractor</w:t>
      </w:r>
      <w:r w:rsidRPr="00213636">
        <w:rPr>
          <w:rFonts w:ascii="Avenir Next LT Pro" w:hAnsi="Avenir Next LT Pro"/>
          <w:lang w:val="en-US"/>
        </w:rPr>
        <w:t xml:space="preserve"> </w:t>
      </w:r>
      <w:r>
        <w:rPr>
          <w:rFonts w:ascii="Avenir Next LT Pro" w:hAnsi="Avenir Next LT Pro"/>
          <w:lang w:val="en-US"/>
        </w:rPr>
        <w:t xml:space="preserve">and </w:t>
      </w:r>
      <w:r>
        <w:rPr>
          <w:rFonts w:ascii="Avenir Next LT Pro" w:hAnsi="Avenir Next LT Pro"/>
          <w:lang w:val="en-US"/>
        </w:rPr>
        <w:t>will m</w:t>
      </w:r>
      <w:r w:rsidR="00EA0764" w:rsidRPr="00EA0764">
        <w:rPr>
          <w:rFonts w:ascii="Avenir Next LT Pro" w:hAnsi="Avenir Next LT Pro"/>
          <w:lang w:val="en-US"/>
        </w:rPr>
        <w:t>onitor and record data</w:t>
      </w:r>
      <w:r w:rsidR="00C57A2F">
        <w:rPr>
          <w:rFonts w:ascii="Avenir Next LT Pro" w:hAnsi="Avenir Next LT Pro"/>
          <w:lang w:val="en-US"/>
        </w:rPr>
        <w:t xml:space="preserve"> separately</w:t>
      </w:r>
      <w:r w:rsidR="00EA0764" w:rsidRPr="00EA0764">
        <w:rPr>
          <w:rFonts w:ascii="Avenir Next LT Pro" w:hAnsi="Avenir Next LT Pro"/>
          <w:lang w:val="en-US"/>
        </w:rPr>
        <w:t xml:space="preserve"> on transport movements and impacts resulting from delivery of the majority</w:t>
      </w:r>
      <w:r w:rsidR="00EA0764">
        <w:rPr>
          <w:rFonts w:ascii="Avenir Next LT Pro" w:hAnsi="Avenir Next LT Pro"/>
          <w:lang w:val="en-US"/>
        </w:rPr>
        <w:t xml:space="preserve"> </w:t>
      </w:r>
      <w:r w:rsidR="00EA0764" w:rsidRPr="00EA0764">
        <w:rPr>
          <w:rFonts w:ascii="Avenir Next LT Pro" w:hAnsi="Avenir Next LT Pro"/>
          <w:lang w:val="en-US"/>
        </w:rPr>
        <w:t xml:space="preserve">of </w:t>
      </w:r>
      <w:r w:rsidR="00127DD9">
        <w:rPr>
          <w:rFonts w:ascii="Avenir Next LT Pro" w:hAnsi="Avenir Next LT Pro"/>
          <w:lang w:val="en-US"/>
        </w:rPr>
        <w:t>construction</w:t>
      </w:r>
      <w:r w:rsidR="00EA0764" w:rsidRPr="00EA0764">
        <w:rPr>
          <w:rFonts w:ascii="Avenir Next LT Pro" w:hAnsi="Avenir Next LT Pro"/>
          <w:lang w:val="en-US"/>
        </w:rPr>
        <w:t xml:space="preserve"> materials to site and </w:t>
      </w:r>
      <w:r w:rsidR="003D3FA9">
        <w:rPr>
          <w:rFonts w:ascii="Avenir Next LT Pro" w:hAnsi="Avenir Next LT Pro"/>
          <w:lang w:val="en-US"/>
        </w:rPr>
        <w:t>construction waste</w:t>
      </w:r>
      <w:r w:rsidR="00EA0764" w:rsidRPr="00EA0764">
        <w:rPr>
          <w:rFonts w:ascii="Avenir Next LT Pro" w:hAnsi="Avenir Next LT Pro"/>
          <w:lang w:val="en-US"/>
        </w:rPr>
        <w:t xml:space="preserve"> from site. As a minimum this must cover:</w:t>
      </w:r>
    </w:p>
    <w:p w14:paraId="22DF0615" w14:textId="7461E162" w:rsidR="00EA0764" w:rsidRPr="0039305A" w:rsidRDefault="00EA0764" w:rsidP="00BC3BBF">
      <w:pPr>
        <w:pStyle w:val="NoSpacing"/>
        <w:numPr>
          <w:ilvl w:val="0"/>
          <w:numId w:val="6"/>
        </w:numPr>
        <w:jc w:val="both"/>
        <w:rPr>
          <w:rFonts w:ascii="Avenir Next LT Pro" w:hAnsi="Avenir Next LT Pro"/>
          <w:lang w:val="en-US"/>
        </w:rPr>
      </w:pPr>
      <w:r w:rsidRPr="00552BBF">
        <w:rPr>
          <w:rFonts w:ascii="Avenir Next LT Pro" w:hAnsi="Avenir Next LT Pro"/>
          <w:lang w:val="en-US"/>
        </w:rPr>
        <w:t xml:space="preserve">Transport of materials from the </w:t>
      </w:r>
      <w:r w:rsidR="003D3FA9" w:rsidRPr="00552BBF">
        <w:rPr>
          <w:rFonts w:ascii="Avenir Next LT Pro" w:hAnsi="Avenir Next LT Pro"/>
          <w:lang w:val="en-US"/>
        </w:rPr>
        <w:t>point of supply</w:t>
      </w:r>
      <w:r w:rsidRPr="00552BBF">
        <w:rPr>
          <w:rFonts w:ascii="Avenir Next LT Pro" w:hAnsi="Avenir Next LT Pro"/>
          <w:lang w:val="en-US"/>
        </w:rPr>
        <w:t xml:space="preserve"> to the building site, including any transport,</w:t>
      </w:r>
      <w:r w:rsidR="00552BBF" w:rsidRPr="00552BBF">
        <w:rPr>
          <w:rFonts w:ascii="Avenir Next LT Pro" w:hAnsi="Avenir Next LT Pro"/>
          <w:lang w:val="en-US"/>
        </w:rPr>
        <w:t xml:space="preserve"> </w:t>
      </w:r>
      <w:r w:rsidRPr="00552BBF">
        <w:rPr>
          <w:rFonts w:ascii="Avenir Next LT Pro" w:hAnsi="Avenir Next LT Pro"/>
          <w:lang w:val="en-US"/>
        </w:rPr>
        <w:t xml:space="preserve">intermediate storage and </w:t>
      </w:r>
      <w:r w:rsidR="003D3FA9" w:rsidRPr="00552BBF">
        <w:rPr>
          <w:rFonts w:ascii="Avenir Next LT Pro" w:hAnsi="Avenir Next LT Pro"/>
          <w:lang w:val="en-US"/>
        </w:rPr>
        <w:t>point of suppl</w:t>
      </w:r>
      <w:r w:rsidR="00552BBF" w:rsidRPr="00552BBF">
        <w:rPr>
          <w:rFonts w:ascii="Avenir Next LT Pro" w:hAnsi="Avenir Next LT Pro"/>
          <w:lang w:val="en-US"/>
        </w:rPr>
        <w:t>y</w:t>
      </w:r>
      <w:r w:rsidR="0039305A">
        <w:rPr>
          <w:rFonts w:ascii="Avenir Next LT Pro" w:hAnsi="Avenir Next LT Pro"/>
          <w:lang w:val="en-US"/>
        </w:rPr>
        <w:t xml:space="preserve">. </w:t>
      </w:r>
      <w:r w:rsidRPr="0039305A">
        <w:rPr>
          <w:rFonts w:ascii="Avenir Next LT Pro" w:hAnsi="Avenir Next LT Pro"/>
          <w:lang w:val="en-US"/>
        </w:rPr>
        <w:t>Scope of this monitoring must cover the following as a minimum:</w:t>
      </w:r>
    </w:p>
    <w:p w14:paraId="60F908D4" w14:textId="7D7FC6B7" w:rsidR="00EA0764" w:rsidRDefault="00EA0764" w:rsidP="00BC3BBF">
      <w:pPr>
        <w:pStyle w:val="NoSpacing"/>
        <w:numPr>
          <w:ilvl w:val="0"/>
          <w:numId w:val="7"/>
        </w:numPr>
        <w:jc w:val="both"/>
        <w:rPr>
          <w:rFonts w:ascii="Avenir Next LT Pro" w:hAnsi="Avenir Next LT Pro"/>
          <w:lang w:val="en-US"/>
        </w:rPr>
      </w:pPr>
      <w:r w:rsidRPr="00EA0764">
        <w:rPr>
          <w:rFonts w:ascii="Avenir Next LT Pro" w:hAnsi="Avenir Next LT Pro"/>
          <w:lang w:val="en-US"/>
        </w:rPr>
        <w:t xml:space="preserve">Materials used </w:t>
      </w:r>
      <w:r w:rsidR="0039305A">
        <w:rPr>
          <w:rFonts w:ascii="Avenir Next LT Pro" w:hAnsi="Avenir Next LT Pro"/>
          <w:lang w:val="en-US"/>
        </w:rPr>
        <w:t>in</w:t>
      </w:r>
      <w:r w:rsidRPr="00EA0764">
        <w:rPr>
          <w:rFonts w:ascii="Avenir Next LT Pro" w:hAnsi="Avenir Next LT Pro"/>
          <w:lang w:val="en-US"/>
        </w:rPr>
        <w:t xml:space="preserve"> major building elements</w:t>
      </w:r>
    </w:p>
    <w:p w14:paraId="4CD48581" w14:textId="718C5ADD" w:rsidR="00EA0764" w:rsidRDefault="0039305A" w:rsidP="00BC3BBF">
      <w:pPr>
        <w:pStyle w:val="NoSpacing"/>
        <w:numPr>
          <w:ilvl w:val="0"/>
          <w:numId w:val="7"/>
        </w:numPr>
        <w:jc w:val="both"/>
        <w:rPr>
          <w:rFonts w:ascii="Avenir Next LT Pro" w:hAnsi="Avenir Next LT Pro"/>
          <w:lang w:val="en-US"/>
        </w:rPr>
      </w:pPr>
      <w:r>
        <w:rPr>
          <w:rFonts w:ascii="Avenir Next LT Pro" w:hAnsi="Avenir Next LT Pro"/>
          <w:lang w:val="en-US"/>
        </w:rPr>
        <w:t>G</w:t>
      </w:r>
      <w:r w:rsidR="00EA0764" w:rsidRPr="00EA0764">
        <w:rPr>
          <w:rFonts w:ascii="Avenir Next LT Pro" w:hAnsi="Avenir Next LT Pro"/>
          <w:lang w:val="en-US"/>
        </w:rPr>
        <w:t>round works and landscaping materials</w:t>
      </w:r>
    </w:p>
    <w:p w14:paraId="68538CC8" w14:textId="25E5C62D" w:rsidR="001058A7" w:rsidRPr="00EE2BDB" w:rsidRDefault="00EA0764" w:rsidP="00BC3BBF">
      <w:pPr>
        <w:pStyle w:val="NoSpacing"/>
        <w:numPr>
          <w:ilvl w:val="0"/>
          <w:numId w:val="6"/>
        </w:numPr>
        <w:jc w:val="both"/>
        <w:rPr>
          <w:rFonts w:ascii="Avenir Next LT Pro" w:hAnsi="Avenir Next LT Pro"/>
          <w:lang w:val="en-US"/>
        </w:rPr>
      </w:pPr>
      <w:r w:rsidRPr="00EE2BDB">
        <w:rPr>
          <w:rFonts w:ascii="Avenir Next LT Pro" w:hAnsi="Avenir Next LT Pro"/>
          <w:lang w:val="en-US"/>
        </w:rPr>
        <w:t>Transport of construction waste from the construction gate to waste disposal</w:t>
      </w:r>
      <w:r w:rsidR="00EE2BDB" w:rsidRPr="00EE2BDB">
        <w:rPr>
          <w:rFonts w:ascii="Avenir Next LT Pro" w:hAnsi="Avenir Next LT Pro"/>
          <w:lang w:val="en-US"/>
        </w:rPr>
        <w:t xml:space="preserve"> </w:t>
      </w:r>
      <w:r w:rsidRPr="00EE2BDB">
        <w:rPr>
          <w:rFonts w:ascii="Avenir Next LT Pro" w:hAnsi="Avenir Next LT Pro"/>
          <w:lang w:val="en-US"/>
        </w:rPr>
        <w:t>processing or recovery centre gate. Scope of this monitoring must cover the</w:t>
      </w:r>
      <w:r w:rsidR="00EE2BDB" w:rsidRPr="00EE2BDB">
        <w:rPr>
          <w:rFonts w:ascii="Avenir Next LT Pro" w:hAnsi="Avenir Next LT Pro"/>
          <w:lang w:val="en-US"/>
        </w:rPr>
        <w:t xml:space="preserve"> </w:t>
      </w:r>
      <w:r w:rsidRPr="00EE2BDB">
        <w:rPr>
          <w:rFonts w:ascii="Avenir Next LT Pro" w:hAnsi="Avenir Next LT Pro"/>
          <w:lang w:val="en-US"/>
        </w:rPr>
        <w:t xml:space="preserve">construction waste groups outlined in the project's </w:t>
      </w:r>
      <w:r w:rsidR="00A5633E">
        <w:rPr>
          <w:rFonts w:ascii="Avenir Next LT Pro" w:hAnsi="Avenir Next LT Pro"/>
          <w:lang w:val="en-US"/>
        </w:rPr>
        <w:t>resource</w:t>
      </w:r>
      <w:r w:rsidRPr="00EE2BDB">
        <w:rPr>
          <w:rFonts w:ascii="Avenir Next LT Pro" w:hAnsi="Avenir Next LT Pro"/>
          <w:lang w:val="en-US"/>
        </w:rPr>
        <w:t xml:space="preserve"> management plan.</w:t>
      </w:r>
    </w:p>
    <w:p w14:paraId="2863CE80" w14:textId="790EAC83" w:rsidR="00FD11B2" w:rsidRDefault="00FD11B2" w:rsidP="00124CE1">
      <w:pPr>
        <w:pStyle w:val="NoSpacing"/>
        <w:numPr>
          <w:ilvl w:val="0"/>
          <w:numId w:val="48"/>
        </w:numPr>
        <w:jc w:val="both"/>
        <w:rPr>
          <w:rFonts w:ascii="Avenir Next LT Pro" w:hAnsi="Avenir Next LT Pro"/>
          <w:lang w:val="en-US"/>
        </w:rPr>
      </w:pPr>
      <w:r>
        <w:rPr>
          <w:rFonts w:ascii="Avenir Next LT Pro" w:hAnsi="Avenir Next LT Pro"/>
          <w:lang w:val="en-US"/>
        </w:rPr>
        <w:t xml:space="preserve">Using </w:t>
      </w:r>
      <w:r w:rsidRPr="00FD11B2">
        <w:rPr>
          <w:rFonts w:ascii="Avenir Next LT Pro" w:hAnsi="Avenir Next LT Pro"/>
          <w:lang w:val="en-US"/>
        </w:rPr>
        <w:t xml:space="preserve">the collated data, report separately for materials and waste, the total </w:t>
      </w:r>
      <w:r w:rsidR="00A5633E">
        <w:rPr>
          <w:rFonts w:ascii="Avenir Next LT Pro" w:hAnsi="Avenir Next LT Pro"/>
          <w:lang w:val="en-US"/>
        </w:rPr>
        <w:t xml:space="preserve">transport-related </w:t>
      </w:r>
      <w:r w:rsidRPr="00FD11B2">
        <w:rPr>
          <w:rFonts w:ascii="Avenir Next LT Pro" w:hAnsi="Avenir Next LT Pro"/>
          <w:lang w:val="en-US"/>
        </w:rPr>
        <w:t>carbon dioxide emissions (kgCO2eq), plus total distance travelled (km) to the BREEAM</w:t>
      </w:r>
      <w:r>
        <w:rPr>
          <w:rFonts w:ascii="Avenir Next LT Pro" w:hAnsi="Avenir Next LT Pro"/>
          <w:lang w:val="en-US"/>
        </w:rPr>
        <w:t xml:space="preserve"> </w:t>
      </w:r>
      <w:r w:rsidRPr="00FD11B2">
        <w:rPr>
          <w:rFonts w:ascii="Avenir Next LT Pro" w:hAnsi="Avenir Next LT Pro"/>
          <w:lang w:val="en-US"/>
        </w:rPr>
        <w:t>Assessor.</w:t>
      </w:r>
    </w:p>
    <w:p w14:paraId="4A8EDA9B" w14:textId="337D3AB7" w:rsidR="00234669" w:rsidRDefault="00234669" w:rsidP="005452B7">
      <w:pPr>
        <w:pStyle w:val="NoSpacing"/>
        <w:jc w:val="both"/>
        <w:rPr>
          <w:rFonts w:ascii="Avenir Next LT Pro" w:hAnsi="Avenir Next LT Pro"/>
          <w:lang w:val="en-US"/>
        </w:rPr>
      </w:pPr>
    </w:p>
    <w:p w14:paraId="4165DA47" w14:textId="77777777" w:rsidR="005E5528" w:rsidRDefault="005E5528" w:rsidP="005452B7">
      <w:pPr>
        <w:pStyle w:val="NoSpacing"/>
        <w:jc w:val="both"/>
        <w:rPr>
          <w:rFonts w:ascii="Avenir Next LT Pro" w:hAnsi="Avenir Next LT Pro"/>
          <w:u w:val="single"/>
          <w:lang w:val="en-US"/>
        </w:rPr>
      </w:pPr>
    </w:p>
    <w:p w14:paraId="72ACE8C2" w14:textId="098B55C3"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1</w:t>
      </w:r>
      <w:r w:rsidRPr="00C934A2">
        <w:rPr>
          <w:rFonts w:ascii="Avenir Next LT Pro" w:hAnsi="Avenir Next LT Pro"/>
          <w:u w:val="single"/>
          <w:lang w:val="en-US"/>
        </w:rPr>
        <w:t xml:space="preserve"> Man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Commissioning and handover –</w:t>
      </w:r>
      <w:r w:rsidR="00492C7E">
        <w:rPr>
          <w:rFonts w:ascii="Avenir Next LT Pro" w:hAnsi="Avenir Next LT Pro"/>
          <w:u w:val="single"/>
          <w:lang w:val="en-US"/>
        </w:rPr>
        <w:t xml:space="preserve"> Testing Schedule and Responsibilities</w:t>
      </w:r>
    </w:p>
    <w:p w14:paraId="5A63D65A" w14:textId="5217FA85" w:rsidR="00930057" w:rsidRPr="00930057" w:rsidRDefault="00492C7E" w:rsidP="00124CE1">
      <w:pPr>
        <w:pStyle w:val="NoSpacing"/>
        <w:numPr>
          <w:ilvl w:val="0"/>
          <w:numId w:val="49"/>
        </w:numPr>
        <w:jc w:val="both"/>
        <w:rPr>
          <w:rFonts w:ascii="Avenir Next LT Pro" w:hAnsi="Avenir Next LT Pro"/>
          <w:lang w:val="en-US"/>
        </w:rPr>
      </w:pPr>
      <w:r w:rsidRPr="00492C7E">
        <w:rPr>
          <w:rFonts w:ascii="Avenir Next LT Pro" w:hAnsi="Avenir Next LT Pro"/>
          <w:lang w:val="en-US"/>
        </w:rPr>
        <w:t>The Contractor will develop a schedule of commissioning and testing</w:t>
      </w:r>
      <w:r w:rsidR="00930057">
        <w:rPr>
          <w:rFonts w:ascii="Avenir Next LT Pro" w:hAnsi="Avenir Next LT Pro"/>
          <w:lang w:val="en-US"/>
        </w:rPr>
        <w:t>.</w:t>
      </w:r>
      <w:r w:rsidR="00B41A40">
        <w:rPr>
          <w:rFonts w:ascii="Avenir Next LT Pro" w:hAnsi="Avenir Next LT Pro"/>
          <w:lang w:val="en-US"/>
        </w:rPr>
        <w:t xml:space="preserve"> </w:t>
      </w:r>
      <w:r w:rsidR="00930057" w:rsidRPr="00930057">
        <w:rPr>
          <w:rFonts w:ascii="Avenir Next LT Pro" w:hAnsi="Avenir Next LT Pro"/>
          <w:lang w:val="en-US"/>
        </w:rPr>
        <w:t>The schedule identifies and includes a suitable timescale for commissioning and re-commissioning of all complex and non-complex building services and control systems and for testing and inspecting building fabric.</w:t>
      </w:r>
    </w:p>
    <w:p w14:paraId="35028FFE" w14:textId="57D37385" w:rsidR="00930057" w:rsidRPr="00930057" w:rsidRDefault="00930057" w:rsidP="00124CE1">
      <w:pPr>
        <w:pStyle w:val="NoSpacing"/>
        <w:numPr>
          <w:ilvl w:val="0"/>
          <w:numId w:val="49"/>
        </w:numPr>
        <w:jc w:val="both"/>
        <w:rPr>
          <w:rFonts w:ascii="Avenir Next LT Pro" w:hAnsi="Avenir Next LT Pro"/>
          <w:lang w:val="en-US"/>
        </w:rPr>
      </w:pPr>
      <w:r w:rsidRPr="00930057">
        <w:rPr>
          <w:rFonts w:ascii="Avenir Next LT Pro" w:hAnsi="Avenir Next LT Pro"/>
          <w:lang w:val="en-US"/>
        </w:rPr>
        <w:lastRenderedPageBreak/>
        <w:t>The schedule identifies the appropriate standards for all commissioning activities to be conducted,</w:t>
      </w:r>
      <w:r w:rsidR="00543F1F">
        <w:rPr>
          <w:rFonts w:ascii="Avenir Next LT Pro" w:hAnsi="Avenir Next LT Pro"/>
          <w:lang w:val="en-US"/>
        </w:rPr>
        <w:t xml:space="preserve"> </w:t>
      </w:r>
      <w:r w:rsidRPr="00930057">
        <w:rPr>
          <w:rFonts w:ascii="Avenir Next LT Pro" w:hAnsi="Avenir Next LT Pro"/>
          <w:lang w:val="en-US"/>
        </w:rPr>
        <w:t>in accordance with</w:t>
      </w:r>
      <w:r w:rsidR="00543F1F">
        <w:rPr>
          <w:rFonts w:ascii="Avenir Next LT Pro" w:hAnsi="Avenir Next LT Pro"/>
          <w:lang w:val="en-US"/>
        </w:rPr>
        <w:t>, where applicable</w:t>
      </w:r>
      <w:r w:rsidRPr="00930057">
        <w:rPr>
          <w:rFonts w:ascii="Avenir Next LT Pro" w:hAnsi="Avenir Next LT Pro"/>
          <w:lang w:val="en-US"/>
        </w:rPr>
        <w:t>:</w:t>
      </w:r>
    </w:p>
    <w:p w14:paraId="3E5AD612" w14:textId="7BDD0F3E" w:rsidR="00930057" w:rsidRPr="00930057" w:rsidRDefault="00930057" w:rsidP="00124CE1">
      <w:pPr>
        <w:pStyle w:val="NoSpacing"/>
        <w:numPr>
          <w:ilvl w:val="0"/>
          <w:numId w:val="50"/>
        </w:numPr>
        <w:jc w:val="both"/>
        <w:rPr>
          <w:rFonts w:ascii="Avenir Next LT Pro" w:hAnsi="Avenir Next LT Pro"/>
          <w:lang w:val="en-US"/>
        </w:rPr>
      </w:pPr>
      <w:r w:rsidRPr="00930057">
        <w:rPr>
          <w:rFonts w:ascii="Avenir Next LT Pro" w:hAnsi="Avenir Next LT Pro"/>
          <w:lang w:val="en-US"/>
        </w:rPr>
        <w:t xml:space="preserve">Current Building Regulations </w:t>
      </w:r>
    </w:p>
    <w:p w14:paraId="3DD33F5D" w14:textId="4F6D69E5" w:rsidR="00930057" w:rsidRPr="00930057" w:rsidRDefault="00930057" w:rsidP="00124CE1">
      <w:pPr>
        <w:pStyle w:val="NoSpacing"/>
        <w:numPr>
          <w:ilvl w:val="0"/>
          <w:numId w:val="50"/>
        </w:numPr>
        <w:jc w:val="both"/>
        <w:rPr>
          <w:rFonts w:ascii="Avenir Next LT Pro" w:hAnsi="Avenir Next LT Pro"/>
          <w:lang w:val="en-US"/>
        </w:rPr>
      </w:pPr>
      <w:r w:rsidRPr="00930057">
        <w:rPr>
          <w:rFonts w:ascii="Avenir Next LT Pro" w:hAnsi="Avenir Next LT Pro"/>
          <w:lang w:val="en-US"/>
        </w:rPr>
        <w:t>BSRIA guidelines</w:t>
      </w:r>
    </w:p>
    <w:p w14:paraId="6C32AFEB" w14:textId="406C9071" w:rsidR="00930057" w:rsidRPr="00930057" w:rsidRDefault="00930057" w:rsidP="00124CE1">
      <w:pPr>
        <w:pStyle w:val="NoSpacing"/>
        <w:numPr>
          <w:ilvl w:val="0"/>
          <w:numId w:val="50"/>
        </w:numPr>
        <w:jc w:val="both"/>
        <w:rPr>
          <w:rFonts w:ascii="Avenir Next LT Pro" w:hAnsi="Avenir Next LT Pro"/>
          <w:lang w:val="en-US"/>
        </w:rPr>
      </w:pPr>
      <w:r w:rsidRPr="00930057">
        <w:rPr>
          <w:rFonts w:ascii="Avenir Next LT Pro" w:hAnsi="Avenir Next LT Pro"/>
          <w:lang w:val="en-US"/>
        </w:rPr>
        <w:t>CIBSE guidelines</w:t>
      </w:r>
    </w:p>
    <w:p w14:paraId="6F93C21B" w14:textId="2F3F06E3" w:rsidR="00930057" w:rsidRPr="00930057" w:rsidRDefault="00930057" w:rsidP="00124CE1">
      <w:pPr>
        <w:pStyle w:val="NoSpacing"/>
        <w:numPr>
          <w:ilvl w:val="0"/>
          <w:numId w:val="50"/>
        </w:numPr>
        <w:jc w:val="both"/>
        <w:rPr>
          <w:rFonts w:ascii="Avenir Next LT Pro" w:hAnsi="Avenir Next LT Pro"/>
          <w:lang w:val="en-US"/>
        </w:rPr>
      </w:pPr>
      <w:r w:rsidRPr="00930057">
        <w:rPr>
          <w:rFonts w:ascii="Avenir Next LT Pro" w:hAnsi="Avenir Next LT Pro"/>
          <w:lang w:val="en-US"/>
        </w:rPr>
        <w:t xml:space="preserve">Other appropriate standards. </w:t>
      </w:r>
    </w:p>
    <w:p w14:paraId="73D29DBB" w14:textId="432CB91F" w:rsidR="00930057" w:rsidRDefault="00930057" w:rsidP="00124CE1">
      <w:pPr>
        <w:pStyle w:val="NoSpacing"/>
        <w:numPr>
          <w:ilvl w:val="0"/>
          <w:numId w:val="49"/>
        </w:numPr>
        <w:jc w:val="both"/>
        <w:rPr>
          <w:rFonts w:ascii="Avenir Next LT Pro" w:hAnsi="Avenir Next LT Pro"/>
          <w:lang w:val="en-US"/>
        </w:rPr>
      </w:pPr>
      <w:r w:rsidRPr="00930057">
        <w:rPr>
          <w:rFonts w:ascii="Avenir Next LT Pro" w:hAnsi="Avenir Next LT Pro"/>
          <w:lang w:val="en-US"/>
        </w:rPr>
        <w:t>Exclude from the assessment any process or manufacture-related equipment specified as part of the project. However, include such equipment in cases where they form an integral part of the building HVAC services, such as</w:t>
      </w:r>
      <w:r w:rsidR="00605FC8">
        <w:rPr>
          <w:rFonts w:ascii="Avenir Next LT Pro" w:hAnsi="Avenir Next LT Pro"/>
          <w:lang w:val="en-US"/>
        </w:rPr>
        <w:t xml:space="preserve"> </w:t>
      </w:r>
      <w:r w:rsidRPr="00930057">
        <w:rPr>
          <w:rFonts w:ascii="Avenir Next LT Pro" w:hAnsi="Avenir Next LT Pro"/>
          <w:lang w:val="en-US"/>
        </w:rPr>
        <w:t>heat recovery systems.</w:t>
      </w:r>
    </w:p>
    <w:p w14:paraId="5CEBA281" w14:textId="53F7EF9B" w:rsidR="00492C7E" w:rsidRPr="003E0081" w:rsidRDefault="00492C7E" w:rsidP="00124CE1">
      <w:pPr>
        <w:pStyle w:val="NoSpacing"/>
        <w:numPr>
          <w:ilvl w:val="0"/>
          <w:numId w:val="49"/>
        </w:numPr>
        <w:jc w:val="both"/>
        <w:rPr>
          <w:rFonts w:ascii="Avenir Next LT Pro" w:hAnsi="Avenir Next LT Pro"/>
          <w:lang w:val="en-US"/>
        </w:rPr>
      </w:pPr>
      <w:r w:rsidRPr="00492C7E">
        <w:rPr>
          <w:rFonts w:ascii="Avenir Next LT Pro" w:hAnsi="Avenir Next LT Pro"/>
          <w:lang w:val="en-US"/>
        </w:rPr>
        <w:t>The Contractor will ensure an appropriate project team member(s) is appointed to monitor and</w:t>
      </w:r>
      <w:r w:rsidR="003E0081">
        <w:rPr>
          <w:rFonts w:ascii="Avenir Next LT Pro" w:hAnsi="Avenir Next LT Pro"/>
          <w:lang w:val="en-US"/>
        </w:rPr>
        <w:t xml:space="preserve"> </w:t>
      </w:r>
      <w:proofErr w:type="spellStart"/>
      <w:r w:rsidRPr="003E0081">
        <w:rPr>
          <w:rFonts w:ascii="Avenir Next LT Pro" w:hAnsi="Avenir Next LT Pro"/>
          <w:lang w:val="en-US"/>
        </w:rPr>
        <w:t>programme</w:t>
      </w:r>
      <w:proofErr w:type="spellEnd"/>
      <w:r w:rsidRPr="003E0081">
        <w:rPr>
          <w:rFonts w:ascii="Avenir Next LT Pro" w:hAnsi="Avenir Next LT Pro"/>
          <w:lang w:val="en-US"/>
        </w:rPr>
        <w:t xml:space="preserve"> pre-commissioning, commissioning, testing and, where necessary, re-commissioning</w:t>
      </w:r>
      <w:r w:rsidR="004C436D">
        <w:rPr>
          <w:rFonts w:ascii="Avenir Next LT Pro" w:hAnsi="Avenir Next LT Pro"/>
          <w:lang w:val="en-US"/>
        </w:rPr>
        <w:t xml:space="preserve"> </w:t>
      </w:r>
      <w:r w:rsidRPr="003E0081">
        <w:rPr>
          <w:rFonts w:ascii="Avenir Next LT Pro" w:hAnsi="Avenir Next LT Pro"/>
          <w:lang w:val="en-US"/>
        </w:rPr>
        <w:t xml:space="preserve">activities on behalf of the </w:t>
      </w:r>
      <w:r w:rsidR="00605FC8">
        <w:rPr>
          <w:rFonts w:ascii="Avenir Next LT Pro" w:hAnsi="Avenir Next LT Pro"/>
          <w:lang w:val="en-US"/>
        </w:rPr>
        <w:t>C</w:t>
      </w:r>
      <w:r w:rsidRPr="003E0081">
        <w:rPr>
          <w:rFonts w:ascii="Avenir Next LT Pro" w:hAnsi="Avenir Next LT Pro"/>
          <w:lang w:val="en-US"/>
        </w:rPr>
        <w:t>lient. The Contractor will confirm this individual within the commissioning schedule.</w:t>
      </w:r>
    </w:p>
    <w:p w14:paraId="10930434" w14:textId="705C3E6F" w:rsidR="00492C7E" w:rsidRDefault="00492C7E" w:rsidP="00124CE1">
      <w:pPr>
        <w:pStyle w:val="NoSpacing"/>
        <w:numPr>
          <w:ilvl w:val="0"/>
          <w:numId w:val="49"/>
        </w:numPr>
        <w:jc w:val="both"/>
        <w:rPr>
          <w:rFonts w:ascii="Avenir Next LT Pro" w:hAnsi="Avenir Next LT Pro"/>
          <w:lang w:val="en-US"/>
        </w:rPr>
      </w:pPr>
      <w:r w:rsidRPr="00492C7E">
        <w:rPr>
          <w:rFonts w:ascii="Avenir Next LT Pro" w:hAnsi="Avenir Next LT Pro"/>
          <w:lang w:val="en-US"/>
        </w:rPr>
        <w:t>The Contractor accounts for the commissioning and testing programme, responsibilities and criteria</w:t>
      </w:r>
      <w:r>
        <w:rPr>
          <w:rFonts w:ascii="Avenir Next LT Pro" w:hAnsi="Avenir Next LT Pro"/>
          <w:lang w:val="en-US"/>
        </w:rPr>
        <w:t xml:space="preserve"> </w:t>
      </w:r>
      <w:r w:rsidRPr="00492C7E">
        <w:rPr>
          <w:rFonts w:ascii="Avenir Next LT Pro" w:hAnsi="Avenir Next LT Pro"/>
          <w:lang w:val="en-US"/>
        </w:rPr>
        <w:t xml:space="preserve">within their budget and main </w:t>
      </w:r>
      <w:proofErr w:type="spellStart"/>
      <w:r w:rsidRPr="00492C7E">
        <w:rPr>
          <w:rFonts w:ascii="Avenir Next LT Pro" w:hAnsi="Avenir Next LT Pro"/>
          <w:lang w:val="en-US"/>
        </w:rPr>
        <w:t>programme</w:t>
      </w:r>
      <w:proofErr w:type="spellEnd"/>
      <w:r w:rsidRPr="00492C7E">
        <w:rPr>
          <w:rFonts w:ascii="Avenir Next LT Pro" w:hAnsi="Avenir Next LT Pro"/>
          <w:lang w:val="en-US"/>
        </w:rPr>
        <w:t xml:space="preserve"> of works, allowing for the required time to complete all</w:t>
      </w:r>
      <w:r>
        <w:rPr>
          <w:rFonts w:ascii="Avenir Next LT Pro" w:hAnsi="Avenir Next LT Pro"/>
          <w:lang w:val="en-US"/>
        </w:rPr>
        <w:t xml:space="preserve"> </w:t>
      </w:r>
      <w:r w:rsidRPr="00492C7E">
        <w:rPr>
          <w:rFonts w:ascii="Avenir Next LT Pro" w:hAnsi="Avenir Next LT Pro"/>
          <w:lang w:val="en-US"/>
        </w:rPr>
        <w:t>commissioning and testing activities prior to handover.</w:t>
      </w:r>
    </w:p>
    <w:p w14:paraId="2CF08413" w14:textId="77777777" w:rsidR="004C436D" w:rsidRDefault="004C436D" w:rsidP="005452B7">
      <w:pPr>
        <w:pStyle w:val="NoSpacing"/>
        <w:jc w:val="both"/>
        <w:rPr>
          <w:rFonts w:ascii="Avenir Next LT Pro" w:hAnsi="Avenir Next LT Pro"/>
          <w:b/>
          <w:bCs/>
          <w:lang w:val="en-US"/>
        </w:rPr>
      </w:pPr>
    </w:p>
    <w:p w14:paraId="29684821" w14:textId="42721085" w:rsidR="00B00F9F" w:rsidRPr="00B00F9F" w:rsidRDefault="00B00F9F" w:rsidP="005452B7">
      <w:pPr>
        <w:pStyle w:val="NoSpacing"/>
        <w:jc w:val="both"/>
        <w:rPr>
          <w:rFonts w:ascii="Avenir Next LT Pro" w:hAnsi="Avenir Next LT Pro"/>
          <w:b/>
          <w:bCs/>
          <w:lang w:val="en-US"/>
        </w:rPr>
      </w:pPr>
      <w:r w:rsidRPr="00B00F9F">
        <w:rPr>
          <w:rFonts w:ascii="Avenir Next LT Pro" w:hAnsi="Avenir Next LT Pro"/>
          <w:b/>
          <w:bCs/>
          <w:lang w:val="en-US"/>
        </w:rPr>
        <w:t>Building Management Systems:</w:t>
      </w:r>
    </w:p>
    <w:p w14:paraId="4A5E19C0" w14:textId="0BFF3E78" w:rsidR="00B00F9F" w:rsidRPr="00B00F9F" w:rsidRDefault="00B00F9F" w:rsidP="005452B7">
      <w:pPr>
        <w:pStyle w:val="NoSpacing"/>
        <w:jc w:val="both"/>
        <w:rPr>
          <w:rFonts w:ascii="Avenir Next LT Pro" w:hAnsi="Avenir Next LT Pro"/>
          <w:lang w:val="en-US"/>
        </w:rPr>
      </w:pPr>
      <w:r w:rsidRPr="00B00F9F">
        <w:rPr>
          <w:rFonts w:ascii="Avenir Next LT Pro" w:hAnsi="Avenir Next LT Pro"/>
          <w:lang w:val="en-US"/>
        </w:rPr>
        <w:t xml:space="preserve">Where a building management system (BMS) is specified, </w:t>
      </w:r>
      <w:r w:rsidR="0047798B">
        <w:rPr>
          <w:rFonts w:ascii="Avenir Next LT Pro" w:hAnsi="Avenir Next LT Pro"/>
          <w:lang w:val="en-US"/>
        </w:rPr>
        <w:t xml:space="preserve">the Contractor must ensure </w:t>
      </w:r>
      <w:r w:rsidRPr="00B00F9F">
        <w:rPr>
          <w:rFonts w:ascii="Avenir Next LT Pro" w:hAnsi="Avenir Next LT Pro"/>
          <w:lang w:val="en-US"/>
        </w:rPr>
        <w:t>the following commissioning procedures</w:t>
      </w:r>
      <w:r w:rsidR="002E71CC">
        <w:rPr>
          <w:rFonts w:ascii="Avenir Next LT Pro" w:hAnsi="Avenir Next LT Pro"/>
          <w:lang w:val="en-US"/>
        </w:rPr>
        <w:t xml:space="preserve"> are </w:t>
      </w:r>
      <w:r w:rsidRPr="00B00F9F">
        <w:rPr>
          <w:rFonts w:ascii="Avenir Next LT Pro" w:hAnsi="Avenir Next LT Pro"/>
          <w:lang w:val="en-US"/>
        </w:rPr>
        <w:t>carried out:</w:t>
      </w:r>
    </w:p>
    <w:p w14:paraId="61371FA5" w14:textId="0FFA98DC" w:rsidR="007E5D57" w:rsidRDefault="00B00F9F" w:rsidP="00CA7F17">
      <w:pPr>
        <w:pStyle w:val="NoSpacing"/>
        <w:numPr>
          <w:ilvl w:val="0"/>
          <w:numId w:val="8"/>
        </w:numPr>
        <w:jc w:val="both"/>
        <w:rPr>
          <w:rFonts w:ascii="Avenir Next LT Pro" w:hAnsi="Avenir Next LT Pro"/>
          <w:lang w:val="en-US"/>
        </w:rPr>
      </w:pPr>
      <w:r w:rsidRPr="00B00F9F">
        <w:rPr>
          <w:rFonts w:ascii="Avenir Next LT Pro" w:hAnsi="Avenir Next LT Pro"/>
          <w:lang w:val="en-US"/>
        </w:rPr>
        <w:t>Commissioning of air and water systems is carried out when all control devices are installed,</w:t>
      </w:r>
      <w:r w:rsidR="007E5D57">
        <w:rPr>
          <w:rFonts w:ascii="Avenir Next LT Pro" w:hAnsi="Avenir Next LT Pro"/>
          <w:lang w:val="en-US"/>
        </w:rPr>
        <w:t xml:space="preserve"> </w:t>
      </w:r>
      <w:r w:rsidRPr="00B00F9F">
        <w:rPr>
          <w:rFonts w:ascii="Avenir Next LT Pro" w:hAnsi="Avenir Next LT Pro"/>
          <w:lang w:val="en-US"/>
        </w:rPr>
        <w:t>wired and functional.</w:t>
      </w:r>
    </w:p>
    <w:p w14:paraId="68F7BC25" w14:textId="2E6A2B6C" w:rsidR="007E5D57" w:rsidRPr="007E5D57" w:rsidRDefault="00D30697" w:rsidP="00CA7F17">
      <w:pPr>
        <w:pStyle w:val="NoSpacing"/>
        <w:numPr>
          <w:ilvl w:val="0"/>
          <w:numId w:val="8"/>
        </w:numPr>
        <w:jc w:val="both"/>
        <w:rPr>
          <w:rFonts w:ascii="Avenir Next LT Pro" w:hAnsi="Avenir Next LT Pro"/>
          <w:lang w:val="en-US"/>
        </w:rPr>
      </w:pPr>
      <w:r>
        <w:rPr>
          <w:rFonts w:ascii="Avenir Next LT Pro" w:hAnsi="Avenir Next LT Pro"/>
          <w:lang w:val="en-US"/>
        </w:rPr>
        <w:t>I</w:t>
      </w:r>
      <w:r w:rsidR="007E5D57" w:rsidRPr="007E5D57">
        <w:rPr>
          <w:rFonts w:ascii="Avenir Next LT Pro" w:hAnsi="Avenir Next LT Pro"/>
          <w:lang w:val="en-US"/>
        </w:rPr>
        <w:t>nclude physical measurements of room temperatures, off-coil temperatures and other key parameters as appropriate.</w:t>
      </w:r>
    </w:p>
    <w:p w14:paraId="4199D73D" w14:textId="04490BAF" w:rsidR="007E5D57" w:rsidRPr="007E5D57" w:rsidRDefault="007E5D57" w:rsidP="00CA7F17">
      <w:pPr>
        <w:pStyle w:val="NoSpacing"/>
        <w:numPr>
          <w:ilvl w:val="0"/>
          <w:numId w:val="8"/>
        </w:numPr>
        <w:jc w:val="both"/>
        <w:rPr>
          <w:rFonts w:ascii="Avenir Next LT Pro" w:hAnsi="Avenir Next LT Pro"/>
          <w:lang w:val="en-US"/>
        </w:rPr>
      </w:pPr>
      <w:r w:rsidRPr="007E5D57">
        <w:rPr>
          <w:rFonts w:ascii="Avenir Next LT Pro" w:hAnsi="Avenir Next LT Pro"/>
          <w:lang w:val="en-US"/>
        </w:rPr>
        <w:t>The BMS/controls installation should be running in auto with satisfactory internal conditions prior to handover.</w:t>
      </w:r>
    </w:p>
    <w:p w14:paraId="3670A496" w14:textId="69BFE24E" w:rsidR="007E5D57" w:rsidRPr="007E5D57" w:rsidRDefault="007E5D57" w:rsidP="00CA7F17">
      <w:pPr>
        <w:pStyle w:val="NoSpacing"/>
        <w:numPr>
          <w:ilvl w:val="0"/>
          <w:numId w:val="8"/>
        </w:numPr>
        <w:jc w:val="both"/>
        <w:rPr>
          <w:rFonts w:ascii="Avenir Next LT Pro" w:hAnsi="Avenir Next LT Pro"/>
          <w:lang w:val="en-US"/>
        </w:rPr>
      </w:pPr>
      <w:r w:rsidRPr="007E5D57">
        <w:rPr>
          <w:rFonts w:ascii="Avenir Next LT Pro" w:hAnsi="Avenir Next LT Pro"/>
          <w:lang w:val="en-US"/>
        </w:rPr>
        <w:t>All BMS schematics and graphics (if BMS is present) are fully installed and functional to user interface before handover.</w:t>
      </w:r>
    </w:p>
    <w:p w14:paraId="700F2490" w14:textId="051BE339" w:rsidR="007E5D57" w:rsidRPr="00492C7E" w:rsidRDefault="007E5D57" w:rsidP="00CA7F17">
      <w:pPr>
        <w:pStyle w:val="NoSpacing"/>
        <w:numPr>
          <w:ilvl w:val="0"/>
          <w:numId w:val="8"/>
        </w:numPr>
        <w:jc w:val="both"/>
        <w:rPr>
          <w:rFonts w:ascii="Avenir Next LT Pro" w:hAnsi="Avenir Next LT Pro"/>
          <w:lang w:val="en-US"/>
        </w:rPr>
      </w:pPr>
      <w:r w:rsidRPr="007E5D57">
        <w:rPr>
          <w:rFonts w:ascii="Avenir Next LT Pro" w:hAnsi="Avenir Next LT Pro"/>
          <w:lang w:val="en-US"/>
        </w:rPr>
        <w:t>The occupier or facilities team is fully trained</w:t>
      </w:r>
      <w:r w:rsidR="0047798B">
        <w:rPr>
          <w:rFonts w:ascii="Avenir Next LT Pro" w:hAnsi="Avenir Next LT Pro"/>
          <w:lang w:val="en-US"/>
        </w:rPr>
        <w:t xml:space="preserve"> by the Contractor</w:t>
      </w:r>
      <w:r w:rsidRPr="007E5D57">
        <w:rPr>
          <w:rFonts w:ascii="Avenir Next LT Pro" w:hAnsi="Avenir Next LT Pro"/>
          <w:lang w:val="en-US"/>
        </w:rPr>
        <w:t xml:space="preserve"> in the operation of the system.</w:t>
      </w:r>
    </w:p>
    <w:p w14:paraId="66423C12" w14:textId="16076438" w:rsidR="00EF677C" w:rsidRDefault="00EF677C" w:rsidP="005452B7">
      <w:pPr>
        <w:pStyle w:val="NoSpacing"/>
        <w:jc w:val="both"/>
        <w:rPr>
          <w:rFonts w:ascii="Avenir Next LT Pro" w:hAnsi="Avenir Next LT Pro"/>
          <w:lang w:val="en-US"/>
        </w:rPr>
      </w:pPr>
    </w:p>
    <w:p w14:paraId="06E6BAB8" w14:textId="3A68D96A"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2</w:t>
      </w:r>
      <w:r w:rsidRPr="00C934A2">
        <w:rPr>
          <w:rFonts w:ascii="Avenir Next LT Pro" w:hAnsi="Avenir Next LT Pro"/>
          <w:u w:val="single"/>
          <w:lang w:val="en-US"/>
        </w:rPr>
        <w:t xml:space="preserve"> Man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Commissioning and handover –</w:t>
      </w:r>
      <w:r w:rsidR="00C056D8">
        <w:rPr>
          <w:rFonts w:ascii="Avenir Next LT Pro" w:hAnsi="Avenir Next LT Pro"/>
          <w:u w:val="single"/>
          <w:lang w:val="en-US"/>
        </w:rPr>
        <w:t xml:space="preserve"> Design and Preparation</w:t>
      </w:r>
    </w:p>
    <w:p w14:paraId="5C95E49B" w14:textId="65E4E58D" w:rsidR="00EF677C" w:rsidRDefault="003953CA" w:rsidP="005452B7">
      <w:pPr>
        <w:pStyle w:val="NoSpacing"/>
        <w:jc w:val="both"/>
        <w:rPr>
          <w:rFonts w:ascii="Avenir Next LT Pro" w:hAnsi="Avenir Next LT Pro"/>
          <w:lang w:val="en-US"/>
        </w:rPr>
      </w:pPr>
      <w:r>
        <w:rPr>
          <w:rFonts w:ascii="Avenir Next LT Pro" w:hAnsi="Avenir Next LT Pro"/>
          <w:lang w:val="en-US"/>
        </w:rPr>
        <w:t>The Contractor must a</w:t>
      </w:r>
      <w:r w:rsidR="0049535A">
        <w:rPr>
          <w:rFonts w:ascii="Avenir Next LT Pro" w:hAnsi="Avenir Next LT Pro"/>
          <w:lang w:val="en-US"/>
        </w:rPr>
        <w:t>ppoint an appropriate project team member during design stage, who will be responsible for:</w:t>
      </w:r>
    </w:p>
    <w:p w14:paraId="1F20AC7C" w14:textId="4890BDBF" w:rsidR="0049535A" w:rsidRDefault="0049535A" w:rsidP="00CA7F17">
      <w:pPr>
        <w:pStyle w:val="NoSpacing"/>
        <w:numPr>
          <w:ilvl w:val="0"/>
          <w:numId w:val="9"/>
        </w:numPr>
        <w:jc w:val="both"/>
        <w:rPr>
          <w:rFonts w:ascii="Avenir Next LT Pro" w:hAnsi="Avenir Next LT Pro"/>
          <w:lang w:val="en-US"/>
        </w:rPr>
      </w:pPr>
      <w:r>
        <w:rPr>
          <w:rFonts w:ascii="Avenir Next LT Pro" w:hAnsi="Avenir Next LT Pro"/>
          <w:lang w:val="en-US"/>
        </w:rPr>
        <w:t>Undertaking design reviews and giving advice on suitability for ease of commissioning</w:t>
      </w:r>
    </w:p>
    <w:p w14:paraId="73CC346E" w14:textId="2413A496" w:rsidR="0049535A" w:rsidRDefault="0049535A" w:rsidP="00CA7F17">
      <w:pPr>
        <w:pStyle w:val="NoSpacing"/>
        <w:numPr>
          <w:ilvl w:val="0"/>
          <w:numId w:val="9"/>
        </w:numPr>
        <w:jc w:val="both"/>
        <w:rPr>
          <w:rFonts w:ascii="Avenir Next LT Pro" w:hAnsi="Avenir Next LT Pro"/>
          <w:lang w:val="en-US"/>
        </w:rPr>
      </w:pPr>
      <w:r>
        <w:rPr>
          <w:rFonts w:ascii="Avenir Next LT Pro" w:hAnsi="Avenir Next LT Pro"/>
          <w:lang w:val="en-US"/>
        </w:rPr>
        <w:t>Providing commissioning management input to construction programming and during installation stages</w:t>
      </w:r>
    </w:p>
    <w:p w14:paraId="209DE02B" w14:textId="63E38655" w:rsidR="0049535A" w:rsidRDefault="0049535A" w:rsidP="00CA7F17">
      <w:pPr>
        <w:pStyle w:val="NoSpacing"/>
        <w:numPr>
          <w:ilvl w:val="0"/>
          <w:numId w:val="9"/>
        </w:numPr>
        <w:jc w:val="both"/>
        <w:rPr>
          <w:rFonts w:ascii="Avenir Next LT Pro" w:hAnsi="Avenir Next LT Pro"/>
          <w:lang w:val="en-US"/>
        </w:rPr>
      </w:pPr>
      <w:r>
        <w:rPr>
          <w:rFonts w:ascii="Avenir Next LT Pro" w:hAnsi="Avenir Next LT Pro"/>
          <w:lang w:val="en-US"/>
        </w:rPr>
        <w:t>Management of commissioning, performance testing and handover or post-handover stages</w:t>
      </w:r>
    </w:p>
    <w:p w14:paraId="2AA55F9E" w14:textId="0B5A98A9" w:rsidR="0049535A" w:rsidRDefault="0049535A" w:rsidP="005452B7">
      <w:pPr>
        <w:pStyle w:val="NoSpacing"/>
        <w:jc w:val="both"/>
        <w:rPr>
          <w:rFonts w:ascii="Avenir Next LT Pro" w:hAnsi="Avenir Next LT Pro"/>
          <w:lang w:val="en-US"/>
        </w:rPr>
      </w:pPr>
      <w:r>
        <w:rPr>
          <w:rFonts w:ascii="Avenir Next LT Pro" w:hAnsi="Avenir Next LT Pro"/>
          <w:lang w:val="en-US"/>
        </w:rPr>
        <w:t xml:space="preserve">For buildings with complex building services and systems, this role needs to be carried out by a specialist commissioning manager. </w:t>
      </w:r>
    </w:p>
    <w:p w14:paraId="1029EA09" w14:textId="44292B6C" w:rsidR="00F85887" w:rsidRDefault="00F85887" w:rsidP="005452B7">
      <w:pPr>
        <w:pStyle w:val="NoSpacing"/>
        <w:jc w:val="both"/>
        <w:rPr>
          <w:rFonts w:ascii="Avenir Next LT Pro" w:hAnsi="Avenir Next LT Pro"/>
          <w:lang w:val="en-US"/>
        </w:rPr>
      </w:pPr>
      <w:r>
        <w:rPr>
          <w:rFonts w:ascii="Avenir Next LT Pro" w:hAnsi="Avenir Next LT Pro"/>
          <w:lang w:val="en-US"/>
        </w:rPr>
        <w:t xml:space="preserve">The </w:t>
      </w:r>
      <w:r w:rsidR="000A70DE">
        <w:rPr>
          <w:rFonts w:ascii="Avenir Next LT Pro" w:hAnsi="Avenir Next LT Pro"/>
          <w:lang w:val="en-US"/>
        </w:rPr>
        <w:t>C</w:t>
      </w:r>
      <w:r>
        <w:rPr>
          <w:rFonts w:ascii="Avenir Next LT Pro" w:hAnsi="Avenir Next LT Pro"/>
          <w:lang w:val="en-US"/>
        </w:rPr>
        <w:t>ontractor</w:t>
      </w:r>
      <w:r w:rsidR="000A70DE">
        <w:rPr>
          <w:rFonts w:ascii="Avenir Next LT Pro" w:hAnsi="Avenir Next LT Pro"/>
          <w:lang w:val="en-US"/>
        </w:rPr>
        <w:t xml:space="preserve"> will confirm who this individual is to the BREEAM Assessor</w:t>
      </w:r>
      <w:r w:rsidR="00262F70">
        <w:rPr>
          <w:rFonts w:ascii="Avenir Next LT Pro" w:hAnsi="Avenir Next LT Pro"/>
          <w:lang w:val="en-US"/>
        </w:rPr>
        <w:t xml:space="preserve"> and ensure the individual provides</w:t>
      </w:r>
      <w:r w:rsidR="00B12473">
        <w:rPr>
          <w:rFonts w:ascii="Avenir Next LT Pro" w:hAnsi="Avenir Next LT Pro"/>
          <w:lang w:val="en-US"/>
        </w:rPr>
        <w:t xml:space="preserve"> a</w:t>
      </w:r>
      <w:r w:rsidR="00262F70">
        <w:rPr>
          <w:rFonts w:ascii="Avenir Next LT Pro" w:hAnsi="Avenir Next LT Pro"/>
          <w:lang w:val="en-US"/>
        </w:rPr>
        <w:t xml:space="preserve"> statement/document on how they will address </w:t>
      </w:r>
      <w:r w:rsidR="00B12473">
        <w:rPr>
          <w:rFonts w:ascii="Avenir Next LT Pro" w:hAnsi="Avenir Next LT Pro"/>
          <w:lang w:val="en-US"/>
        </w:rPr>
        <w:t xml:space="preserve">and act on </w:t>
      </w:r>
      <w:r w:rsidR="00262F70">
        <w:rPr>
          <w:rFonts w:ascii="Avenir Next LT Pro" w:hAnsi="Avenir Next LT Pro"/>
          <w:lang w:val="en-US"/>
        </w:rPr>
        <w:t xml:space="preserve">points 1-3. </w:t>
      </w:r>
      <w:r w:rsidR="000A70DE">
        <w:rPr>
          <w:rFonts w:ascii="Avenir Next LT Pro" w:hAnsi="Avenir Next LT Pro"/>
          <w:lang w:val="en-US"/>
        </w:rPr>
        <w:t xml:space="preserve"> </w:t>
      </w:r>
      <w:r>
        <w:rPr>
          <w:rFonts w:ascii="Avenir Next LT Pro" w:hAnsi="Avenir Next LT Pro"/>
          <w:lang w:val="en-US"/>
        </w:rPr>
        <w:t xml:space="preserve"> </w:t>
      </w:r>
    </w:p>
    <w:p w14:paraId="5ADF6E92" w14:textId="48A1AD48" w:rsidR="003953CA" w:rsidRDefault="003953CA" w:rsidP="005452B7">
      <w:pPr>
        <w:pStyle w:val="NoSpacing"/>
        <w:jc w:val="both"/>
        <w:rPr>
          <w:rFonts w:ascii="Avenir Next LT Pro" w:hAnsi="Avenir Next LT Pro"/>
          <w:lang w:val="en-US"/>
        </w:rPr>
      </w:pPr>
    </w:p>
    <w:p w14:paraId="7D817F9D" w14:textId="3A8D95BF" w:rsidR="003953CA" w:rsidRDefault="003953CA" w:rsidP="005452B7">
      <w:pPr>
        <w:pStyle w:val="NoSpacing"/>
        <w:jc w:val="both"/>
        <w:rPr>
          <w:rFonts w:ascii="Avenir Next LT Pro" w:hAnsi="Avenir Next LT Pro"/>
          <w:u w:val="single"/>
          <w:lang w:val="en-US"/>
        </w:rPr>
      </w:pPr>
      <w:r>
        <w:rPr>
          <w:rFonts w:ascii="Avenir Next LT Pro" w:hAnsi="Avenir Next LT Pro"/>
          <w:u w:val="single"/>
          <w:lang w:val="en-US"/>
        </w:rPr>
        <w:t>Specialist Commissioning Manager</w:t>
      </w:r>
    </w:p>
    <w:p w14:paraId="64B68518" w14:textId="4610BE20" w:rsidR="003953CA" w:rsidRDefault="00F85887" w:rsidP="00F85887">
      <w:pPr>
        <w:pStyle w:val="NoSpacing"/>
        <w:jc w:val="both"/>
        <w:rPr>
          <w:rFonts w:ascii="Avenir Next LT Pro" w:hAnsi="Avenir Next LT Pro"/>
          <w:lang w:val="en-US"/>
        </w:rPr>
      </w:pPr>
      <w:r w:rsidRPr="00F85887">
        <w:rPr>
          <w:rFonts w:ascii="Avenir Next LT Pro" w:hAnsi="Avenir Next LT Pro"/>
          <w:lang w:val="en-US"/>
        </w:rPr>
        <w:t>The specialist commissioning manager is a specialist contractor rather than a general sub- contractor, able to independently verify the work carried out by the project team members installing the systems. The specialist commissioning manager can be appointed by the client or the contractor to perform the tasks described under the relevant criteria for buildings with complex building services and systems and defined in their contract. The specialist commissioning manager shall be a professional who, in the opinion of the assessor, has experience or qualifications that enable them to undertake the responsibilities described in this issue. As an example, membership to the Commissioning Specialists Association (CSA) is a relevant qualification.</w:t>
      </w:r>
    </w:p>
    <w:p w14:paraId="7ECA6021" w14:textId="77777777" w:rsidR="00F85887" w:rsidRPr="003953CA" w:rsidRDefault="00F85887" w:rsidP="005452B7">
      <w:pPr>
        <w:pStyle w:val="NoSpacing"/>
        <w:jc w:val="both"/>
        <w:rPr>
          <w:rFonts w:ascii="Avenir Next LT Pro" w:hAnsi="Avenir Next LT Pro"/>
          <w:lang w:val="en-US"/>
        </w:rPr>
      </w:pPr>
    </w:p>
    <w:p w14:paraId="2DFDF230" w14:textId="77777777" w:rsidR="00C41995" w:rsidRDefault="00C41995" w:rsidP="005452B7">
      <w:pPr>
        <w:pStyle w:val="NoSpacing"/>
        <w:jc w:val="both"/>
        <w:rPr>
          <w:rFonts w:ascii="Avenir Next LT Pro" w:hAnsi="Avenir Next LT Pro"/>
          <w:lang w:val="en-US"/>
        </w:rPr>
      </w:pPr>
    </w:p>
    <w:p w14:paraId="4876B777" w14:textId="60F4257C"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3</w:t>
      </w:r>
      <w:r w:rsidRPr="00C934A2">
        <w:rPr>
          <w:rFonts w:ascii="Avenir Next LT Pro" w:hAnsi="Avenir Next LT Pro"/>
          <w:u w:val="single"/>
          <w:lang w:val="en-US"/>
        </w:rPr>
        <w:t xml:space="preserve"> Man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Commissioning and handover –</w:t>
      </w:r>
      <w:r w:rsidR="00F131BD">
        <w:rPr>
          <w:rFonts w:ascii="Avenir Next LT Pro" w:hAnsi="Avenir Next LT Pro"/>
          <w:u w:val="single"/>
          <w:lang w:val="en-US"/>
        </w:rPr>
        <w:t xml:space="preserve"> Testing and Inspecting Building Fabric</w:t>
      </w:r>
    </w:p>
    <w:p w14:paraId="07973F30" w14:textId="451A3C2B" w:rsidR="00F06030" w:rsidRPr="00F06030" w:rsidRDefault="00F06030" w:rsidP="00124CE1">
      <w:pPr>
        <w:pStyle w:val="NoSpacing"/>
        <w:numPr>
          <w:ilvl w:val="0"/>
          <w:numId w:val="51"/>
        </w:numPr>
        <w:jc w:val="both"/>
        <w:rPr>
          <w:rFonts w:ascii="Avenir Next LT Pro" w:hAnsi="Avenir Next LT Pro"/>
          <w:lang w:val="en-US"/>
        </w:rPr>
      </w:pPr>
      <w:r>
        <w:rPr>
          <w:rFonts w:ascii="Avenir Next LT Pro" w:hAnsi="Avenir Next LT Pro"/>
          <w:lang w:val="en-US"/>
        </w:rPr>
        <w:lastRenderedPageBreak/>
        <w:t>The Contractor must c</w:t>
      </w:r>
      <w:r w:rsidRPr="00F06030">
        <w:rPr>
          <w:rFonts w:ascii="Avenir Next LT Pro" w:hAnsi="Avenir Next LT Pro"/>
          <w:lang w:val="en-US"/>
        </w:rPr>
        <w:t xml:space="preserve">omplete post-construction testing and inspection to quality-assure the integrity of the building fabric, including continuity of insulation, avoidance of thermal bridging and air leakage paths (this is through airtightness testing and a thermographic survey). </w:t>
      </w:r>
      <w:r w:rsidR="00AB3ED3">
        <w:rPr>
          <w:rFonts w:ascii="Avenir Next LT Pro" w:hAnsi="Avenir Next LT Pro"/>
          <w:lang w:val="en-US"/>
        </w:rPr>
        <w:t>The Contractor appoints a</w:t>
      </w:r>
      <w:r w:rsidRPr="00F06030">
        <w:rPr>
          <w:rFonts w:ascii="Avenir Next LT Pro" w:hAnsi="Avenir Next LT Pro"/>
          <w:lang w:val="en-US"/>
        </w:rPr>
        <w:t xml:space="preserve"> suitably qualified professional </w:t>
      </w:r>
      <w:r w:rsidR="00AB3ED3">
        <w:rPr>
          <w:rFonts w:ascii="Avenir Next LT Pro" w:hAnsi="Avenir Next LT Pro"/>
          <w:lang w:val="en-US"/>
        </w:rPr>
        <w:t xml:space="preserve">to </w:t>
      </w:r>
      <w:r w:rsidRPr="00F06030">
        <w:rPr>
          <w:rFonts w:ascii="Avenir Next LT Pro" w:hAnsi="Avenir Next LT Pro"/>
          <w:lang w:val="en-US"/>
        </w:rPr>
        <w:t>undertake the survey and testing in accordance with the appropriate standard.</w:t>
      </w:r>
    </w:p>
    <w:p w14:paraId="25FC42BD" w14:textId="278EA904" w:rsidR="00A03180" w:rsidRDefault="001F0C40" w:rsidP="00124CE1">
      <w:pPr>
        <w:pStyle w:val="NoSpacing"/>
        <w:numPr>
          <w:ilvl w:val="0"/>
          <w:numId w:val="51"/>
        </w:numPr>
        <w:jc w:val="both"/>
        <w:rPr>
          <w:rFonts w:ascii="Avenir Next LT Pro" w:hAnsi="Avenir Next LT Pro"/>
          <w:lang w:val="en-US"/>
        </w:rPr>
      </w:pPr>
      <w:r>
        <w:rPr>
          <w:rFonts w:ascii="Avenir Next LT Pro" w:hAnsi="Avenir Next LT Pro"/>
          <w:lang w:val="en-US"/>
        </w:rPr>
        <w:t>The Contractor</w:t>
      </w:r>
      <w:r w:rsidR="00AA2DD7">
        <w:rPr>
          <w:rFonts w:ascii="Avenir Next LT Pro" w:hAnsi="Avenir Next LT Pro"/>
          <w:lang w:val="en-US"/>
        </w:rPr>
        <w:t xml:space="preserve"> must</w:t>
      </w:r>
      <w:r>
        <w:rPr>
          <w:rFonts w:ascii="Avenir Next LT Pro" w:hAnsi="Avenir Next LT Pro"/>
          <w:lang w:val="en-US"/>
        </w:rPr>
        <w:t xml:space="preserve"> ensure they r</w:t>
      </w:r>
      <w:r w:rsidR="00F06030" w:rsidRPr="00F06030">
        <w:rPr>
          <w:rFonts w:ascii="Avenir Next LT Pro" w:hAnsi="Avenir Next LT Pro"/>
          <w:lang w:val="en-US"/>
        </w:rPr>
        <w:t>ectify any defects identified during post-construction testing and inspection prior to building handover and close out. Any remedial work must meet the required performance characteristics for the building or element as defined at the design stage</w:t>
      </w:r>
      <w:r>
        <w:rPr>
          <w:rFonts w:ascii="Avenir Next LT Pro" w:hAnsi="Avenir Next LT Pro"/>
          <w:lang w:val="en-US"/>
        </w:rPr>
        <w:t xml:space="preserve">. </w:t>
      </w:r>
    </w:p>
    <w:p w14:paraId="03DE7163" w14:textId="60DCEB71" w:rsidR="003E76C2" w:rsidRPr="003E76C2" w:rsidRDefault="003E76C2" w:rsidP="00124CE1">
      <w:pPr>
        <w:pStyle w:val="NoSpacing"/>
        <w:numPr>
          <w:ilvl w:val="0"/>
          <w:numId w:val="51"/>
        </w:numPr>
        <w:jc w:val="both"/>
        <w:rPr>
          <w:rFonts w:ascii="Avenir Next LT Pro" w:hAnsi="Avenir Next LT Pro"/>
          <w:lang w:val="en-US"/>
        </w:rPr>
      </w:pPr>
      <w:r>
        <w:rPr>
          <w:rFonts w:ascii="Avenir Next LT Pro" w:hAnsi="Avenir Next LT Pro"/>
          <w:lang w:val="en-US"/>
        </w:rPr>
        <w:t>The Contractor must ensure t</w:t>
      </w:r>
      <w:r w:rsidRPr="003E76C2">
        <w:rPr>
          <w:rFonts w:ascii="Avenir Next LT Pro" w:hAnsi="Avenir Next LT Pro"/>
          <w:lang w:val="en-US"/>
        </w:rPr>
        <w:t>he thermographic survey cover</w:t>
      </w:r>
      <w:r>
        <w:rPr>
          <w:rFonts w:ascii="Avenir Next LT Pro" w:hAnsi="Avenir Next LT Pro"/>
          <w:lang w:val="en-US"/>
        </w:rPr>
        <w:t>s</w:t>
      </w:r>
      <w:r w:rsidRPr="003E76C2">
        <w:rPr>
          <w:rFonts w:ascii="Avenir Next LT Pro" w:hAnsi="Avenir Next LT Pro"/>
          <w:lang w:val="en-US"/>
        </w:rPr>
        <w:t xml:space="preserve"> 100% of the treated spaces, unless it is a large complex building. Ensure that all elements of the building fabric that enclose an internal heated or conditioned (treated) zone of the building are tested. This includes internal walls separating treated and untreated zones.</w:t>
      </w:r>
    </w:p>
    <w:p w14:paraId="7704ABA4" w14:textId="77777777" w:rsidR="003E4D3A" w:rsidRDefault="003E4D3A" w:rsidP="005452B7">
      <w:pPr>
        <w:pStyle w:val="NoSpacing"/>
        <w:jc w:val="both"/>
        <w:rPr>
          <w:rFonts w:ascii="Avenir Next LT Pro" w:hAnsi="Avenir Next LT Pro"/>
          <w:u w:val="single"/>
          <w:lang w:val="en-US"/>
        </w:rPr>
      </w:pPr>
    </w:p>
    <w:p w14:paraId="22A79C34" w14:textId="5B661A1D" w:rsidR="00F87004" w:rsidRPr="001F0C40" w:rsidRDefault="001F0C40" w:rsidP="005452B7">
      <w:pPr>
        <w:pStyle w:val="NoSpacing"/>
        <w:jc w:val="both"/>
        <w:rPr>
          <w:rFonts w:ascii="Avenir Next LT Pro" w:hAnsi="Avenir Next LT Pro"/>
          <w:u w:val="single"/>
          <w:lang w:val="en-US"/>
        </w:rPr>
      </w:pPr>
      <w:r>
        <w:rPr>
          <w:rFonts w:ascii="Avenir Next LT Pro" w:hAnsi="Avenir Next LT Pro"/>
          <w:u w:val="single"/>
          <w:lang w:val="en-US"/>
        </w:rPr>
        <w:t>S</w:t>
      </w:r>
      <w:r w:rsidR="003E4D3A">
        <w:rPr>
          <w:rFonts w:ascii="Avenir Next LT Pro" w:hAnsi="Avenir Next LT Pro"/>
          <w:u w:val="single"/>
          <w:lang w:val="en-US"/>
        </w:rPr>
        <w:t xml:space="preserve">uitably Qualified Professional </w:t>
      </w:r>
    </w:p>
    <w:p w14:paraId="29D61173" w14:textId="6F69D2E3" w:rsidR="00CD2C3F" w:rsidRPr="00CD2C3F" w:rsidRDefault="00CD2C3F" w:rsidP="00CD2C3F">
      <w:pPr>
        <w:pStyle w:val="NoSpacing"/>
        <w:jc w:val="both"/>
        <w:rPr>
          <w:rFonts w:ascii="Avenir Next LT Pro" w:hAnsi="Avenir Next LT Pro"/>
          <w:lang w:val="en-US"/>
        </w:rPr>
      </w:pPr>
      <w:r>
        <w:rPr>
          <w:rFonts w:ascii="Avenir Next LT Pro" w:hAnsi="Avenir Next LT Pro"/>
          <w:lang w:val="en-US"/>
        </w:rPr>
        <w:t>T</w:t>
      </w:r>
      <w:r w:rsidRPr="00CD2C3F">
        <w:rPr>
          <w:rFonts w:ascii="Avenir Next LT Pro" w:hAnsi="Avenir Next LT Pro"/>
          <w:lang w:val="en-US"/>
        </w:rPr>
        <w:t xml:space="preserve">hermography surveys and airtightness testing are to be undertaken by suitably qualified professionals in accordance with the appropriate standards, as follows: </w:t>
      </w:r>
    </w:p>
    <w:p w14:paraId="7F23D551" w14:textId="7632569F" w:rsidR="00CD2C3F" w:rsidRPr="000E321A" w:rsidRDefault="00CD2C3F" w:rsidP="00124CE1">
      <w:pPr>
        <w:pStyle w:val="NoSpacing"/>
        <w:numPr>
          <w:ilvl w:val="0"/>
          <w:numId w:val="52"/>
        </w:numPr>
        <w:jc w:val="both"/>
        <w:rPr>
          <w:rFonts w:ascii="Avenir Next LT Pro" w:hAnsi="Avenir Next LT Pro"/>
          <w:lang w:val="en-US"/>
        </w:rPr>
      </w:pPr>
      <w:r w:rsidRPr="00CD2C3F">
        <w:rPr>
          <w:rFonts w:ascii="Avenir Next LT Pro" w:hAnsi="Avenir Next LT Pro"/>
          <w:lang w:val="en-US"/>
        </w:rPr>
        <w:t xml:space="preserve">Airtightness testing: by professionals with membership of Air Tightness Testing and Measurement </w:t>
      </w:r>
      <w:r w:rsidRPr="000E321A">
        <w:rPr>
          <w:rFonts w:ascii="Avenir Next LT Pro" w:hAnsi="Avenir Next LT Pro"/>
          <w:lang w:val="en-US"/>
        </w:rPr>
        <w:t xml:space="preserve">Association (ATTMA) or Independent Air Tightness Testing Scheme (IATS) attained at </w:t>
      </w:r>
      <w:proofErr w:type="spellStart"/>
      <w:r w:rsidRPr="000E321A">
        <w:rPr>
          <w:rFonts w:ascii="Avenir Next LT Pro" w:hAnsi="Avenir Next LT Pro"/>
          <w:lang w:val="en-US"/>
        </w:rPr>
        <w:t>organisational</w:t>
      </w:r>
      <w:proofErr w:type="spellEnd"/>
      <w:r w:rsidRPr="000E321A">
        <w:rPr>
          <w:rFonts w:ascii="Avenir Next LT Pro" w:hAnsi="Avenir Next LT Pro"/>
          <w:lang w:val="en-US"/>
        </w:rPr>
        <w:t xml:space="preserve"> level.</w:t>
      </w:r>
    </w:p>
    <w:p w14:paraId="02229BB9" w14:textId="20EC76CB" w:rsidR="003E4D3A" w:rsidRDefault="00CD2C3F" w:rsidP="00124CE1">
      <w:pPr>
        <w:pStyle w:val="NoSpacing"/>
        <w:numPr>
          <w:ilvl w:val="0"/>
          <w:numId w:val="52"/>
        </w:numPr>
        <w:jc w:val="both"/>
        <w:rPr>
          <w:rFonts w:ascii="Avenir Next LT Pro" w:hAnsi="Avenir Next LT Pro"/>
          <w:lang w:val="en-US"/>
        </w:rPr>
      </w:pPr>
      <w:r>
        <w:rPr>
          <w:rFonts w:ascii="Avenir Next LT Pro" w:hAnsi="Avenir Next LT Pro"/>
          <w:lang w:val="en-US"/>
        </w:rPr>
        <w:t>T</w:t>
      </w:r>
      <w:r w:rsidRPr="00CD2C3F">
        <w:rPr>
          <w:rFonts w:ascii="Avenir Next LT Pro" w:hAnsi="Avenir Next LT Pro"/>
          <w:lang w:val="en-US"/>
        </w:rPr>
        <w:t>hermographic survey: by professionals holding a valid Category 2, e.g. PCN (Personnel Certification in Non-Destructive Testing) or QCF (</w:t>
      </w:r>
      <w:proofErr w:type="spellStart"/>
      <w:r w:rsidRPr="00CD2C3F">
        <w:rPr>
          <w:rFonts w:ascii="Avenir Next LT Pro" w:hAnsi="Avenir Next LT Pro"/>
          <w:lang w:val="en-US"/>
        </w:rPr>
        <w:t>Ofqual's</w:t>
      </w:r>
      <w:proofErr w:type="spellEnd"/>
      <w:r w:rsidRPr="00CD2C3F">
        <w:rPr>
          <w:rFonts w:ascii="Avenir Next LT Pro" w:hAnsi="Avenir Next LT Pro"/>
          <w:lang w:val="en-US"/>
        </w:rPr>
        <w:t xml:space="preserve"> Qualification and Credit Framework) or RQF (Regulated Qualifications Framework) Level 4, e.g. ABBE (Awarding Body for the Built Environment), certificate in thermography (as defined by the UKTA (UK Thermography Authority) website). Where a Category 2 or Level 4 thermographer is not available, the survey may be undertaken by a Category 1 thermographer and then the images interpreted by a Category 2 or Level 4 thermographer.</w:t>
      </w:r>
    </w:p>
    <w:p w14:paraId="3DDC870D" w14:textId="5035C4AE" w:rsidR="00CD2C3F" w:rsidRDefault="00CD2C3F" w:rsidP="005452B7">
      <w:pPr>
        <w:pStyle w:val="NoSpacing"/>
        <w:jc w:val="both"/>
        <w:rPr>
          <w:rFonts w:ascii="Avenir Next LT Pro" w:hAnsi="Avenir Next LT Pro"/>
          <w:lang w:val="en-US"/>
        </w:rPr>
      </w:pPr>
    </w:p>
    <w:p w14:paraId="78B868E4" w14:textId="77777777" w:rsidR="00CD2C3F" w:rsidRDefault="00CD2C3F" w:rsidP="005452B7">
      <w:pPr>
        <w:pStyle w:val="NoSpacing"/>
        <w:jc w:val="both"/>
        <w:rPr>
          <w:rFonts w:ascii="Avenir Next LT Pro" w:hAnsi="Avenir Next LT Pro"/>
          <w:lang w:val="en-US"/>
        </w:rPr>
      </w:pPr>
    </w:p>
    <w:p w14:paraId="27B56725" w14:textId="77777777" w:rsidR="00F87004" w:rsidRDefault="00F87004" w:rsidP="005452B7">
      <w:pPr>
        <w:pStyle w:val="NoSpacing"/>
        <w:jc w:val="both"/>
        <w:rPr>
          <w:rFonts w:ascii="Avenir Next LT Pro" w:hAnsi="Avenir Next LT Pro"/>
          <w:lang w:val="en-US"/>
        </w:rPr>
      </w:pPr>
    </w:p>
    <w:p w14:paraId="1AA362D7" w14:textId="02C93F5E"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4</w:t>
      </w:r>
      <w:r w:rsidRPr="00C934A2">
        <w:rPr>
          <w:rFonts w:ascii="Avenir Next LT Pro" w:hAnsi="Avenir Next LT Pro"/>
          <w:u w:val="single"/>
          <w:lang w:val="en-US"/>
        </w:rPr>
        <w:t xml:space="preserve"> Man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Commissioning and handover –</w:t>
      </w:r>
      <w:r w:rsidR="008156BD">
        <w:rPr>
          <w:rFonts w:ascii="Avenir Next LT Pro" w:hAnsi="Avenir Next LT Pro"/>
          <w:u w:val="single"/>
          <w:lang w:val="en-US"/>
        </w:rPr>
        <w:t xml:space="preserve"> Handover</w:t>
      </w:r>
    </w:p>
    <w:p w14:paraId="5CFA7705" w14:textId="77777777" w:rsidR="006D2574" w:rsidRDefault="00A13D58" w:rsidP="00124CE1">
      <w:pPr>
        <w:pStyle w:val="NoSpacing"/>
        <w:numPr>
          <w:ilvl w:val="0"/>
          <w:numId w:val="53"/>
        </w:numPr>
        <w:jc w:val="both"/>
        <w:rPr>
          <w:rFonts w:ascii="Avenir Next LT Pro" w:hAnsi="Avenir Next LT Pro"/>
          <w:lang w:val="en-US"/>
        </w:rPr>
      </w:pPr>
      <w:r>
        <w:rPr>
          <w:rFonts w:ascii="Avenir Next LT Pro" w:hAnsi="Avenir Next LT Pro"/>
          <w:lang w:val="en-US"/>
        </w:rPr>
        <w:t>Prior to handover,</w:t>
      </w:r>
      <w:r w:rsidR="00C55DF9">
        <w:rPr>
          <w:rFonts w:ascii="Avenir Next LT Pro" w:hAnsi="Avenir Next LT Pro"/>
          <w:lang w:val="en-US"/>
        </w:rPr>
        <w:t xml:space="preserve"> the Contractor will</w:t>
      </w:r>
      <w:r>
        <w:rPr>
          <w:rFonts w:ascii="Avenir Next LT Pro" w:hAnsi="Avenir Next LT Pro"/>
          <w:lang w:val="en-US"/>
        </w:rPr>
        <w:t xml:space="preserve"> develop two building user guides:  </w:t>
      </w:r>
    </w:p>
    <w:p w14:paraId="7061EDA6" w14:textId="77777777" w:rsidR="006D2574" w:rsidRDefault="006D2574" w:rsidP="00124CE1">
      <w:pPr>
        <w:pStyle w:val="NoSpacing"/>
        <w:numPr>
          <w:ilvl w:val="0"/>
          <w:numId w:val="54"/>
        </w:numPr>
        <w:jc w:val="both"/>
        <w:rPr>
          <w:rFonts w:ascii="Avenir Next LT Pro" w:hAnsi="Avenir Next LT Pro"/>
          <w:lang w:val="en-US"/>
        </w:rPr>
      </w:pPr>
      <w:r>
        <w:rPr>
          <w:rFonts w:ascii="Avenir Next LT Pro" w:hAnsi="Avenir Next LT Pro"/>
          <w:lang w:val="en-US"/>
        </w:rPr>
        <w:t xml:space="preserve">A </w:t>
      </w:r>
      <w:r w:rsidR="00A13D58">
        <w:rPr>
          <w:rFonts w:ascii="Avenir Next LT Pro" w:hAnsi="Avenir Next LT Pro"/>
          <w:lang w:val="en-US"/>
        </w:rPr>
        <w:t>non-technical user guide for distribution to the building occupiers</w:t>
      </w:r>
    </w:p>
    <w:p w14:paraId="09138C67" w14:textId="702D425B" w:rsidR="00EF677C" w:rsidRDefault="006D2574" w:rsidP="00124CE1">
      <w:pPr>
        <w:pStyle w:val="NoSpacing"/>
        <w:numPr>
          <w:ilvl w:val="0"/>
          <w:numId w:val="54"/>
        </w:numPr>
        <w:jc w:val="both"/>
        <w:rPr>
          <w:rFonts w:ascii="Avenir Next LT Pro" w:hAnsi="Avenir Next LT Pro"/>
          <w:lang w:val="en-US"/>
        </w:rPr>
      </w:pPr>
      <w:r>
        <w:rPr>
          <w:rFonts w:ascii="Avenir Next LT Pro" w:hAnsi="Avenir Next LT Pro"/>
          <w:lang w:val="en-US"/>
        </w:rPr>
        <w:t>A</w:t>
      </w:r>
      <w:r w:rsidR="00A13D58">
        <w:rPr>
          <w:rFonts w:ascii="Avenir Next LT Pro" w:hAnsi="Avenir Next LT Pro"/>
          <w:lang w:val="en-US"/>
        </w:rPr>
        <w:t xml:space="preserve"> technical user guide for the premises’ facilities managers.</w:t>
      </w:r>
    </w:p>
    <w:p w14:paraId="0093694F" w14:textId="5A8A3F90" w:rsidR="00A13D58" w:rsidRDefault="00A13D58" w:rsidP="00124CE1">
      <w:pPr>
        <w:pStyle w:val="NoSpacing"/>
        <w:numPr>
          <w:ilvl w:val="0"/>
          <w:numId w:val="53"/>
        </w:numPr>
        <w:jc w:val="both"/>
        <w:rPr>
          <w:rFonts w:ascii="Avenir Next LT Pro" w:hAnsi="Avenir Next LT Pro"/>
          <w:lang w:val="en-US"/>
        </w:rPr>
      </w:pPr>
      <w:r>
        <w:rPr>
          <w:rFonts w:ascii="Avenir Next LT Pro" w:hAnsi="Avenir Next LT Pro"/>
          <w:lang w:val="en-US"/>
        </w:rPr>
        <w:t xml:space="preserve">A draft copy must be developed and discussed with users first to ensure the guide is most appropriate and useful to potential users. </w:t>
      </w:r>
    </w:p>
    <w:p w14:paraId="27E1E2AB" w14:textId="77777777" w:rsidR="00E55DD8" w:rsidRDefault="006D2574" w:rsidP="00124CE1">
      <w:pPr>
        <w:pStyle w:val="NoSpacing"/>
        <w:numPr>
          <w:ilvl w:val="0"/>
          <w:numId w:val="53"/>
        </w:numPr>
        <w:jc w:val="both"/>
        <w:rPr>
          <w:rFonts w:ascii="Avenir Next LT Pro" w:hAnsi="Avenir Next LT Pro"/>
          <w:lang w:val="en-US"/>
        </w:rPr>
      </w:pPr>
      <w:r>
        <w:rPr>
          <w:rFonts w:ascii="Avenir Next LT Pro" w:hAnsi="Avenir Next LT Pro"/>
          <w:lang w:val="en-US"/>
        </w:rPr>
        <w:t>The Contractor must p</w:t>
      </w:r>
      <w:r w:rsidR="00F97C78">
        <w:rPr>
          <w:rFonts w:ascii="Avenir Next LT Pro" w:hAnsi="Avenir Next LT Pro"/>
          <w:lang w:val="en-US"/>
        </w:rPr>
        <w:t xml:space="preserve">repare two training schedules timed appropriately around handover and proposed occupation plans for: </w:t>
      </w:r>
    </w:p>
    <w:p w14:paraId="069C7655" w14:textId="77777777" w:rsidR="00E55DD8" w:rsidRDefault="00E55DD8" w:rsidP="00124CE1">
      <w:pPr>
        <w:pStyle w:val="NoSpacing"/>
        <w:numPr>
          <w:ilvl w:val="0"/>
          <w:numId w:val="55"/>
        </w:numPr>
        <w:jc w:val="both"/>
        <w:rPr>
          <w:rFonts w:ascii="Avenir Next LT Pro" w:hAnsi="Avenir Next LT Pro"/>
          <w:lang w:val="en-US"/>
        </w:rPr>
      </w:pPr>
      <w:r>
        <w:rPr>
          <w:rFonts w:ascii="Avenir Next LT Pro" w:hAnsi="Avenir Next LT Pro"/>
          <w:lang w:val="en-US"/>
        </w:rPr>
        <w:t>A</w:t>
      </w:r>
      <w:r w:rsidR="00F97C78">
        <w:rPr>
          <w:rFonts w:ascii="Avenir Next LT Pro" w:hAnsi="Avenir Next LT Pro"/>
          <w:lang w:val="en-US"/>
        </w:rPr>
        <w:t xml:space="preserve"> non-technical training schedule for building occupiers </w:t>
      </w:r>
    </w:p>
    <w:p w14:paraId="04B56AEE" w14:textId="5146078C" w:rsidR="00F97C78" w:rsidRDefault="00E55DD8" w:rsidP="00124CE1">
      <w:pPr>
        <w:pStyle w:val="NoSpacing"/>
        <w:numPr>
          <w:ilvl w:val="0"/>
          <w:numId w:val="55"/>
        </w:numPr>
        <w:jc w:val="both"/>
        <w:rPr>
          <w:rFonts w:ascii="Avenir Next LT Pro" w:hAnsi="Avenir Next LT Pro"/>
          <w:lang w:val="en-US"/>
        </w:rPr>
      </w:pPr>
      <w:r>
        <w:rPr>
          <w:rFonts w:ascii="Avenir Next LT Pro" w:hAnsi="Avenir Next LT Pro"/>
          <w:lang w:val="en-US"/>
        </w:rPr>
        <w:t>A</w:t>
      </w:r>
      <w:r w:rsidR="00F97C78">
        <w:rPr>
          <w:rFonts w:ascii="Avenir Next LT Pro" w:hAnsi="Avenir Next LT Pro"/>
          <w:lang w:val="en-US"/>
        </w:rPr>
        <w:t xml:space="preserve"> technical training schedule for the premises’ facilities managers. </w:t>
      </w:r>
    </w:p>
    <w:p w14:paraId="75E0C265" w14:textId="3ABB9135" w:rsidR="00E55DD8" w:rsidRPr="00E55DD8" w:rsidRDefault="00E55DD8" w:rsidP="00124CE1">
      <w:pPr>
        <w:pStyle w:val="NoSpacing"/>
        <w:numPr>
          <w:ilvl w:val="0"/>
          <w:numId w:val="53"/>
        </w:numPr>
        <w:jc w:val="both"/>
        <w:rPr>
          <w:rFonts w:ascii="Avenir Next LT Pro" w:hAnsi="Avenir Next LT Pro"/>
          <w:lang w:val="en-US"/>
        </w:rPr>
      </w:pPr>
      <w:r w:rsidRPr="00E55DD8">
        <w:rPr>
          <w:rFonts w:ascii="Avenir Next LT Pro" w:hAnsi="Avenir Next LT Pro"/>
          <w:lang w:val="en-US"/>
        </w:rPr>
        <w:t>The Contractor must document all training given, date</w:t>
      </w:r>
      <w:r w:rsidR="00463005">
        <w:rPr>
          <w:rFonts w:ascii="Avenir Next LT Pro" w:hAnsi="Avenir Next LT Pro"/>
          <w:lang w:val="en-US"/>
        </w:rPr>
        <w:t xml:space="preserve"> training was delivered</w:t>
      </w:r>
      <w:r w:rsidR="00AC4B10">
        <w:rPr>
          <w:rFonts w:ascii="Avenir Next LT Pro" w:hAnsi="Avenir Next LT Pro"/>
          <w:lang w:val="en-US"/>
        </w:rPr>
        <w:t>,</w:t>
      </w:r>
      <w:r w:rsidRPr="00E55DD8">
        <w:rPr>
          <w:rFonts w:ascii="Avenir Next LT Pro" w:hAnsi="Avenir Next LT Pro"/>
          <w:lang w:val="en-US"/>
        </w:rPr>
        <w:t xml:space="preserve"> and </w:t>
      </w:r>
      <w:r w:rsidR="00463005">
        <w:rPr>
          <w:rFonts w:ascii="Avenir Next LT Pro" w:hAnsi="Avenir Next LT Pro"/>
          <w:lang w:val="en-US"/>
        </w:rPr>
        <w:t>personnel</w:t>
      </w:r>
      <w:r w:rsidRPr="00E55DD8">
        <w:rPr>
          <w:rFonts w:ascii="Avenir Next LT Pro" w:hAnsi="Avenir Next LT Pro"/>
          <w:lang w:val="en-US"/>
        </w:rPr>
        <w:t xml:space="preserve"> in attendance. </w:t>
      </w:r>
    </w:p>
    <w:p w14:paraId="1894F9C3" w14:textId="77777777" w:rsidR="00E55DD8" w:rsidRDefault="00E55DD8" w:rsidP="005452B7">
      <w:pPr>
        <w:pStyle w:val="NoSpacing"/>
        <w:jc w:val="both"/>
        <w:rPr>
          <w:rFonts w:ascii="Avenir Next LT Pro" w:hAnsi="Avenir Next LT Pro"/>
          <w:b/>
          <w:bCs/>
          <w:lang w:val="en-US"/>
        </w:rPr>
      </w:pPr>
    </w:p>
    <w:p w14:paraId="1A3B1FE0" w14:textId="6501FEB3" w:rsidR="00F97C78" w:rsidRPr="00392E4F" w:rsidRDefault="00F97C78" w:rsidP="005452B7">
      <w:pPr>
        <w:pStyle w:val="NoSpacing"/>
        <w:jc w:val="both"/>
        <w:rPr>
          <w:rFonts w:ascii="Avenir Next LT Pro" w:hAnsi="Avenir Next LT Pro"/>
          <w:b/>
          <w:bCs/>
          <w:lang w:val="en-US"/>
        </w:rPr>
      </w:pPr>
      <w:r w:rsidRPr="00392E4F">
        <w:rPr>
          <w:rFonts w:ascii="Avenir Next LT Pro" w:hAnsi="Avenir Next LT Pro"/>
          <w:b/>
          <w:bCs/>
          <w:lang w:val="en-US"/>
        </w:rPr>
        <w:t>Building user guides</w:t>
      </w:r>
    </w:p>
    <w:p w14:paraId="3A124834" w14:textId="5343E672" w:rsidR="00392E4F" w:rsidRPr="00392E4F" w:rsidRDefault="00392E4F" w:rsidP="005452B7">
      <w:pPr>
        <w:pStyle w:val="NoSpacing"/>
        <w:jc w:val="both"/>
        <w:rPr>
          <w:rFonts w:ascii="Avenir Next LT Pro" w:hAnsi="Avenir Next LT Pro"/>
          <w:lang w:val="en-US"/>
        </w:rPr>
      </w:pPr>
      <w:r w:rsidRPr="00392E4F">
        <w:rPr>
          <w:rFonts w:ascii="Avenir Next LT Pro" w:hAnsi="Avenir Next LT Pro"/>
          <w:lang w:val="en-US"/>
        </w:rPr>
        <w:t>The Contractor will develop a building user guide that is a dedicated building/site specific guidance for</w:t>
      </w:r>
      <w:r>
        <w:rPr>
          <w:rFonts w:ascii="Avenir Next LT Pro" w:hAnsi="Avenir Next LT Pro"/>
          <w:lang w:val="en-US"/>
        </w:rPr>
        <w:t xml:space="preserve"> </w:t>
      </w:r>
      <w:r w:rsidRPr="00392E4F">
        <w:rPr>
          <w:rFonts w:ascii="Avenir Next LT Pro" w:hAnsi="Avenir Next LT Pro"/>
          <w:lang w:val="en-US"/>
        </w:rPr>
        <w:t>the non-technical building user. The purpose of the guide will be to help building users access,</w:t>
      </w:r>
      <w:r>
        <w:rPr>
          <w:rFonts w:ascii="Avenir Next LT Pro" w:hAnsi="Avenir Next LT Pro"/>
          <w:lang w:val="en-US"/>
        </w:rPr>
        <w:t xml:space="preserve"> </w:t>
      </w:r>
      <w:r w:rsidRPr="00392E4F">
        <w:rPr>
          <w:rFonts w:ascii="Avenir Next LT Pro" w:hAnsi="Avenir Next LT Pro"/>
          <w:lang w:val="en-US"/>
        </w:rPr>
        <w:t>understand and operate the building efficiently and in a manner in keeping with the original design</w:t>
      </w:r>
      <w:r>
        <w:rPr>
          <w:rFonts w:ascii="Avenir Next LT Pro" w:hAnsi="Avenir Next LT Pro"/>
          <w:lang w:val="en-US"/>
        </w:rPr>
        <w:t xml:space="preserve"> </w:t>
      </w:r>
      <w:r w:rsidRPr="00392E4F">
        <w:rPr>
          <w:rFonts w:ascii="Avenir Next LT Pro" w:hAnsi="Avenir Next LT Pro"/>
          <w:lang w:val="en-US"/>
        </w:rPr>
        <w:t>intent. The Building User Guide will provide easily accessible and understandable information relevant</w:t>
      </w:r>
      <w:r>
        <w:rPr>
          <w:rFonts w:ascii="Avenir Next LT Pro" w:hAnsi="Avenir Next LT Pro"/>
          <w:lang w:val="en-US"/>
        </w:rPr>
        <w:t xml:space="preserve"> </w:t>
      </w:r>
      <w:r w:rsidRPr="00392E4F">
        <w:rPr>
          <w:rFonts w:ascii="Avenir Next LT Pro" w:hAnsi="Avenir Next LT Pro"/>
          <w:lang w:val="en-US"/>
        </w:rPr>
        <w:t>to the following stakeholders:</w:t>
      </w:r>
    </w:p>
    <w:p w14:paraId="73263AA8" w14:textId="77777777" w:rsidR="00392E4F" w:rsidRDefault="00392E4F" w:rsidP="005452B7">
      <w:pPr>
        <w:pStyle w:val="NoSpacing"/>
        <w:numPr>
          <w:ilvl w:val="0"/>
          <w:numId w:val="2"/>
        </w:numPr>
        <w:jc w:val="both"/>
        <w:rPr>
          <w:rFonts w:ascii="Avenir Next LT Pro" w:hAnsi="Avenir Next LT Pro"/>
          <w:lang w:val="en-US"/>
        </w:rPr>
      </w:pPr>
      <w:r w:rsidRPr="00392E4F">
        <w:rPr>
          <w:rFonts w:ascii="Avenir Next LT Pro" w:hAnsi="Avenir Next LT Pro"/>
          <w:lang w:val="en-US"/>
        </w:rPr>
        <w:t>The building’s staff (or where relevant residents).</w:t>
      </w:r>
    </w:p>
    <w:p w14:paraId="59399F49" w14:textId="77777777" w:rsidR="00392E4F" w:rsidRDefault="00392E4F" w:rsidP="005452B7">
      <w:pPr>
        <w:pStyle w:val="NoSpacing"/>
        <w:numPr>
          <w:ilvl w:val="0"/>
          <w:numId w:val="2"/>
        </w:numPr>
        <w:jc w:val="both"/>
        <w:rPr>
          <w:rFonts w:ascii="Avenir Next LT Pro" w:hAnsi="Avenir Next LT Pro"/>
          <w:lang w:val="en-US"/>
        </w:rPr>
      </w:pPr>
      <w:r w:rsidRPr="00392E4F">
        <w:rPr>
          <w:rFonts w:ascii="Avenir Next LT Pro" w:hAnsi="Avenir Next LT Pro"/>
          <w:lang w:val="en-US"/>
        </w:rPr>
        <w:t>The non-technical facilities management team/building manager.</w:t>
      </w:r>
    </w:p>
    <w:p w14:paraId="35CF18D0" w14:textId="302A1378" w:rsidR="00392E4F" w:rsidRPr="00392E4F" w:rsidRDefault="00392E4F" w:rsidP="005452B7">
      <w:pPr>
        <w:pStyle w:val="NoSpacing"/>
        <w:numPr>
          <w:ilvl w:val="0"/>
          <w:numId w:val="2"/>
        </w:numPr>
        <w:jc w:val="both"/>
        <w:rPr>
          <w:rFonts w:ascii="Avenir Next LT Pro" w:hAnsi="Avenir Next LT Pro"/>
          <w:lang w:val="en-US"/>
        </w:rPr>
      </w:pPr>
      <w:r w:rsidRPr="00392E4F">
        <w:rPr>
          <w:rFonts w:ascii="Avenir Next LT Pro" w:hAnsi="Avenir Next LT Pro"/>
          <w:lang w:val="en-US"/>
        </w:rPr>
        <w:t>Other building users, e.g. visitors/community users.</w:t>
      </w:r>
    </w:p>
    <w:p w14:paraId="7B26AFE3" w14:textId="03E0629A" w:rsidR="00A13D58" w:rsidRDefault="00392E4F" w:rsidP="005452B7">
      <w:pPr>
        <w:pStyle w:val="NoSpacing"/>
        <w:jc w:val="both"/>
        <w:rPr>
          <w:rFonts w:ascii="Avenir Next LT Pro" w:hAnsi="Avenir Next LT Pro"/>
          <w:lang w:val="en-US"/>
        </w:rPr>
      </w:pPr>
      <w:r w:rsidRPr="00392E4F">
        <w:rPr>
          <w:rFonts w:ascii="Avenir Next LT Pro" w:hAnsi="Avenir Next LT Pro"/>
          <w:lang w:val="en-US"/>
        </w:rPr>
        <w:t>The content of the guide will be specific to the building type and end users, but broadly the Contractor</w:t>
      </w:r>
      <w:r>
        <w:rPr>
          <w:rFonts w:ascii="Avenir Next LT Pro" w:hAnsi="Avenir Next LT Pro"/>
          <w:lang w:val="en-US"/>
        </w:rPr>
        <w:t xml:space="preserve"> </w:t>
      </w:r>
      <w:r w:rsidRPr="00392E4F">
        <w:rPr>
          <w:rFonts w:ascii="Avenir Next LT Pro" w:hAnsi="Avenir Next LT Pro"/>
          <w:lang w:val="en-US"/>
        </w:rPr>
        <w:t>will include information on the following:</w:t>
      </w:r>
    </w:p>
    <w:p w14:paraId="4C58BC29" w14:textId="6E202B41" w:rsidR="008030C5" w:rsidRDefault="008030C5" w:rsidP="005452B7">
      <w:pPr>
        <w:pStyle w:val="NoSpacing"/>
        <w:numPr>
          <w:ilvl w:val="0"/>
          <w:numId w:val="2"/>
        </w:numPr>
        <w:jc w:val="both"/>
        <w:rPr>
          <w:rFonts w:ascii="Avenir Next LT Pro" w:hAnsi="Avenir Next LT Pro"/>
          <w:lang w:val="en-US"/>
        </w:rPr>
      </w:pPr>
      <w:r w:rsidRPr="008030C5">
        <w:rPr>
          <w:rFonts w:ascii="Avenir Next LT Pro" w:hAnsi="Avenir Next LT Pro"/>
          <w:lang w:val="en-US"/>
        </w:rPr>
        <w:t>Overview of the building and its environmental strategy, e.g. energy/water/waste efficiency</w:t>
      </w:r>
      <w:r w:rsidR="00DD2223">
        <w:rPr>
          <w:rFonts w:ascii="Avenir Next LT Pro" w:hAnsi="Avenir Next LT Pro"/>
          <w:lang w:val="en-US"/>
        </w:rPr>
        <w:t xml:space="preserve"> </w:t>
      </w:r>
      <w:r w:rsidRPr="00DD2223">
        <w:rPr>
          <w:rFonts w:ascii="Avenir Next LT Pro" w:hAnsi="Avenir Next LT Pro"/>
          <w:lang w:val="en-US"/>
        </w:rPr>
        <w:t>policy/strategy and how users should engage with/deliver the policy/strategy.</w:t>
      </w:r>
    </w:p>
    <w:p w14:paraId="03B8B273" w14:textId="77777777" w:rsidR="00826BD8" w:rsidRP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t>Provision of, and access to, shared facilities.</w:t>
      </w:r>
    </w:p>
    <w:p w14:paraId="5FA29727" w14:textId="0977DE9E" w:rsidR="00826BD8" w:rsidRP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lastRenderedPageBreak/>
        <w:t>Safety and emergency information or instructions.</w:t>
      </w:r>
    </w:p>
    <w:p w14:paraId="7B8DA7E7" w14:textId="2C5B6C66" w:rsidR="00826BD8" w:rsidRP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t>Building-related operational procedures specific to building type or operation, e.g. laboratories.</w:t>
      </w:r>
    </w:p>
    <w:p w14:paraId="046F48F9" w14:textId="03B17CCD" w:rsidR="00826BD8" w:rsidRP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t>Building-related incident reporting and feedback arrangements.</w:t>
      </w:r>
    </w:p>
    <w:p w14:paraId="3C4F3C45" w14:textId="456C9E3C" w:rsidR="00826BD8" w:rsidRP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t>Provision of and access to transportation facilities, e.g. public transport, cyclist facilities, pedestrian routes etc.</w:t>
      </w:r>
    </w:p>
    <w:p w14:paraId="46C7E54E" w14:textId="3E02F2B4" w:rsidR="00826BD8" w:rsidRP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t>Provision of and access to local amenities.</w:t>
      </w:r>
    </w:p>
    <w:p w14:paraId="6328431D" w14:textId="01F816CF" w:rsidR="00826BD8" w:rsidRDefault="00826BD8" w:rsidP="00826BD8">
      <w:pPr>
        <w:pStyle w:val="NoSpacing"/>
        <w:numPr>
          <w:ilvl w:val="0"/>
          <w:numId w:val="2"/>
        </w:numPr>
        <w:jc w:val="both"/>
        <w:rPr>
          <w:rFonts w:ascii="Avenir Next LT Pro" w:hAnsi="Avenir Next LT Pro"/>
          <w:lang w:val="en-US"/>
        </w:rPr>
      </w:pPr>
      <w:r w:rsidRPr="00826BD8">
        <w:rPr>
          <w:rFonts w:ascii="Avenir Next LT Pro" w:hAnsi="Avenir Next LT Pro"/>
          <w:lang w:val="en-US"/>
        </w:rPr>
        <w:t>Links, references and relevant contact details.</w:t>
      </w:r>
    </w:p>
    <w:p w14:paraId="258FAA17" w14:textId="137CF240" w:rsidR="00826BD8" w:rsidRDefault="00826BD8" w:rsidP="00826BD8">
      <w:pPr>
        <w:pStyle w:val="NoSpacing"/>
        <w:jc w:val="both"/>
        <w:rPr>
          <w:rFonts w:ascii="Avenir Next LT Pro" w:hAnsi="Avenir Next LT Pro"/>
          <w:lang w:val="en-US"/>
        </w:rPr>
      </w:pPr>
    </w:p>
    <w:p w14:paraId="352984C1" w14:textId="77777777" w:rsidR="00F72DF1" w:rsidRPr="00F72DF1" w:rsidRDefault="00F72DF1" w:rsidP="00F72DF1">
      <w:pPr>
        <w:pStyle w:val="NoSpacing"/>
        <w:jc w:val="both"/>
        <w:rPr>
          <w:rFonts w:ascii="Avenir Next LT Pro" w:hAnsi="Avenir Next LT Pro"/>
          <w:lang w:val="en-US"/>
        </w:rPr>
      </w:pPr>
      <w:r w:rsidRPr="00F72DF1">
        <w:rPr>
          <w:rFonts w:ascii="Avenir Next LT Pro" w:hAnsi="Avenir Next LT Pro"/>
          <w:lang w:val="en-US"/>
        </w:rPr>
        <w:t>Additionally, for the non-technical building user guide for building occupiers:</w:t>
      </w:r>
    </w:p>
    <w:p w14:paraId="0CE4F49A" w14:textId="4F666494" w:rsidR="00F72DF1" w:rsidRPr="00F72DF1" w:rsidRDefault="00F72DF1" w:rsidP="00F72DF1">
      <w:pPr>
        <w:pStyle w:val="NoSpacing"/>
        <w:numPr>
          <w:ilvl w:val="0"/>
          <w:numId w:val="2"/>
        </w:numPr>
        <w:jc w:val="both"/>
        <w:rPr>
          <w:rFonts w:ascii="Avenir Next LT Pro" w:hAnsi="Avenir Next LT Pro"/>
          <w:lang w:val="en-US"/>
        </w:rPr>
      </w:pPr>
      <w:r w:rsidRPr="00F72DF1">
        <w:rPr>
          <w:rFonts w:ascii="Avenir Next LT Pro" w:hAnsi="Avenir Next LT Pro"/>
          <w:lang w:val="en-US"/>
        </w:rPr>
        <w:t>Building services overview and access to building occupant controls, e.g. where to find them, what they control, how to operate effectively and efficiently etc.</w:t>
      </w:r>
    </w:p>
    <w:p w14:paraId="46886128" w14:textId="7408B0A5" w:rsidR="00F72DF1" w:rsidRPr="00F72DF1" w:rsidRDefault="00F72DF1" w:rsidP="00F72DF1">
      <w:pPr>
        <w:pStyle w:val="NoSpacing"/>
        <w:numPr>
          <w:ilvl w:val="0"/>
          <w:numId w:val="2"/>
        </w:numPr>
        <w:jc w:val="both"/>
        <w:rPr>
          <w:rFonts w:ascii="Avenir Next LT Pro" w:hAnsi="Avenir Next LT Pro"/>
          <w:lang w:val="en-US"/>
        </w:rPr>
      </w:pPr>
      <w:r w:rsidRPr="00F72DF1">
        <w:rPr>
          <w:rFonts w:ascii="Avenir Next LT Pro" w:hAnsi="Avenir Next LT Pro"/>
          <w:lang w:val="en-US"/>
        </w:rPr>
        <w:t>Pre-arrival information for visitors, e.g. access and security procedures or provisions.</w:t>
      </w:r>
    </w:p>
    <w:p w14:paraId="1349E45A" w14:textId="77777777" w:rsidR="00F72DF1" w:rsidRDefault="00F72DF1" w:rsidP="00F72DF1">
      <w:pPr>
        <w:pStyle w:val="NoSpacing"/>
        <w:jc w:val="both"/>
        <w:rPr>
          <w:rFonts w:ascii="Avenir Next LT Pro" w:hAnsi="Avenir Next LT Pro"/>
          <w:lang w:val="en-US"/>
        </w:rPr>
      </w:pPr>
    </w:p>
    <w:p w14:paraId="7904119F" w14:textId="7408DE6D" w:rsidR="00F72DF1" w:rsidRPr="00F72DF1" w:rsidRDefault="00F72DF1" w:rsidP="00F72DF1">
      <w:pPr>
        <w:pStyle w:val="NoSpacing"/>
        <w:jc w:val="both"/>
        <w:rPr>
          <w:rFonts w:ascii="Avenir Next LT Pro" w:hAnsi="Avenir Next LT Pro"/>
          <w:lang w:val="en-US"/>
        </w:rPr>
      </w:pPr>
      <w:r w:rsidRPr="00F72DF1">
        <w:rPr>
          <w:rFonts w:ascii="Avenir Next LT Pro" w:hAnsi="Avenir Next LT Pro"/>
          <w:lang w:val="en-US"/>
        </w:rPr>
        <w:t xml:space="preserve">Additionally, for the technical building user guide for facilities managers: </w:t>
      </w:r>
    </w:p>
    <w:p w14:paraId="20F0C8EF" w14:textId="379DE82F" w:rsidR="00F72DF1" w:rsidRPr="00F72DF1" w:rsidRDefault="00F72DF1" w:rsidP="00F72DF1">
      <w:pPr>
        <w:pStyle w:val="NoSpacing"/>
        <w:numPr>
          <w:ilvl w:val="0"/>
          <w:numId w:val="2"/>
        </w:numPr>
        <w:jc w:val="both"/>
        <w:rPr>
          <w:rFonts w:ascii="Avenir Next LT Pro" w:hAnsi="Avenir Next LT Pro"/>
          <w:lang w:val="en-US"/>
        </w:rPr>
      </w:pPr>
      <w:r w:rsidRPr="00F72DF1">
        <w:rPr>
          <w:rFonts w:ascii="Avenir Next LT Pro" w:hAnsi="Avenir Next LT Pro"/>
          <w:lang w:val="en-US"/>
        </w:rPr>
        <w:t>Building services overview and access to facilities management controls, e.g. where to find them, what they control, how to operate effectively and efficiently etc.</w:t>
      </w:r>
    </w:p>
    <w:p w14:paraId="50593451" w14:textId="1DB545E0" w:rsidR="00F72DF1" w:rsidRPr="00F72DF1" w:rsidRDefault="00F72DF1" w:rsidP="00F72DF1">
      <w:pPr>
        <w:pStyle w:val="NoSpacing"/>
        <w:numPr>
          <w:ilvl w:val="0"/>
          <w:numId w:val="2"/>
        </w:numPr>
        <w:jc w:val="both"/>
        <w:rPr>
          <w:rFonts w:ascii="Avenir Next LT Pro" w:hAnsi="Avenir Next LT Pro"/>
          <w:lang w:val="en-US"/>
        </w:rPr>
      </w:pPr>
      <w:r w:rsidRPr="00F72DF1">
        <w:rPr>
          <w:rFonts w:ascii="Avenir Next LT Pro" w:hAnsi="Avenir Next LT Pro"/>
          <w:lang w:val="en-US"/>
        </w:rPr>
        <w:t>Refit, refurbishment and maintenance arrangements or considerations</w:t>
      </w:r>
    </w:p>
    <w:p w14:paraId="3B664D14" w14:textId="29B1DEED" w:rsidR="00826BD8" w:rsidRDefault="00F72DF1" w:rsidP="00F72DF1">
      <w:pPr>
        <w:pStyle w:val="NoSpacing"/>
        <w:numPr>
          <w:ilvl w:val="0"/>
          <w:numId w:val="2"/>
        </w:numPr>
        <w:jc w:val="both"/>
        <w:rPr>
          <w:rFonts w:ascii="Avenir Next LT Pro" w:hAnsi="Avenir Next LT Pro"/>
          <w:lang w:val="en-US"/>
        </w:rPr>
      </w:pPr>
      <w:r w:rsidRPr="00F72DF1">
        <w:rPr>
          <w:rFonts w:ascii="Avenir Next LT Pro" w:hAnsi="Avenir Next LT Pro"/>
          <w:lang w:val="en-US"/>
        </w:rPr>
        <w:t>Building related training information or links.</w:t>
      </w:r>
    </w:p>
    <w:p w14:paraId="27C1E2AC" w14:textId="767FB542" w:rsidR="00F72DF1" w:rsidRDefault="00F72DF1" w:rsidP="00F72DF1">
      <w:pPr>
        <w:pStyle w:val="NoSpacing"/>
        <w:jc w:val="both"/>
        <w:rPr>
          <w:rFonts w:ascii="Avenir Next LT Pro" w:hAnsi="Avenir Next LT Pro"/>
          <w:lang w:val="en-US"/>
        </w:rPr>
      </w:pPr>
    </w:p>
    <w:p w14:paraId="1C598DCE" w14:textId="422C98C9" w:rsidR="00F72DF1" w:rsidRDefault="002752FE" w:rsidP="00F72DF1">
      <w:pPr>
        <w:pStyle w:val="NoSpacing"/>
        <w:jc w:val="both"/>
        <w:rPr>
          <w:rFonts w:ascii="Avenir Next LT Pro" w:hAnsi="Avenir Next LT Pro"/>
          <w:u w:val="single"/>
          <w:lang w:val="en-US"/>
        </w:rPr>
      </w:pPr>
      <w:r>
        <w:rPr>
          <w:rFonts w:ascii="Avenir Next LT Pro" w:hAnsi="Avenir Next LT Pro"/>
          <w:u w:val="single"/>
          <w:lang w:val="en-US"/>
        </w:rPr>
        <w:t xml:space="preserve">Training Schedule: </w:t>
      </w:r>
    </w:p>
    <w:p w14:paraId="6BABE6D0" w14:textId="77777777" w:rsidR="002752FE" w:rsidRPr="002752FE" w:rsidRDefault="002752FE" w:rsidP="002752FE">
      <w:pPr>
        <w:pStyle w:val="NoSpacing"/>
        <w:jc w:val="both"/>
        <w:rPr>
          <w:rFonts w:ascii="Avenir Next LT Pro" w:hAnsi="Avenir Next LT Pro"/>
          <w:lang w:val="en-US"/>
        </w:rPr>
      </w:pPr>
      <w:r w:rsidRPr="002752FE">
        <w:rPr>
          <w:rFonts w:ascii="Avenir Next LT Pro" w:hAnsi="Avenir Next LT Pro"/>
          <w:lang w:val="en-US"/>
        </w:rPr>
        <w:t>The training schedules shall include the following as a minimum:</w:t>
      </w:r>
    </w:p>
    <w:p w14:paraId="3CC29B32" w14:textId="49FD7BA5" w:rsidR="002752FE" w:rsidRP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The building’s design intent.</w:t>
      </w:r>
    </w:p>
    <w:p w14:paraId="0F6322B5" w14:textId="77777777" w:rsidR="002752FE" w:rsidRDefault="002752FE" w:rsidP="002752FE">
      <w:pPr>
        <w:pStyle w:val="NoSpacing"/>
        <w:jc w:val="both"/>
        <w:rPr>
          <w:rFonts w:ascii="Avenir Next LT Pro" w:hAnsi="Avenir Next LT Pro"/>
          <w:lang w:val="en-US"/>
        </w:rPr>
      </w:pPr>
    </w:p>
    <w:p w14:paraId="10C89AB8" w14:textId="1C7D5644" w:rsidR="002752FE" w:rsidRPr="002752FE" w:rsidRDefault="002752FE" w:rsidP="002752FE">
      <w:pPr>
        <w:pStyle w:val="NoSpacing"/>
        <w:jc w:val="both"/>
        <w:rPr>
          <w:rFonts w:ascii="Avenir Next LT Pro" w:hAnsi="Avenir Next LT Pro"/>
          <w:lang w:val="en-US"/>
        </w:rPr>
      </w:pPr>
      <w:r w:rsidRPr="002752FE">
        <w:rPr>
          <w:rFonts w:ascii="Avenir Next LT Pro" w:hAnsi="Avenir Next LT Pro"/>
          <w:lang w:val="en-US"/>
        </w:rPr>
        <w:t>Additionally, for the building occupiers’ training schedule:</w:t>
      </w:r>
    </w:p>
    <w:p w14:paraId="204E9398" w14:textId="3A9796B6" w:rsidR="002752FE" w:rsidRP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Introduction to the non-technical building user guide for building occupiers and other relevant</w:t>
      </w:r>
      <w:r>
        <w:rPr>
          <w:rFonts w:ascii="Avenir Next LT Pro" w:hAnsi="Avenir Next LT Pro"/>
          <w:lang w:val="en-US"/>
        </w:rPr>
        <w:t xml:space="preserve"> </w:t>
      </w:r>
      <w:r w:rsidRPr="002752FE">
        <w:rPr>
          <w:rFonts w:ascii="Avenir Next LT Pro" w:hAnsi="Avenir Next LT Pro"/>
          <w:lang w:val="en-US"/>
        </w:rPr>
        <w:t xml:space="preserve">building documentation. </w:t>
      </w:r>
    </w:p>
    <w:p w14:paraId="18F087C4" w14:textId="3A3F9BF2" w:rsid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Additionally, for the facilities managers’ training schedule:</w:t>
      </w:r>
    </w:p>
    <w:p w14:paraId="1234DA2B" w14:textId="412153DE" w:rsidR="002752FE" w:rsidRP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The available aftercare provision and aftercare team main contacts, including any scheduled commissioning and post occupancy evaluation.</w:t>
      </w:r>
    </w:p>
    <w:p w14:paraId="690C8508" w14:textId="77777777" w:rsid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Introduction to, and demonstration of, installed systems and key features, particularly building management systems, controls and their interfaces.</w:t>
      </w:r>
    </w:p>
    <w:p w14:paraId="39591C9F" w14:textId="5AD5C0FC" w:rsidR="002752FE" w:rsidRP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Introduction to the technical building user guide for facilities managers’ and other relevant building</w:t>
      </w:r>
      <w:r>
        <w:rPr>
          <w:rFonts w:ascii="Avenir Next LT Pro" w:hAnsi="Avenir Next LT Pro"/>
          <w:lang w:val="en-US"/>
        </w:rPr>
        <w:t xml:space="preserve"> </w:t>
      </w:r>
      <w:r w:rsidRPr="002752FE">
        <w:rPr>
          <w:rFonts w:ascii="Avenir Next LT Pro" w:hAnsi="Avenir Next LT Pro"/>
          <w:lang w:val="en-US"/>
        </w:rPr>
        <w:t>documentation, e.g. design data, technical guides, maintenance strategy, operations and maintenance (O&amp;M) manual, commissioning records, log book etc.</w:t>
      </w:r>
    </w:p>
    <w:p w14:paraId="43EE40AB" w14:textId="2B063CFD" w:rsidR="002752FE" w:rsidRPr="002752FE" w:rsidRDefault="002752FE" w:rsidP="002752FE">
      <w:pPr>
        <w:pStyle w:val="NoSpacing"/>
        <w:numPr>
          <w:ilvl w:val="0"/>
          <w:numId w:val="2"/>
        </w:numPr>
        <w:jc w:val="both"/>
        <w:rPr>
          <w:rFonts w:ascii="Avenir Next LT Pro" w:hAnsi="Avenir Next LT Pro"/>
          <w:lang w:val="en-US"/>
        </w:rPr>
      </w:pPr>
      <w:r w:rsidRPr="002752FE">
        <w:rPr>
          <w:rFonts w:ascii="Avenir Next LT Pro" w:hAnsi="Avenir Next LT Pro"/>
          <w:lang w:val="en-US"/>
        </w:rPr>
        <w:t>Maintenance requirements, including any maintenance contracts and regimes in place.</w:t>
      </w:r>
    </w:p>
    <w:p w14:paraId="3EFFC5CB" w14:textId="77777777" w:rsidR="00392E4F" w:rsidRDefault="00392E4F" w:rsidP="005452B7">
      <w:pPr>
        <w:pStyle w:val="NoSpacing"/>
        <w:jc w:val="both"/>
        <w:rPr>
          <w:rFonts w:ascii="Avenir Next LT Pro" w:hAnsi="Avenir Next LT Pro"/>
          <w:lang w:val="en-US"/>
        </w:rPr>
      </w:pPr>
    </w:p>
    <w:p w14:paraId="7727D46E" w14:textId="4E48F6BE"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1</w:t>
      </w:r>
      <w:r w:rsidRPr="00C934A2">
        <w:rPr>
          <w:rFonts w:ascii="Avenir Next LT Pro" w:hAnsi="Avenir Next LT Pro"/>
          <w:u w:val="single"/>
          <w:lang w:val="en-US"/>
        </w:rPr>
        <w:t xml:space="preserve"> Man 0</w:t>
      </w:r>
      <w:r>
        <w:rPr>
          <w:rFonts w:ascii="Avenir Next LT Pro" w:hAnsi="Avenir Next LT Pro"/>
          <w:u w:val="single"/>
          <w:lang w:val="en-US"/>
        </w:rPr>
        <w:t>5</w:t>
      </w:r>
      <w:r w:rsidRPr="00C934A2">
        <w:rPr>
          <w:rFonts w:ascii="Avenir Next LT Pro" w:hAnsi="Avenir Next LT Pro"/>
          <w:u w:val="single"/>
          <w:lang w:val="en-US"/>
        </w:rPr>
        <w:t xml:space="preserve"> </w:t>
      </w:r>
      <w:r>
        <w:rPr>
          <w:rFonts w:ascii="Avenir Next LT Pro" w:hAnsi="Avenir Next LT Pro"/>
          <w:u w:val="single"/>
          <w:lang w:val="en-US"/>
        </w:rPr>
        <w:t>Aftercare –</w:t>
      </w:r>
      <w:r w:rsidR="000B1E2C">
        <w:rPr>
          <w:rFonts w:ascii="Avenir Next LT Pro" w:hAnsi="Avenir Next LT Pro"/>
          <w:u w:val="single"/>
          <w:lang w:val="en-US"/>
        </w:rPr>
        <w:t xml:space="preserve"> Aftercare support</w:t>
      </w:r>
    </w:p>
    <w:p w14:paraId="4E0D71DA" w14:textId="744C6F3C" w:rsidR="00EF677C" w:rsidRDefault="00897639" w:rsidP="005452B7">
      <w:pPr>
        <w:pStyle w:val="NoSpacing"/>
        <w:jc w:val="both"/>
        <w:rPr>
          <w:rFonts w:ascii="Avenir Next LT Pro" w:hAnsi="Avenir Next LT Pro"/>
          <w:lang w:val="en-US"/>
        </w:rPr>
      </w:pPr>
      <w:r>
        <w:rPr>
          <w:rFonts w:ascii="Avenir Next LT Pro" w:hAnsi="Avenir Next LT Pro"/>
          <w:lang w:val="en-US"/>
        </w:rPr>
        <w:t>The Contractor will p</w:t>
      </w:r>
      <w:r w:rsidR="00C66D8F">
        <w:rPr>
          <w:rFonts w:ascii="Avenir Next LT Pro" w:hAnsi="Avenir Next LT Pro"/>
          <w:lang w:val="en-US"/>
        </w:rPr>
        <w:t>rovide aftercare supp</w:t>
      </w:r>
      <w:r>
        <w:rPr>
          <w:rFonts w:ascii="Avenir Next LT Pro" w:hAnsi="Avenir Next LT Pro"/>
          <w:lang w:val="en-US"/>
        </w:rPr>
        <w:t>ort</w:t>
      </w:r>
      <w:r w:rsidR="00C66D8F">
        <w:rPr>
          <w:rFonts w:ascii="Avenir Next LT Pro" w:hAnsi="Avenir Next LT Pro"/>
          <w:lang w:val="en-US"/>
        </w:rPr>
        <w:t xml:space="preserve"> to the building occupiers through having in place operational infrastructure and resources, to include as a minimum:</w:t>
      </w:r>
    </w:p>
    <w:p w14:paraId="70E736DF" w14:textId="654C9687" w:rsidR="00C66D8F" w:rsidRDefault="003034B0" w:rsidP="00CA7F17">
      <w:pPr>
        <w:pStyle w:val="NoSpacing"/>
        <w:numPr>
          <w:ilvl w:val="0"/>
          <w:numId w:val="10"/>
        </w:numPr>
        <w:jc w:val="both"/>
        <w:rPr>
          <w:rFonts w:ascii="Avenir Next LT Pro" w:hAnsi="Avenir Next LT Pro"/>
          <w:lang w:val="en-US"/>
        </w:rPr>
      </w:pPr>
      <w:r>
        <w:rPr>
          <w:rFonts w:ascii="Avenir Next LT Pro" w:hAnsi="Avenir Next LT Pro"/>
          <w:lang w:val="en-US"/>
        </w:rPr>
        <w:t>A meeting between the aftercare support team/individual, and the building occupier/management team (prior to initial occupation)</w:t>
      </w:r>
    </w:p>
    <w:p w14:paraId="46379548" w14:textId="2054662C" w:rsidR="003034B0" w:rsidRDefault="003034B0" w:rsidP="00CA7F17">
      <w:pPr>
        <w:pStyle w:val="NoSpacing"/>
        <w:numPr>
          <w:ilvl w:val="0"/>
          <w:numId w:val="11"/>
        </w:numPr>
        <w:jc w:val="both"/>
        <w:rPr>
          <w:rFonts w:ascii="Avenir Next LT Pro" w:hAnsi="Avenir Next LT Pro"/>
          <w:lang w:val="en-US"/>
        </w:rPr>
      </w:pPr>
      <w:r>
        <w:rPr>
          <w:rFonts w:ascii="Avenir Next LT Pro" w:hAnsi="Avenir Next LT Pro"/>
          <w:lang w:val="en-US"/>
        </w:rPr>
        <w:t>Introduce the aftercare supp</w:t>
      </w:r>
      <w:r w:rsidR="00CA3D47">
        <w:rPr>
          <w:rFonts w:ascii="Avenir Next LT Pro" w:hAnsi="Avenir Next LT Pro"/>
          <w:lang w:val="en-US"/>
        </w:rPr>
        <w:t>ort</w:t>
      </w:r>
      <w:r>
        <w:rPr>
          <w:rFonts w:ascii="Avenir Next LT Pro" w:hAnsi="Avenir Next LT Pro"/>
          <w:lang w:val="en-US"/>
        </w:rPr>
        <w:t xml:space="preserve"> available, including the content of the building user guide and training schedule.</w:t>
      </w:r>
    </w:p>
    <w:p w14:paraId="111616B4" w14:textId="77777777" w:rsidR="00A77884" w:rsidRDefault="003034B0" w:rsidP="00CA7F17">
      <w:pPr>
        <w:pStyle w:val="NoSpacing"/>
        <w:numPr>
          <w:ilvl w:val="0"/>
          <w:numId w:val="11"/>
        </w:numPr>
        <w:jc w:val="both"/>
        <w:rPr>
          <w:rFonts w:ascii="Avenir Next LT Pro" w:hAnsi="Avenir Next LT Pro"/>
          <w:lang w:val="en-US"/>
        </w:rPr>
      </w:pPr>
      <w:r>
        <w:rPr>
          <w:rFonts w:ascii="Avenir Next LT Pro" w:hAnsi="Avenir Next LT Pro"/>
          <w:lang w:val="en-US"/>
        </w:rPr>
        <w:t>Present key information about features of the building including the design intent and how to use the building to ensure it operates efficiently and effectively as possible.</w:t>
      </w:r>
    </w:p>
    <w:p w14:paraId="637B4144" w14:textId="77777777" w:rsidR="00A77884" w:rsidRDefault="001862B1" w:rsidP="00CA7F17">
      <w:pPr>
        <w:pStyle w:val="NoSpacing"/>
        <w:numPr>
          <w:ilvl w:val="0"/>
          <w:numId w:val="11"/>
        </w:numPr>
        <w:jc w:val="both"/>
        <w:rPr>
          <w:rFonts w:ascii="Avenir Next LT Pro" w:hAnsi="Avenir Next LT Pro"/>
          <w:lang w:val="en-US"/>
        </w:rPr>
      </w:pPr>
      <w:r w:rsidRPr="00A77884">
        <w:rPr>
          <w:rFonts w:ascii="Avenir Next LT Pro" w:hAnsi="Avenir Next LT Pro"/>
          <w:lang w:val="en-US"/>
        </w:rPr>
        <w:t xml:space="preserve">On-site facilities management training including a walkabout of the building and introduction/familiarization with the building systems, controls and how to operate them in accordance with the design intent and operational demands. </w:t>
      </w:r>
    </w:p>
    <w:p w14:paraId="58C141F1" w14:textId="77777777" w:rsidR="00A77884" w:rsidRDefault="001862B1" w:rsidP="00CA7F17">
      <w:pPr>
        <w:pStyle w:val="NoSpacing"/>
        <w:numPr>
          <w:ilvl w:val="0"/>
          <w:numId w:val="11"/>
        </w:numPr>
        <w:jc w:val="both"/>
        <w:rPr>
          <w:rFonts w:ascii="Avenir Next LT Pro" w:hAnsi="Avenir Next LT Pro"/>
          <w:lang w:val="en-US"/>
        </w:rPr>
      </w:pPr>
      <w:r w:rsidRPr="00A77884">
        <w:rPr>
          <w:rFonts w:ascii="Avenir Next LT Pro" w:hAnsi="Avenir Next LT Pro"/>
          <w:lang w:val="en-US"/>
        </w:rPr>
        <w:t>Provide initial aftercare support for at least the first month of building occupation, e.g. weekly attendance on-site to support building users and management.</w:t>
      </w:r>
    </w:p>
    <w:p w14:paraId="078BCD59" w14:textId="5E575E15" w:rsidR="001862B1" w:rsidRPr="00A77884" w:rsidRDefault="001862B1" w:rsidP="00CA7F17">
      <w:pPr>
        <w:pStyle w:val="NoSpacing"/>
        <w:numPr>
          <w:ilvl w:val="0"/>
          <w:numId w:val="11"/>
        </w:numPr>
        <w:jc w:val="both"/>
        <w:rPr>
          <w:rFonts w:ascii="Avenir Next LT Pro" w:hAnsi="Avenir Next LT Pro"/>
          <w:lang w:val="en-US"/>
        </w:rPr>
      </w:pPr>
      <w:r w:rsidRPr="00A77884">
        <w:rPr>
          <w:rFonts w:ascii="Avenir Next LT Pro" w:hAnsi="Avenir Next LT Pro"/>
          <w:lang w:val="en-US"/>
        </w:rPr>
        <w:t xml:space="preserve">Provide longer term aftercare support for occupiers for at least the first 12 months from occupation, e.g. a helpline, nominated individual or other appropriate system to support building users/management. </w:t>
      </w:r>
    </w:p>
    <w:p w14:paraId="6574B1FC" w14:textId="46F7FF0B" w:rsidR="00A77884" w:rsidRDefault="005F7BFA" w:rsidP="00CA7F17">
      <w:pPr>
        <w:pStyle w:val="NoSpacing"/>
        <w:numPr>
          <w:ilvl w:val="0"/>
          <w:numId w:val="10"/>
        </w:numPr>
        <w:jc w:val="both"/>
        <w:rPr>
          <w:rFonts w:ascii="Avenir Next LT Pro" w:hAnsi="Avenir Next LT Pro"/>
          <w:lang w:val="en-US"/>
        </w:rPr>
      </w:pPr>
      <w:r>
        <w:rPr>
          <w:rFonts w:ascii="Avenir Next LT Pro" w:hAnsi="Avenir Next LT Pro"/>
          <w:lang w:val="en-US"/>
        </w:rPr>
        <w:t>The Client/Tenant will e</w:t>
      </w:r>
      <w:r w:rsidR="00A77884">
        <w:rPr>
          <w:rFonts w:ascii="Avenir Next LT Pro" w:hAnsi="Avenir Next LT Pro"/>
          <w:lang w:val="en-US"/>
        </w:rPr>
        <w:t>stablish operational infrastructure and resources to coordinate the collection and monitoring of energy and water consumption</w:t>
      </w:r>
      <w:r w:rsidR="009C6FBC">
        <w:rPr>
          <w:rFonts w:ascii="Avenir Next LT Pro" w:hAnsi="Avenir Next LT Pro"/>
          <w:lang w:val="en-US"/>
        </w:rPr>
        <w:t xml:space="preserve"> data for a minimum of 12 months, once the building is substantially occupier. This facilitates analysis of discrepancies </w:t>
      </w:r>
      <w:r w:rsidR="009C6FBC">
        <w:rPr>
          <w:rFonts w:ascii="Avenir Next LT Pro" w:hAnsi="Avenir Next LT Pro"/>
          <w:lang w:val="en-US"/>
        </w:rPr>
        <w:lastRenderedPageBreak/>
        <w:t xml:space="preserve">between actual and predicted performance, with a view to adjusting systems and user behaviours accordingly. </w:t>
      </w:r>
      <w:r>
        <w:rPr>
          <w:rFonts w:ascii="Avenir Next LT Pro" w:hAnsi="Avenir Next LT Pro"/>
          <w:lang w:val="en-US"/>
        </w:rPr>
        <w:t>Where the Client appoints the Contractor to complete this data collection</w:t>
      </w:r>
      <w:r w:rsidR="00E04A6F">
        <w:rPr>
          <w:rFonts w:ascii="Avenir Next LT Pro" w:hAnsi="Avenir Next LT Pro"/>
          <w:lang w:val="en-US"/>
        </w:rPr>
        <w:t>,</w:t>
      </w:r>
      <w:r>
        <w:rPr>
          <w:rFonts w:ascii="Avenir Next LT Pro" w:hAnsi="Avenir Next LT Pro"/>
          <w:lang w:val="en-US"/>
        </w:rPr>
        <w:t xml:space="preserve"> the</w:t>
      </w:r>
      <w:r w:rsidR="00E04A6F">
        <w:rPr>
          <w:rFonts w:ascii="Avenir Next LT Pro" w:hAnsi="Avenir Next LT Pro"/>
          <w:lang w:val="en-US"/>
        </w:rPr>
        <w:t xml:space="preserve"> Contractor</w:t>
      </w:r>
      <w:r>
        <w:rPr>
          <w:rFonts w:ascii="Avenir Next LT Pro" w:hAnsi="Avenir Next LT Pro"/>
          <w:lang w:val="en-US"/>
        </w:rPr>
        <w:t xml:space="preserve"> must do so in accordance with this requirement. </w:t>
      </w:r>
    </w:p>
    <w:p w14:paraId="11D6FEED" w14:textId="77777777" w:rsidR="00C66D8F" w:rsidRDefault="00C66D8F" w:rsidP="005452B7">
      <w:pPr>
        <w:pStyle w:val="NoSpacing"/>
        <w:jc w:val="both"/>
        <w:rPr>
          <w:rFonts w:ascii="Avenir Next LT Pro" w:hAnsi="Avenir Next LT Pro"/>
          <w:lang w:val="en-US"/>
        </w:rPr>
      </w:pPr>
    </w:p>
    <w:p w14:paraId="3A5CB52C" w14:textId="758DBEAC"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2</w:t>
      </w:r>
      <w:r w:rsidRPr="00C934A2">
        <w:rPr>
          <w:rFonts w:ascii="Avenir Next LT Pro" w:hAnsi="Avenir Next LT Pro"/>
          <w:u w:val="single"/>
          <w:lang w:val="en-US"/>
        </w:rPr>
        <w:t xml:space="preserve"> Man 0</w:t>
      </w:r>
      <w:r>
        <w:rPr>
          <w:rFonts w:ascii="Avenir Next LT Pro" w:hAnsi="Avenir Next LT Pro"/>
          <w:u w:val="single"/>
          <w:lang w:val="en-US"/>
        </w:rPr>
        <w:t>5</w:t>
      </w:r>
      <w:r w:rsidRPr="00C934A2">
        <w:rPr>
          <w:rFonts w:ascii="Avenir Next LT Pro" w:hAnsi="Avenir Next LT Pro"/>
          <w:u w:val="single"/>
          <w:lang w:val="en-US"/>
        </w:rPr>
        <w:t xml:space="preserve"> </w:t>
      </w:r>
      <w:r>
        <w:rPr>
          <w:rFonts w:ascii="Avenir Next LT Pro" w:hAnsi="Avenir Next LT Pro"/>
          <w:u w:val="single"/>
          <w:lang w:val="en-US"/>
        </w:rPr>
        <w:t>Aftercare –</w:t>
      </w:r>
      <w:r w:rsidR="00913B13">
        <w:rPr>
          <w:rFonts w:ascii="Avenir Next LT Pro" w:hAnsi="Avenir Next LT Pro"/>
          <w:u w:val="single"/>
          <w:lang w:val="en-US"/>
        </w:rPr>
        <w:t xml:space="preserve"> </w:t>
      </w:r>
      <w:r w:rsidR="002F634A">
        <w:rPr>
          <w:rFonts w:ascii="Avenir Next LT Pro" w:hAnsi="Avenir Next LT Pro"/>
          <w:u w:val="single"/>
          <w:lang w:val="en-US"/>
        </w:rPr>
        <w:t xml:space="preserve">Commissioning </w:t>
      </w:r>
      <w:r w:rsidR="00913B13">
        <w:rPr>
          <w:rFonts w:ascii="Avenir Next LT Pro" w:hAnsi="Avenir Next LT Pro"/>
          <w:u w:val="single"/>
          <w:lang w:val="en-US"/>
        </w:rPr>
        <w:t>Implementation</w:t>
      </w:r>
    </w:p>
    <w:p w14:paraId="22FFC008" w14:textId="14519F9E" w:rsidR="00EF677C" w:rsidRDefault="00DF4124" w:rsidP="005452B7">
      <w:pPr>
        <w:pStyle w:val="NoSpacing"/>
        <w:jc w:val="both"/>
        <w:rPr>
          <w:rFonts w:ascii="Avenir Next LT Pro" w:hAnsi="Avenir Next LT Pro"/>
          <w:lang w:val="en-US"/>
        </w:rPr>
      </w:pPr>
      <w:r>
        <w:rPr>
          <w:rFonts w:ascii="Avenir Next LT Pro" w:hAnsi="Avenir Next LT Pro"/>
          <w:lang w:val="en-US"/>
        </w:rPr>
        <w:t>The Contractor must c</w:t>
      </w:r>
      <w:r w:rsidR="009C6FBC">
        <w:rPr>
          <w:rFonts w:ascii="Avenir Next LT Pro" w:hAnsi="Avenir Next LT Pro"/>
          <w:lang w:val="en-US"/>
        </w:rPr>
        <w:t>omplete the following commissioning activities over a minimum 12-month period, once the building becomes substantially occupied:</w:t>
      </w:r>
    </w:p>
    <w:p w14:paraId="0061D3EB" w14:textId="1F07E354" w:rsidR="009C6FBC" w:rsidRDefault="009C6FBC" w:rsidP="00CA7F17">
      <w:pPr>
        <w:pStyle w:val="NoSpacing"/>
        <w:numPr>
          <w:ilvl w:val="0"/>
          <w:numId w:val="12"/>
        </w:numPr>
        <w:jc w:val="both"/>
        <w:rPr>
          <w:rFonts w:ascii="Avenir Next LT Pro" w:hAnsi="Avenir Next LT Pro"/>
          <w:lang w:val="en-US"/>
        </w:rPr>
      </w:pPr>
      <w:r>
        <w:rPr>
          <w:rFonts w:ascii="Avenir Next LT Pro" w:hAnsi="Avenir Next LT Pro"/>
          <w:lang w:val="en-US"/>
        </w:rPr>
        <w:t>Complex systems: the specialist commissioning manager will:</w:t>
      </w:r>
    </w:p>
    <w:p w14:paraId="0CA8D6CD" w14:textId="2AD634CE" w:rsidR="009C6FBC" w:rsidRDefault="009C6FBC" w:rsidP="00CA7F17">
      <w:pPr>
        <w:pStyle w:val="NoSpacing"/>
        <w:numPr>
          <w:ilvl w:val="0"/>
          <w:numId w:val="13"/>
        </w:numPr>
        <w:jc w:val="both"/>
        <w:rPr>
          <w:rFonts w:ascii="Avenir Next LT Pro" w:hAnsi="Avenir Next LT Pro"/>
          <w:lang w:val="en-US"/>
        </w:rPr>
      </w:pPr>
      <w:r>
        <w:rPr>
          <w:rFonts w:ascii="Avenir Next LT Pro" w:hAnsi="Avenir Next LT Pro"/>
          <w:lang w:val="en-US"/>
        </w:rPr>
        <w:t>Identify changes made by the owner/operator that might have cause impaired or improved performance.</w:t>
      </w:r>
    </w:p>
    <w:p w14:paraId="76B48F2F" w14:textId="34F334E4" w:rsidR="009C6FBC" w:rsidRDefault="009C6FBC" w:rsidP="00CA7F17">
      <w:pPr>
        <w:pStyle w:val="NoSpacing"/>
        <w:numPr>
          <w:ilvl w:val="0"/>
          <w:numId w:val="13"/>
        </w:numPr>
        <w:jc w:val="both"/>
        <w:rPr>
          <w:rFonts w:ascii="Avenir Next LT Pro" w:hAnsi="Avenir Next LT Pro"/>
          <w:lang w:val="en-US"/>
        </w:rPr>
      </w:pPr>
      <w:r>
        <w:rPr>
          <w:rFonts w:ascii="Avenir Next LT Pro" w:hAnsi="Avenir Next LT Pro"/>
          <w:lang w:val="en-US"/>
        </w:rPr>
        <w:t xml:space="preserve">Test all building services under full load conditions, i.e. heating equipment in mid-winter, colling and ventilation equipment in mid-summer and under part load conditions (spring and autumn). </w:t>
      </w:r>
    </w:p>
    <w:p w14:paraId="7140E6DE" w14:textId="435ECF41" w:rsidR="009C6FBC" w:rsidRDefault="009C6FBC" w:rsidP="00CA7F17">
      <w:pPr>
        <w:pStyle w:val="NoSpacing"/>
        <w:numPr>
          <w:ilvl w:val="0"/>
          <w:numId w:val="13"/>
        </w:numPr>
        <w:jc w:val="both"/>
        <w:rPr>
          <w:rFonts w:ascii="Avenir Next LT Pro" w:hAnsi="Avenir Next LT Pro"/>
          <w:lang w:val="en-US"/>
        </w:rPr>
      </w:pPr>
      <w:r>
        <w:rPr>
          <w:rFonts w:ascii="Avenir Next LT Pro" w:hAnsi="Avenir Next LT Pro"/>
          <w:lang w:val="en-US"/>
        </w:rPr>
        <w:t>Carry out testing during periods of extreme (high or low) occupancy, where applicable.</w:t>
      </w:r>
    </w:p>
    <w:p w14:paraId="2741BD44" w14:textId="4B53784E" w:rsidR="009C6FBC" w:rsidRDefault="00C57F6A" w:rsidP="00CA7F17">
      <w:pPr>
        <w:pStyle w:val="NoSpacing"/>
        <w:numPr>
          <w:ilvl w:val="0"/>
          <w:numId w:val="13"/>
        </w:numPr>
        <w:jc w:val="both"/>
        <w:rPr>
          <w:rFonts w:ascii="Avenir Next LT Pro" w:hAnsi="Avenir Next LT Pro"/>
          <w:lang w:val="en-US"/>
        </w:rPr>
      </w:pPr>
      <w:r>
        <w:rPr>
          <w:rFonts w:ascii="Avenir Next LT Pro" w:hAnsi="Avenir Next LT Pro"/>
          <w:lang w:val="en-US"/>
        </w:rPr>
        <w:t>Interview building occupants to identify problems or concerns regarding effectiveness of systems.</w:t>
      </w:r>
    </w:p>
    <w:p w14:paraId="5C3B1297" w14:textId="7CF64AE4" w:rsidR="00C57F6A" w:rsidRDefault="00C57F6A" w:rsidP="00CA7F17">
      <w:pPr>
        <w:pStyle w:val="NoSpacing"/>
        <w:numPr>
          <w:ilvl w:val="0"/>
          <w:numId w:val="13"/>
        </w:numPr>
        <w:jc w:val="both"/>
        <w:rPr>
          <w:rFonts w:ascii="Avenir Next LT Pro" w:hAnsi="Avenir Next LT Pro"/>
          <w:lang w:val="en-US"/>
        </w:rPr>
      </w:pPr>
      <w:r>
        <w:rPr>
          <w:rFonts w:ascii="Avenir Next LT Pro" w:hAnsi="Avenir Next LT Pro"/>
          <w:lang w:val="en-US"/>
        </w:rPr>
        <w:t>Produce monthly reports comparing sub-metered energy performance to the predicted one.</w:t>
      </w:r>
    </w:p>
    <w:p w14:paraId="0FA40039" w14:textId="74A31700" w:rsidR="00C57F6A" w:rsidRDefault="00C57F6A" w:rsidP="00CA7F17">
      <w:pPr>
        <w:pStyle w:val="NoSpacing"/>
        <w:numPr>
          <w:ilvl w:val="0"/>
          <w:numId w:val="13"/>
        </w:numPr>
        <w:jc w:val="both"/>
        <w:rPr>
          <w:rFonts w:ascii="Avenir Next LT Pro" w:hAnsi="Avenir Next LT Pro"/>
          <w:lang w:val="en-US"/>
        </w:rPr>
      </w:pPr>
      <w:r>
        <w:rPr>
          <w:rFonts w:ascii="Avenir Next LT Pro" w:hAnsi="Avenir Next LT Pro"/>
          <w:lang w:val="en-US"/>
        </w:rPr>
        <w:t>Identify inefficiencies and areas in need of improvement.</w:t>
      </w:r>
    </w:p>
    <w:p w14:paraId="2FB64B2B" w14:textId="67D796F0" w:rsidR="00C57F6A" w:rsidRDefault="00544C3E" w:rsidP="00CA7F17">
      <w:pPr>
        <w:pStyle w:val="NoSpacing"/>
        <w:numPr>
          <w:ilvl w:val="0"/>
          <w:numId w:val="13"/>
        </w:numPr>
        <w:jc w:val="both"/>
        <w:rPr>
          <w:rFonts w:ascii="Avenir Next LT Pro" w:hAnsi="Avenir Next LT Pro"/>
          <w:lang w:val="en-US"/>
        </w:rPr>
      </w:pPr>
      <w:r>
        <w:rPr>
          <w:rFonts w:ascii="Avenir Next LT Pro" w:hAnsi="Avenir Next LT Pro"/>
          <w:lang w:val="en-US"/>
        </w:rPr>
        <w:t>Re-commission systems (following any work needed to serve revised loads</w:t>
      </w:r>
      <w:r w:rsidR="00A30E71">
        <w:rPr>
          <w:rFonts w:ascii="Avenir Next LT Pro" w:hAnsi="Avenir Next LT Pro"/>
          <w:lang w:val="en-US"/>
        </w:rPr>
        <w:t>) and</w:t>
      </w:r>
      <w:r>
        <w:rPr>
          <w:rFonts w:ascii="Avenir Next LT Pro" w:hAnsi="Avenir Next LT Pro"/>
          <w:lang w:val="en-US"/>
        </w:rPr>
        <w:t xml:space="preserve"> incorporate any revisions in operating procedures into the operations and maintenance (O&amp;M) manuals. </w:t>
      </w:r>
    </w:p>
    <w:p w14:paraId="7FCE50B8" w14:textId="3F898B31" w:rsidR="00544C3E" w:rsidRDefault="00A30E71" w:rsidP="00CA7F17">
      <w:pPr>
        <w:pStyle w:val="NoSpacing"/>
        <w:numPr>
          <w:ilvl w:val="0"/>
          <w:numId w:val="12"/>
        </w:numPr>
        <w:jc w:val="both"/>
        <w:rPr>
          <w:rFonts w:ascii="Avenir Next LT Pro" w:hAnsi="Avenir Next LT Pro"/>
          <w:lang w:val="en-US"/>
        </w:rPr>
      </w:pPr>
      <w:r>
        <w:rPr>
          <w:rFonts w:ascii="Avenir Next LT Pro" w:hAnsi="Avenir Next LT Pro"/>
          <w:lang w:val="en-US"/>
        </w:rPr>
        <w:t xml:space="preserve">Simple systems (naturally ventilated): the </w:t>
      </w:r>
      <w:r w:rsidR="00602E13">
        <w:rPr>
          <w:rFonts w:ascii="Avenir Next LT Pro" w:hAnsi="Avenir Next LT Pro"/>
          <w:lang w:val="en-US"/>
        </w:rPr>
        <w:t>Contractor</w:t>
      </w:r>
      <w:r>
        <w:rPr>
          <w:rFonts w:ascii="Avenir Next LT Pro" w:hAnsi="Avenir Next LT Pro"/>
          <w:lang w:val="en-US"/>
        </w:rPr>
        <w:t>, aftercare team or facilities manager will:</w:t>
      </w:r>
    </w:p>
    <w:p w14:paraId="4BF50D7F" w14:textId="56717BB8" w:rsidR="00A30E71" w:rsidRDefault="00A30E71" w:rsidP="00CA7F17">
      <w:pPr>
        <w:pStyle w:val="NoSpacing"/>
        <w:numPr>
          <w:ilvl w:val="0"/>
          <w:numId w:val="14"/>
        </w:numPr>
        <w:jc w:val="both"/>
        <w:rPr>
          <w:rFonts w:ascii="Avenir Next LT Pro" w:hAnsi="Avenir Next LT Pro"/>
          <w:lang w:val="en-US"/>
        </w:rPr>
      </w:pPr>
      <w:r>
        <w:rPr>
          <w:rFonts w:ascii="Avenir Next LT Pro" w:hAnsi="Avenir Next LT Pro"/>
          <w:lang w:val="en-US"/>
        </w:rPr>
        <w:t>Review the thermal comfort, ventilation, and lighting, at three, six- and nine-month intervals after initial occupation, either by measurement or occupant feedback.</w:t>
      </w:r>
    </w:p>
    <w:p w14:paraId="5D051D7A" w14:textId="710CFDE6" w:rsidR="00A30E71" w:rsidRDefault="00A30E71" w:rsidP="00CA7F17">
      <w:pPr>
        <w:pStyle w:val="NoSpacing"/>
        <w:numPr>
          <w:ilvl w:val="0"/>
          <w:numId w:val="14"/>
        </w:numPr>
        <w:jc w:val="both"/>
        <w:rPr>
          <w:rFonts w:ascii="Avenir Next LT Pro" w:hAnsi="Avenir Next LT Pro"/>
          <w:lang w:val="en-US"/>
        </w:rPr>
      </w:pPr>
      <w:r>
        <w:rPr>
          <w:rFonts w:ascii="Avenir Next LT Pro" w:hAnsi="Avenir Next LT Pro"/>
          <w:lang w:val="en-US"/>
        </w:rPr>
        <w:t>Identify deficiencies and areas in need of improvement.</w:t>
      </w:r>
    </w:p>
    <w:p w14:paraId="1A754C14" w14:textId="4ED91E96" w:rsidR="00A30E71" w:rsidRDefault="00A30E71" w:rsidP="00CA7F17">
      <w:pPr>
        <w:pStyle w:val="NoSpacing"/>
        <w:numPr>
          <w:ilvl w:val="0"/>
          <w:numId w:val="14"/>
        </w:numPr>
        <w:jc w:val="both"/>
        <w:rPr>
          <w:rFonts w:ascii="Avenir Next LT Pro" w:hAnsi="Avenir Next LT Pro"/>
          <w:lang w:val="en-US"/>
        </w:rPr>
      </w:pPr>
      <w:r>
        <w:rPr>
          <w:rFonts w:ascii="Avenir Next LT Pro" w:hAnsi="Avenir Next LT Pro"/>
          <w:lang w:val="en-US"/>
        </w:rPr>
        <w:t>Re-commission systems and incorporate any relevant revisions in operating procedures into O&amp;M manuals.</w:t>
      </w:r>
    </w:p>
    <w:p w14:paraId="76FA6704" w14:textId="77777777" w:rsidR="009C6FBC" w:rsidRDefault="009C6FBC" w:rsidP="005452B7">
      <w:pPr>
        <w:pStyle w:val="NoSpacing"/>
        <w:jc w:val="both"/>
        <w:rPr>
          <w:rFonts w:ascii="Avenir Next LT Pro" w:hAnsi="Avenir Next LT Pro"/>
          <w:lang w:val="en-US"/>
        </w:rPr>
      </w:pPr>
    </w:p>
    <w:p w14:paraId="35F4A240" w14:textId="6ADD3972"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3</w:t>
      </w:r>
      <w:r w:rsidRPr="00C934A2">
        <w:rPr>
          <w:rFonts w:ascii="Avenir Next LT Pro" w:hAnsi="Avenir Next LT Pro"/>
          <w:u w:val="single"/>
          <w:lang w:val="en-US"/>
        </w:rPr>
        <w:t xml:space="preserve"> Man 0</w:t>
      </w:r>
      <w:r>
        <w:rPr>
          <w:rFonts w:ascii="Avenir Next LT Pro" w:hAnsi="Avenir Next LT Pro"/>
          <w:u w:val="single"/>
          <w:lang w:val="en-US"/>
        </w:rPr>
        <w:t>5</w:t>
      </w:r>
      <w:r w:rsidRPr="00C934A2">
        <w:rPr>
          <w:rFonts w:ascii="Avenir Next LT Pro" w:hAnsi="Avenir Next LT Pro"/>
          <w:u w:val="single"/>
          <w:lang w:val="en-US"/>
        </w:rPr>
        <w:t xml:space="preserve"> </w:t>
      </w:r>
      <w:r>
        <w:rPr>
          <w:rFonts w:ascii="Avenir Next LT Pro" w:hAnsi="Avenir Next LT Pro"/>
          <w:u w:val="single"/>
          <w:lang w:val="en-US"/>
        </w:rPr>
        <w:t>Aftercare –</w:t>
      </w:r>
      <w:r w:rsidR="00A30E71">
        <w:rPr>
          <w:rFonts w:ascii="Avenir Next LT Pro" w:hAnsi="Avenir Next LT Pro"/>
          <w:u w:val="single"/>
          <w:lang w:val="en-US"/>
        </w:rPr>
        <w:t>Post-Occupancy Evaluation (POE)</w:t>
      </w:r>
    </w:p>
    <w:p w14:paraId="20569DE8" w14:textId="36CA66C7" w:rsidR="00EF677C" w:rsidRDefault="00D51BCD" w:rsidP="005452B7">
      <w:pPr>
        <w:pStyle w:val="NoSpacing"/>
        <w:jc w:val="both"/>
        <w:rPr>
          <w:rFonts w:ascii="Avenir Next LT Pro" w:hAnsi="Avenir Next LT Pro"/>
          <w:lang w:val="en-US"/>
        </w:rPr>
      </w:pPr>
      <w:r>
        <w:rPr>
          <w:rFonts w:ascii="Avenir Next LT Pro" w:hAnsi="Avenir Next LT Pro"/>
          <w:lang w:val="en-US"/>
        </w:rPr>
        <w:t xml:space="preserve">The </w:t>
      </w:r>
      <w:r w:rsidR="00DF4124">
        <w:rPr>
          <w:rFonts w:ascii="Avenir Next LT Pro" w:hAnsi="Avenir Next LT Pro"/>
          <w:lang w:val="en-US"/>
        </w:rPr>
        <w:t>C</w:t>
      </w:r>
      <w:r>
        <w:rPr>
          <w:rFonts w:ascii="Avenir Next LT Pro" w:hAnsi="Avenir Next LT Pro"/>
          <w:lang w:val="en-US"/>
        </w:rPr>
        <w:t>lient/building occupier commits to carry out a POE exercise one year after the building is substantially occupied. This gains a comprehensive in-use performance feedback and identifies gaps between design intent and in-use performance. The aim is to highlight improvements/interventions that need to be made and to inform operational processes.</w:t>
      </w:r>
    </w:p>
    <w:p w14:paraId="280E94A2" w14:textId="4E32C5B2" w:rsidR="00D51BCD" w:rsidRDefault="00D51BCD" w:rsidP="005452B7">
      <w:pPr>
        <w:pStyle w:val="NoSpacing"/>
        <w:jc w:val="both"/>
        <w:rPr>
          <w:rFonts w:ascii="Avenir Next LT Pro" w:hAnsi="Avenir Next LT Pro"/>
          <w:lang w:val="en-US"/>
        </w:rPr>
      </w:pPr>
      <w:r>
        <w:rPr>
          <w:rFonts w:ascii="Avenir Next LT Pro" w:hAnsi="Avenir Next LT Pro"/>
          <w:lang w:val="en-US"/>
        </w:rPr>
        <w:t>An independent party carries out the POE covering:</w:t>
      </w:r>
    </w:p>
    <w:p w14:paraId="0CD71243" w14:textId="58C1FBA7" w:rsidR="00D51BCD" w:rsidRDefault="00321F08" w:rsidP="00CA7F17">
      <w:pPr>
        <w:pStyle w:val="NoSpacing"/>
        <w:numPr>
          <w:ilvl w:val="0"/>
          <w:numId w:val="15"/>
        </w:numPr>
        <w:jc w:val="both"/>
        <w:rPr>
          <w:rFonts w:ascii="Avenir Next LT Pro" w:hAnsi="Avenir Next LT Pro"/>
          <w:lang w:val="en-US"/>
        </w:rPr>
      </w:pPr>
      <w:r>
        <w:rPr>
          <w:rFonts w:ascii="Avenir Next LT Pro" w:hAnsi="Avenir Next LT Pro"/>
          <w:lang w:val="en-US"/>
        </w:rPr>
        <w:t xml:space="preserve">Review of the design intent and construction process (review of design, procurement, </w:t>
      </w:r>
      <w:r w:rsidR="00B46E8C">
        <w:rPr>
          <w:rFonts w:ascii="Avenir Next LT Pro" w:hAnsi="Avenir Next LT Pro"/>
          <w:lang w:val="en-US"/>
        </w:rPr>
        <w:t>construction,</w:t>
      </w:r>
      <w:r>
        <w:rPr>
          <w:rFonts w:ascii="Avenir Next LT Pro" w:hAnsi="Avenir Next LT Pro"/>
          <w:lang w:val="en-US"/>
        </w:rPr>
        <w:t xml:space="preserve"> and handover processes).</w:t>
      </w:r>
    </w:p>
    <w:p w14:paraId="24D14020" w14:textId="2267D778" w:rsidR="00321F08" w:rsidRDefault="00321F08" w:rsidP="00CA7F17">
      <w:pPr>
        <w:pStyle w:val="NoSpacing"/>
        <w:numPr>
          <w:ilvl w:val="0"/>
          <w:numId w:val="15"/>
        </w:numPr>
        <w:jc w:val="both"/>
        <w:rPr>
          <w:rFonts w:ascii="Avenir Next LT Pro" w:hAnsi="Avenir Next LT Pro"/>
          <w:lang w:val="en-US"/>
        </w:rPr>
      </w:pPr>
      <w:r>
        <w:rPr>
          <w:rFonts w:ascii="Avenir Next LT Pro" w:hAnsi="Avenir Next LT Pro"/>
          <w:lang w:val="en-US"/>
        </w:rPr>
        <w:t xml:space="preserve">Feedback from a wide range of building </w:t>
      </w:r>
      <w:r w:rsidR="0008791D">
        <w:rPr>
          <w:rFonts w:ascii="Avenir Next LT Pro" w:hAnsi="Avenir Next LT Pro"/>
          <w:lang w:val="en-US"/>
        </w:rPr>
        <w:t>users including facilities management on the design and environmental conditions of the building covering:</w:t>
      </w:r>
    </w:p>
    <w:p w14:paraId="04C1D5C3" w14:textId="0762220C" w:rsidR="0008791D" w:rsidRDefault="0008791D" w:rsidP="005452B7">
      <w:pPr>
        <w:pStyle w:val="NoSpacing"/>
        <w:numPr>
          <w:ilvl w:val="0"/>
          <w:numId w:val="2"/>
        </w:numPr>
        <w:jc w:val="both"/>
        <w:rPr>
          <w:rFonts w:ascii="Avenir Next LT Pro" w:hAnsi="Avenir Next LT Pro"/>
          <w:lang w:val="en-US"/>
        </w:rPr>
      </w:pPr>
      <w:r>
        <w:rPr>
          <w:rFonts w:ascii="Avenir Next LT Pro" w:hAnsi="Avenir Next LT Pro"/>
          <w:lang w:val="en-US"/>
        </w:rPr>
        <w:t xml:space="preserve">Internal environmental conditions (light, noise, </w:t>
      </w:r>
      <w:r w:rsidR="00B46E8C">
        <w:rPr>
          <w:rFonts w:ascii="Avenir Next LT Pro" w:hAnsi="Avenir Next LT Pro"/>
          <w:lang w:val="en-US"/>
        </w:rPr>
        <w:t>temp,</w:t>
      </w:r>
      <w:r>
        <w:rPr>
          <w:rFonts w:ascii="Avenir Next LT Pro" w:hAnsi="Avenir Next LT Pro"/>
          <w:lang w:val="en-US"/>
        </w:rPr>
        <w:t xml:space="preserve"> and air quality)</w:t>
      </w:r>
    </w:p>
    <w:p w14:paraId="7D9F6A07" w14:textId="26C665B9" w:rsidR="0008791D" w:rsidRDefault="0008791D" w:rsidP="005452B7">
      <w:pPr>
        <w:pStyle w:val="NoSpacing"/>
        <w:numPr>
          <w:ilvl w:val="0"/>
          <w:numId w:val="2"/>
        </w:numPr>
        <w:jc w:val="both"/>
        <w:rPr>
          <w:rFonts w:ascii="Avenir Next LT Pro" w:hAnsi="Avenir Next LT Pro"/>
          <w:lang w:val="en-US"/>
        </w:rPr>
      </w:pPr>
      <w:r>
        <w:rPr>
          <w:rFonts w:ascii="Avenir Next LT Pro" w:hAnsi="Avenir Next LT Pro"/>
          <w:lang w:val="en-US"/>
        </w:rPr>
        <w:t xml:space="preserve">Control, </w:t>
      </w:r>
      <w:r w:rsidR="00B46E8C">
        <w:rPr>
          <w:rFonts w:ascii="Avenir Next LT Pro" w:hAnsi="Avenir Next LT Pro"/>
          <w:lang w:val="en-US"/>
        </w:rPr>
        <w:t>operation,</w:t>
      </w:r>
      <w:r>
        <w:rPr>
          <w:rFonts w:ascii="Avenir Next LT Pro" w:hAnsi="Avenir Next LT Pro"/>
          <w:lang w:val="en-US"/>
        </w:rPr>
        <w:t xml:space="preserve"> and maintenance</w:t>
      </w:r>
    </w:p>
    <w:p w14:paraId="7C78D157" w14:textId="03C2B5B5" w:rsidR="0008791D" w:rsidRDefault="0008791D" w:rsidP="005452B7">
      <w:pPr>
        <w:pStyle w:val="NoSpacing"/>
        <w:numPr>
          <w:ilvl w:val="0"/>
          <w:numId w:val="2"/>
        </w:numPr>
        <w:jc w:val="both"/>
        <w:rPr>
          <w:rFonts w:ascii="Avenir Next LT Pro" w:hAnsi="Avenir Next LT Pro"/>
          <w:lang w:val="en-US"/>
        </w:rPr>
      </w:pPr>
      <w:r>
        <w:rPr>
          <w:rFonts w:ascii="Avenir Next LT Pro" w:hAnsi="Avenir Next LT Pro"/>
          <w:lang w:val="en-US"/>
        </w:rPr>
        <w:t>Facilities and amenities</w:t>
      </w:r>
    </w:p>
    <w:p w14:paraId="5FC19594" w14:textId="424B23CE" w:rsidR="0008791D" w:rsidRDefault="0008791D" w:rsidP="005452B7">
      <w:pPr>
        <w:pStyle w:val="NoSpacing"/>
        <w:numPr>
          <w:ilvl w:val="0"/>
          <w:numId w:val="2"/>
        </w:numPr>
        <w:jc w:val="both"/>
        <w:rPr>
          <w:rFonts w:ascii="Avenir Next LT Pro" w:hAnsi="Avenir Next LT Pro"/>
          <w:lang w:val="en-US"/>
        </w:rPr>
      </w:pPr>
      <w:r>
        <w:rPr>
          <w:rFonts w:ascii="Avenir Next LT Pro" w:hAnsi="Avenir Next LT Pro"/>
          <w:lang w:val="en-US"/>
        </w:rPr>
        <w:t>Access and layout</w:t>
      </w:r>
    </w:p>
    <w:p w14:paraId="17BF85D3" w14:textId="57A96077" w:rsidR="0008791D" w:rsidRDefault="0008791D" w:rsidP="005452B7">
      <w:pPr>
        <w:pStyle w:val="NoSpacing"/>
        <w:numPr>
          <w:ilvl w:val="0"/>
          <w:numId w:val="2"/>
        </w:numPr>
        <w:jc w:val="both"/>
        <w:rPr>
          <w:rFonts w:ascii="Avenir Next LT Pro" w:hAnsi="Avenir Next LT Pro"/>
          <w:lang w:val="en-US"/>
        </w:rPr>
      </w:pPr>
      <w:r>
        <w:rPr>
          <w:rFonts w:ascii="Avenir Next LT Pro" w:hAnsi="Avenir Next LT Pro"/>
          <w:lang w:val="en-US"/>
        </w:rPr>
        <w:t>Energy and water consumption</w:t>
      </w:r>
    </w:p>
    <w:p w14:paraId="17E6A2C7" w14:textId="5130091E" w:rsidR="0008791D" w:rsidRDefault="0008791D" w:rsidP="005452B7">
      <w:pPr>
        <w:pStyle w:val="NoSpacing"/>
        <w:numPr>
          <w:ilvl w:val="0"/>
          <w:numId w:val="2"/>
        </w:numPr>
        <w:jc w:val="both"/>
        <w:rPr>
          <w:rFonts w:ascii="Avenir Next LT Pro" w:hAnsi="Avenir Next LT Pro"/>
          <w:lang w:val="en-US"/>
        </w:rPr>
      </w:pPr>
      <w:r>
        <w:rPr>
          <w:rFonts w:ascii="Avenir Next LT Pro" w:hAnsi="Avenir Next LT Pro"/>
          <w:lang w:val="en-US"/>
        </w:rPr>
        <w:t>Other relevant issues, where appropriate</w:t>
      </w:r>
    </w:p>
    <w:p w14:paraId="3ADA9F50" w14:textId="5D0F8131" w:rsidR="0008791D" w:rsidRDefault="00B67B9C" w:rsidP="005452B7">
      <w:pPr>
        <w:pStyle w:val="NoSpacing"/>
        <w:jc w:val="both"/>
        <w:rPr>
          <w:rFonts w:ascii="Avenir Next LT Pro" w:hAnsi="Avenir Next LT Pro"/>
          <w:lang w:val="en-US"/>
        </w:rPr>
      </w:pPr>
      <w:r>
        <w:rPr>
          <w:rFonts w:ascii="Avenir Next LT Pro" w:hAnsi="Avenir Next LT Pro"/>
          <w:lang w:val="en-US"/>
        </w:rPr>
        <w:t>The independent party provides a report with lessons learned to the client/building occupiers.</w:t>
      </w:r>
    </w:p>
    <w:p w14:paraId="36DC1708" w14:textId="440E25D9" w:rsidR="00B67B9C" w:rsidRDefault="00B67B9C" w:rsidP="005452B7">
      <w:pPr>
        <w:pStyle w:val="NoSpacing"/>
        <w:jc w:val="both"/>
        <w:rPr>
          <w:rFonts w:ascii="Avenir Next LT Pro" w:hAnsi="Avenir Next LT Pro"/>
          <w:lang w:val="en-US"/>
        </w:rPr>
      </w:pPr>
      <w:r>
        <w:rPr>
          <w:rFonts w:ascii="Avenir Next LT Pro" w:hAnsi="Avenir Next LT Pro"/>
          <w:lang w:val="en-US"/>
        </w:rPr>
        <w:t xml:space="preserve">The client/building occupier commits funds to pay for the POE in advance. This requires an independent party to be appointed to carry out the POE, evidence of the appointment and schedule of responsibilities which fulfils the BREEAM criteria are acceptable to demonstrate compliance. </w:t>
      </w:r>
    </w:p>
    <w:p w14:paraId="7C6C2F73" w14:textId="77777777" w:rsidR="00D51BCD" w:rsidRDefault="00D51BCD" w:rsidP="005452B7">
      <w:pPr>
        <w:pStyle w:val="NoSpacing"/>
        <w:jc w:val="both"/>
        <w:rPr>
          <w:rFonts w:ascii="Avenir Next LT Pro" w:hAnsi="Avenir Next LT Pro"/>
          <w:lang w:val="en-US"/>
        </w:rPr>
      </w:pPr>
    </w:p>
    <w:p w14:paraId="0FB073CA" w14:textId="016B8DB3"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Visual comfort –</w:t>
      </w:r>
      <w:r w:rsidR="000154F5">
        <w:rPr>
          <w:rFonts w:ascii="Avenir Next LT Pro" w:hAnsi="Avenir Next LT Pro"/>
          <w:u w:val="single"/>
          <w:lang w:val="en-US"/>
        </w:rPr>
        <w:t xml:space="preserve"> Control of Glare from Sunlight</w:t>
      </w:r>
    </w:p>
    <w:p w14:paraId="48D78905" w14:textId="4B40C6F1" w:rsidR="00EF677C" w:rsidRDefault="002A5F6D" w:rsidP="00124CE1">
      <w:pPr>
        <w:pStyle w:val="NoSpacing"/>
        <w:numPr>
          <w:ilvl w:val="0"/>
          <w:numId w:val="56"/>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i</w:t>
      </w:r>
      <w:r w:rsidR="006E6940">
        <w:rPr>
          <w:rFonts w:ascii="Avenir Next LT Pro" w:hAnsi="Avenir Next LT Pro"/>
          <w:lang w:val="en-US"/>
        </w:rPr>
        <w:t>dentify areas at risk of glare using a glare control assessment. The glare control assessment also justifies any areas deemed not at risk of glare.</w:t>
      </w:r>
    </w:p>
    <w:p w14:paraId="18B51DEB" w14:textId="41B69966" w:rsidR="006E6940" w:rsidRDefault="006E6940" w:rsidP="00124CE1">
      <w:pPr>
        <w:pStyle w:val="NoSpacing"/>
        <w:numPr>
          <w:ilvl w:val="0"/>
          <w:numId w:val="56"/>
        </w:numPr>
        <w:jc w:val="both"/>
        <w:rPr>
          <w:rFonts w:ascii="Avenir Next LT Pro" w:hAnsi="Avenir Next LT Pro"/>
          <w:lang w:val="en-US"/>
        </w:rPr>
      </w:pPr>
      <w:r>
        <w:rPr>
          <w:rFonts w:ascii="Avenir Next LT Pro" w:hAnsi="Avenir Next LT Pro"/>
          <w:lang w:val="en-US"/>
        </w:rPr>
        <w:t xml:space="preserve">Where the risk has been identified within a relevant building area, </w:t>
      </w:r>
      <w:r w:rsidR="00A17E2D">
        <w:rPr>
          <w:rFonts w:ascii="Avenir Next LT Pro" w:hAnsi="Avenir Next LT Pro"/>
          <w:lang w:val="en-US"/>
        </w:rPr>
        <w:t>the Clients Design Team Consultant will confirm the</w:t>
      </w:r>
      <w:r>
        <w:rPr>
          <w:rFonts w:ascii="Avenir Next LT Pro" w:hAnsi="Avenir Next LT Pro"/>
          <w:lang w:val="en-US"/>
        </w:rPr>
        <w:t xml:space="preserve"> glare control strategy to design out the potential for glare.</w:t>
      </w:r>
    </w:p>
    <w:p w14:paraId="54E82C0B" w14:textId="4DCECA7F" w:rsidR="006026A6" w:rsidRDefault="006026A6" w:rsidP="00124CE1">
      <w:pPr>
        <w:pStyle w:val="NoSpacing"/>
        <w:numPr>
          <w:ilvl w:val="0"/>
          <w:numId w:val="56"/>
        </w:numPr>
        <w:jc w:val="both"/>
        <w:rPr>
          <w:rFonts w:ascii="Avenir Next LT Pro" w:hAnsi="Avenir Next LT Pro"/>
          <w:lang w:val="en-US"/>
        </w:rPr>
      </w:pPr>
      <w:r>
        <w:rPr>
          <w:rFonts w:ascii="Avenir Next LT Pro" w:hAnsi="Avenir Next LT Pro"/>
          <w:lang w:val="en-US"/>
        </w:rPr>
        <w:t xml:space="preserve">The Contractor must install or construct the chosen glare control </w:t>
      </w:r>
      <w:r w:rsidR="00872EDE">
        <w:rPr>
          <w:rFonts w:ascii="Avenir Next LT Pro" w:hAnsi="Avenir Next LT Pro"/>
          <w:lang w:val="en-US"/>
        </w:rPr>
        <w:t>strategy.</w:t>
      </w:r>
    </w:p>
    <w:p w14:paraId="21B2A3C3" w14:textId="04FE6531" w:rsidR="006E6940" w:rsidRDefault="006E6940" w:rsidP="00124CE1">
      <w:pPr>
        <w:pStyle w:val="NoSpacing"/>
        <w:numPr>
          <w:ilvl w:val="0"/>
          <w:numId w:val="56"/>
        </w:numPr>
        <w:jc w:val="both"/>
        <w:rPr>
          <w:rFonts w:ascii="Avenir Next LT Pro" w:hAnsi="Avenir Next LT Pro"/>
          <w:lang w:val="en-US"/>
        </w:rPr>
      </w:pPr>
      <w:r>
        <w:rPr>
          <w:rFonts w:ascii="Avenir Next LT Pro" w:hAnsi="Avenir Next LT Pro"/>
          <w:lang w:val="en-US"/>
        </w:rPr>
        <w:lastRenderedPageBreak/>
        <w:t>The</w:t>
      </w:r>
      <w:r w:rsidR="00872EDE">
        <w:rPr>
          <w:rFonts w:ascii="Avenir Next LT Pro" w:hAnsi="Avenir Next LT Pro"/>
          <w:lang w:val="en-US"/>
        </w:rPr>
        <w:t xml:space="preserve"> Clients Design Team Consultant ensure the</w:t>
      </w:r>
      <w:r>
        <w:rPr>
          <w:rFonts w:ascii="Avenir Next LT Pro" w:hAnsi="Avenir Next LT Pro"/>
          <w:lang w:val="en-US"/>
        </w:rPr>
        <w:t xml:space="preserve"> glare control strategy does not increase energy consumption used for lighting. This is achieved by:</w:t>
      </w:r>
    </w:p>
    <w:p w14:paraId="79B506E3" w14:textId="235A5BEE" w:rsidR="006E6940" w:rsidRDefault="006E6940" w:rsidP="00CA7F17">
      <w:pPr>
        <w:pStyle w:val="NoSpacing"/>
        <w:numPr>
          <w:ilvl w:val="0"/>
          <w:numId w:val="16"/>
        </w:numPr>
        <w:jc w:val="both"/>
        <w:rPr>
          <w:rFonts w:ascii="Avenir Next LT Pro" w:hAnsi="Avenir Next LT Pro"/>
          <w:lang w:val="en-US"/>
        </w:rPr>
      </w:pPr>
      <w:r>
        <w:rPr>
          <w:rFonts w:ascii="Avenir Next LT Pro" w:hAnsi="Avenir Next LT Pro"/>
          <w:lang w:val="en-US"/>
        </w:rPr>
        <w:t>Maximizing daylight levels in all weather, cloudy or sunny AND</w:t>
      </w:r>
    </w:p>
    <w:p w14:paraId="5C858403" w14:textId="1AD5E03E" w:rsidR="006E6940" w:rsidRDefault="006E6940" w:rsidP="00CA7F17">
      <w:pPr>
        <w:pStyle w:val="NoSpacing"/>
        <w:numPr>
          <w:ilvl w:val="0"/>
          <w:numId w:val="16"/>
        </w:numPr>
        <w:jc w:val="both"/>
        <w:rPr>
          <w:rFonts w:ascii="Avenir Next LT Pro" w:hAnsi="Avenir Next LT Pro"/>
          <w:lang w:val="en-US"/>
        </w:rPr>
      </w:pPr>
      <w:r>
        <w:rPr>
          <w:rFonts w:ascii="Avenir Next LT Pro" w:hAnsi="Avenir Next LT Pro"/>
          <w:lang w:val="en-US"/>
        </w:rPr>
        <w:t xml:space="preserve">Ensuring the use or location of shading does not conflict with the operation of lighting control systems. </w:t>
      </w:r>
    </w:p>
    <w:p w14:paraId="233DBBEB" w14:textId="12407C7D" w:rsidR="00BA75AD" w:rsidRDefault="00BA75AD" w:rsidP="00124CE1">
      <w:pPr>
        <w:pStyle w:val="NoSpacing"/>
        <w:numPr>
          <w:ilvl w:val="0"/>
          <w:numId w:val="56"/>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ensure </w:t>
      </w:r>
      <w:r w:rsidR="0008445F">
        <w:rPr>
          <w:rFonts w:ascii="Avenir Next LT Pro" w:hAnsi="Avenir Next LT Pro"/>
          <w:lang w:val="en-US"/>
        </w:rPr>
        <w:t xml:space="preserve">the glare control strategy provides </w:t>
      </w:r>
      <w:r w:rsidR="0008445F" w:rsidRPr="0008445F">
        <w:rPr>
          <w:rFonts w:ascii="Avenir Next LT Pro" w:hAnsi="Avenir Next LT Pro"/>
          <w:lang w:val="en-US"/>
        </w:rPr>
        <w:t>shading from both high</w:t>
      </w:r>
      <w:r w:rsidR="0008445F">
        <w:rPr>
          <w:rFonts w:ascii="Avenir Next LT Pro" w:hAnsi="Avenir Next LT Pro"/>
          <w:lang w:val="en-US"/>
        </w:rPr>
        <w:t>-</w:t>
      </w:r>
      <w:r w:rsidR="0008445F" w:rsidRPr="0008445F">
        <w:rPr>
          <w:rFonts w:ascii="Avenir Next LT Pro" w:hAnsi="Avenir Next LT Pro"/>
          <w:lang w:val="en-US"/>
        </w:rPr>
        <w:t>level summer and low</w:t>
      </w:r>
      <w:r w:rsidR="00A74B7B">
        <w:rPr>
          <w:rFonts w:ascii="Avenir Next LT Pro" w:hAnsi="Avenir Next LT Pro"/>
          <w:lang w:val="en-US"/>
        </w:rPr>
        <w:t>-</w:t>
      </w:r>
      <w:r w:rsidR="0008445F" w:rsidRPr="0008445F">
        <w:rPr>
          <w:rFonts w:ascii="Avenir Next LT Pro" w:hAnsi="Avenir Next LT Pro"/>
          <w:lang w:val="en-US"/>
        </w:rPr>
        <w:t>level winter sun.</w:t>
      </w:r>
    </w:p>
    <w:p w14:paraId="6059E370" w14:textId="145B63DC" w:rsidR="00872EDE" w:rsidRDefault="00872EDE" w:rsidP="00124CE1">
      <w:pPr>
        <w:pStyle w:val="NoSpacing"/>
        <w:numPr>
          <w:ilvl w:val="0"/>
          <w:numId w:val="56"/>
        </w:numPr>
        <w:jc w:val="both"/>
        <w:rPr>
          <w:rFonts w:ascii="Avenir Next LT Pro" w:hAnsi="Avenir Next LT Pro"/>
          <w:lang w:val="en-US"/>
        </w:rPr>
      </w:pPr>
      <w:r>
        <w:rPr>
          <w:rFonts w:ascii="Avenir Next LT Pro" w:hAnsi="Avenir Next LT Pro"/>
          <w:lang w:val="en-US"/>
        </w:rPr>
        <w:t xml:space="preserve">Where blinds are the chosen glare control strategy, the Contractor must ensure they </w:t>
      </w:r>
      <w:r w:rsidR="00A74B7B">
        <w:rPr>
          <w:rFonts w:ascii="Avenir Next LT Pro" w:hAnsi="Avenir Next LT Pro"/>
          <w:lang w:val="en-US"/>
        </w:rPr>
        <w:t xml:space="preserve">are </w:t>
      </w:r>
      <w:r>
        <w:rPr>
          <w:rFonts w:ascii="Avenir Next LT Pro" w:hAnsi="Avenir Next LT Pro"/>
          <w:lang w:val="en-US"/>
        </w:rPr>
        <w:t>installed to all areas</w:t>
      </w:r>
      <w:r w:rsidR="003F7B04">
        <w:rPr>
          <w:rFonts w:ascii="Avenir Next LT Pro" w:hAnsi="Avenir Next LT Pro"/>
          <w:lang w:val="en-US"/>
        </w:rPr>
        <w:t xml:space="preserve"> at risk of glare from sunlight and the </w:t>
      </w:r>
      <w:r w:rsidR="00BA75AD" w:rsidRPr="00BA75AD">
        <w:rPr>
          <w:rFonts w:ascii="Avenir Next LT Pro" w:hAnsi="Avenir Next LT Pro"/>
          <w:lang w:val="en-US"/>
        </w:rPr>
        <w:t>openness factor of</w:t>
      </w:r>
      <w:r w:rsidR="00BA75AD">
        <w:rPr>
          <w:rFonts w:ascii="Avenir Next LT Pro" w:hAnsi="Avenir Next LT Pro"/>
          <w:lang w:val="en-US"/>
        </w:rPr>
        <w:t xml:space="preserve"> the</w:t>
      </w:r>
      <w:r w:rsidR="00BA75AD" w:rsidRPr="00BA75AD">
        <w:rPr>
          <w:rFonts w:ascii="Avenir Next LT Pro" w:hAnsi="Avenir Next LT Pro"/>
          <w:lang w:val="en-US"/>
        </w:rPr>
        <w:t xml:space="preserve"> blinds is 1% or less, and the fabric light transmittance value is &lt; 0.1 (10%)</w:t>
      </w:r>
      <w:r w:rsidR="00BA75AD">
        <w:rPr>
          <w:rFonts w:ascii="Avenir Next LT Pro" w:hAnsi="Avenir Next LT Pro"/>
          <w:lang w:val="en-US"/>
        </w:rPr>
        <w:t xml:space="preserve">. </w:t>
      </w:r>
      <w:r w:rsidR="003F7B04">
        <w:rPr>
          <w:rFonts w:ascii="Avenir Next LT Pro" w:hAnsi="Avenir Next LT Pro"/>
          <w:lang w:val="en-US"/>
        </w:rPr>
        <w:t xml:space="preserve"> </w:t>
      </w:r>
    </w:p>
    <w:p w14:paraId="54A1330E" w14:textId="77777777" w:rsidR="002A5F6D" w:rsidRDefault="002A5F6D" w:rsidP="005452B7">
      <w:pPr>
        <w:pStyle w:val="NoSpacing"/>
        <w:jc w:val="both"/>
        <w:rPr>
          <w:rFonts w:ascii="Avenir Next LT Pro" w:hAnsi="Avenir Next LT Pro"/>
          <w:b/>
          <w:bCs/>
          <w:lang w:val="en-US"/>
        </w:rPr>
      </w:pPr>
    </w:p>
    <w:p w14:paraId="201A8F34" w14:textId="77777777" w:rsidR="002A5F6D" w:rsidRDefault="002A5F6D" w:rsidP="005452B7">
      <w:pPr>
        <w:pStyle w:val="NoSpacing"/>
        <w:jc w:val="both"/>
        <w:rPr>
          <w:rFonts w:ascii="Avenir Next LT Pro" w:hAnsi="Avenir Next LT Pro"/>
          <w:lang w:val="en-US"/>
        </w:rPr>
      </w:pPr>
    </w:p>
    <w:p w14:paraId="0C8C4CF8" w14:textId="23F9984B"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3</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Visual comfort –</w:t>
      </w:r>
      <w:r w:rsidR="00EE31D6">
        <w:rPr>
          <w:rFonts w:ascii="Avenir Next LT Pro" w:hAnsi="Avenir Next LT Pro"/>
          <w:u w:val="single"/>
          <w:lang w:val="en-US"/>
        </w:rPr>
        <w:t xml:space="preserve"> View Out</w:t>
      </w:r>
    </w:p>
    <w:p w14:paraId="6F9F10DD" w14:textId="685AB8D1" w:rsidR="00EE31D6" w:rsidRDefault="0008445F" w:rsidP="00124CE1">
      <w:pPr>
        <w:pStyle w:val="NoSpacing"/>
        <w:numPr>
          <w:ilvl w:val="0"/>
          <w:numId w:val="57"/>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confirm whether </w:t>
      </w:r>
      <w:r w:rsidR="00EE31D6" w:rsidRPr="00630A48">
        <w:rPr>
          <w:rFonts w:ascii="Avenir Next LT Pro" w:hAnsi="Avenir Next LT Pro"/>
          <w:lang w:val="en-US"/>
        </w:rPr>
        <w:t>95% of the floor area</w:t>
      </w:r>
      <w:r>
        <w:rPr>
          <w:rFonts w:ascii="Avenir Next LT Pro" w:hAnsi="Avenir Next LT Pro"/>
          <w:lang w:val="en-US"/>
        </w:rPr>
        <w:t>s</w:t>
      </w:r>
      <w:r w:rsidR="00782A01">
        <w:rPr>
          <w:rFonts w:ascii="Avenir Next LT Pro" w:hAnsi="Avenir Next LT Pro"/>
          <w:lang w:val="en-US"/>
        </w:rPr>
        <w:t>,</w:t>
      </w:r>
      <w:r w:rsidR="00EE31D6" w:rsidRPr="00630A48">
        <w:rPr>
          <w:rFonts w:ascii="Avenir Next LT Pro" w:hAnsi="Avenir Next LT Pro"/>
          <w:lang w:val="en-US"/>
        </w:rPr>
        <w:t xml:space="preserve"> in 95% of spaces for each relevant building area</w:t>
      </w:r>
      <w:r w:rsidR="00782A01">
        <w:rPr>
          <w:rFonts w:ascii="Avenir Next LT Pro" w:hAnsi="Avenir Next LT Pro"/>
          <w:lang w:val="en-US"/>
        </w:rPr>
        <w:t>,</w:t>
      </w:r>
      <w:r w:rsidR="00EE31D6" w:rsidRPr="00630A48">
        <w:rPr>
          <w:rFonts w:ascii="Avenir Next LT Pro" w:hAnsi="Avenir Next LT Pro"/>
          <w:lang w:val="en-US"/>
        </w:rPr>
        <w:t xml:space="preserve"> provides an adequate view out</w:t>
      </w:r>
      <w:r>
        <w:rPr>
          <w:rFonts w:ascii="Avenir Next LT Pro" w:hAnsi="Avenir Next LT Pro"/>
          <w:lang w:val="en-US"/>
        </w:rPr>
        <w:t xml:space="preserve"> for building occupants. </w:t>
      </w:r>
    </w:p>
    <w:p w14:paraId="617FD0AC" w14:textId="072CB6C3" w:rsidR="00911EE1" w:rsidRDefault="00911EE1" w:rsidP="00124CE1">
      <w:pPr>
        <w:pStyle w:val="NoSpacing"/>
        <w:numPr>
          <w:ilvl w:val="0"/>
          <w:numId w:val="57"/>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confirm whether an ‘adequate’ view-out is achievable by confirming floor depths</w:t>
      </w:r>
      <w:r w:rsidR="00A26C61">
        <w:rPr>
          <w:rFonts w:ascii="Avenir Next LT Pro" w:hAnsi="Avenir Next LT Pro"/>
          <w:lang w:val="en-US"/>
        </w:rPr>
        <w:t>/relevant building areas are within 8m</w:t>
      </w:r>
      <w:r>
        <w:rPr>
          <w:rFonts w:ascii="Avenir Next LT Pro" w:hAnsi="Avenir Next LT Pro"/>
          <w:lang w:val="en-US"/>
        </w:rPr>
        <w:t xml:space="preserve"> </w:t>
      </w:r>
      <w:r w:rsidR="00A26C61">
        <w:rPr>
          <w:rFonts w:ascii="Avenir Next LT Pro" w:hAnsi="Avenir Next LT Pro"/>
          <w:lang w:val="en-US"/>
        </w:rPr>
        <w:t>of an external wall which</w:t>
      </w:r>
      <w:r w:rsidR="00512AB4">
        <w:rPr>
          <w:rFonts w:ascii="Avenir Next LT Pro" w:hAnsi="Avenir Next LT Pro"/>
          <w:lang w:val="en-US"/>
        </w:rPr>
        <w:t xml:space="preserve"> has glazed area of ≥20% of the surrounding wall area. </w:t>
      </w:r>
    </w:p>
    <w:p w14:paraId="4FD5D55E" w14:textId="1F19EB04" w:rsidR="00FE1777" w:rsidRDefault="00FE1777" w:rsidP="00124CE1">
      <w:pPr>
        <w:pStyle w:val="NoSpacing"/>
        <w:numPr>
          <w:ilvl w:val="0"/>
          <w:numId w:val="57"/>
        </w:numPr>
        <w:jc w:val="both"/>
        <w:rPr>
          <w:rFonts w:ascii="Avenir Next LT Pro" w:hAnsi="Avenir Next LT Pro"/>
          <w:lang w:val="en-US"/>
        </w:rPr>
      </w:pPr>
      <w:r>
        <w:rPr>
          <w:rFonts w:ascii="Avenir Next LT Pro" w:hAnsi="Avenir Next LT Pro"/>
          <w:lang w:val="en-US"/>
        </w:rPr>
        <w:t xml:space="preserve">Alternatively, </w:t>
      </w:r>
      <w:r w:rsidR="004B5061">
        <w:rPr>
          <w:rFonts w:ascii="Avenir Next LT Pro" w:hAnsi="Avenir Next LT Pro"/>
          <w:lang w:val="en-US"/>
        </w:rPr>
        <w:t>where room depth is greater than 8m t</w:t>
      </w:r>
      <w:r>
        <w:rPr>
          <w:rFonts w:ascii="Avenir Next LT Pro" w:hAnsi="Avenir Next LT Pro"/>
          <w:lang w:val="en-US"/>
        </w:rPr>
        <w:t xml:space="preserve">he Clients </w:t>
      </w:r>
      <w:r w:rsidR="00B82D32">
        <w:rPr>
          <w:rFonts w:ascii="Avenir Next LT Pro" w:hAnsi="Avenir Next LT Pro"/>
          <w:lang w:val="en-US"/>
        </w:rPr>
        <w:t>Design Team Consultants</w:t>
      </w:r>
      <w:r w:rsidR="00401EF3">
        <w:rPr>
          <w:rFonts w:ascii="Avenir Next LT Pro" w:hAnsi="Avenir Next LT Pro"/>
          <w:lang w:val="en-US"/>
        </w:rPr>
        <w:t xml:space="preserve"> confir</w:t>
      </w:r>
      <w:r w:rsidR="004B5061">
        <w:rPr>
          <w:rFonts w:ascii="Avenir Next LT Pro" w:hAnsi="Avenir Next LT Pro"/>
          <w:lang w:val="en-US"/>
        </w:rPr>
        <w:t>m the percentage of glazing is ≥</w:t>
      </w:r>
      <w:r w:rsidR="002253C3">
        <w:rPr>
          <w:rFonts w:ascii="Avenir Next LT Pro" w:hAnsi="Avenir Next LT Pro"/>
          <w:lang w:val="en-US"/>
        </w:rPr>
        <w:t xml:space="preserve"> </w:t>
      </w:r>
      <w:r w:rsidR="002253C3" w:rsidRPr="002253C3">
        <w:rPr>
          <w:rFonts w:ascii="Avenir Next LT Pro" w:hAnsi="Avenir Next LT Pro"/>
          <w:lang w:val="en-US"/>
        </w:rPr>
        <w:t>values in Table 1.0 BS8206: Part 2.</w:t>
      </w:r>
    </w:p>
    <w:p w14:paraId="7327BA91" w14:textId="51CF8821" w:rsidR="00F377EC" w:rsidRDefault="00F377EC" w:rsidP="00124CE1">
      <w:pPr>
        <w:pStyle w:val="NoSpacing"/>
        <w:numPr>
          <w:ilvl w:val="0"/>
          <w:numId w:val="57"/>
        </w:numPr>
        <w:jc w:val="both"/>
        <w:rPr>
          <w:rFonts w:ascii="Avenir Next LT Pro" w:hAnsi="Avenir Next LT Pro"/>
          <w:lang w:val="en-US"/>
        </w:rPr>
      </w:pPr>
      <w:r>
        <w:rPr>
          <w:rFonts w:ascii="Avenir Next LT Pro" w:hAnsi="Avenir Next LT Pro"/>
          <w:lang w:val="en-US"/>
        </w:rPr>
        <w:t xml:space="preserve">Where the Clients </w:t>
      </w:r>
      <w:r w:rsidR="00B82D32">
        <w:rPr>
          <w:rFonts w:ascii="Avenir Next LT Pro" w:hAnsi="Avenir Next LT Pro"/>
          <w:lang w:val="en-US"/>
        </w:rPr>
        <w:t>Design Team Consultants</w:t>
      </w:r>
      <w:r>
        <w:rPr>
          <w:rFonts w:ascii="Avenir Next LT Pro" w:hAnsi="Avenir Next LT Pro"/>
          <w:lang w:val="en-US"/>
        </w:rPr>
        <w:t xml:space="preserve"> confirm either of the above are achievable based on the design, the Contractor must construct the development as designed to ensure </w:t>
      </w:r>
      <w:r w:rsidR="00A3310C">
        <w:rPr>
          <w:rFonts w:ascii="Avenir Next LT Pro" w:hAnsi="Avenir Next LT Pro"/>
          <w:lang w:val="en-US"/>
        </w:rPr>
        <w:t xml:space="preserve">as-built </w:t>
      </w:r>
      <w:r>
        <w:rPr>
          <w:rFonts w:ascii="Avenir Next LT Pro" w:hAnsi="Avenir Next LT Pro"/>
          <w:lang w:val="en-US"/>
        </w:rPr>
        <w:t xml:space="preserve">compliance. </w:t>
      </w:r>
    </w:p>
    <w:p w14:paraId="6771F6F2" w14:textId="11EF73D6" w:rsidR="00630A48" w:rsidRDefault="00630A48" w:rsidP="005452B7">
      <w:pPr>
        <w:pStyle w:val="NoSpacing"/>
        <w:jc w:val="both"/>
        <w:rPr>
          <w:rFonts w:ascii="Avenir Next LT Pro" w:hAnsi="Avenir Next LT Pro"/>
          <w:lang w:val="en-US"/>
        </w:rPr>
      </w:pPr>
    </w:p>
    <w:p w14:paraId="2A3B870D" w14:textId="77777777" w:rsidR="00A74B7B" w:rsidRPr="00630A48" w:rsidRDefault="00A74B7B" w:rsidP="005452B7">
      <w:pPr>
        <w:pStyle w:val="NoSpacing"/>
        <w:jc w:val="both"/>
        <w:rPr>
          <w:rFonts w:ascii="Avenir Next LT Pro" w:hAnsi="Avenir Next LT Pro"/>
          <w:lang w:val="en-US"/>
        </w:rPr>
      </w:pPr>
    </w:p>
    <w:p w14:paraId="360A6976" w14:textId="1073C1D6"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Visual comfort –</w:t>
      </w:r>
      <w:r w:rsidR="00630A48">
        <w:rPr>
          <w:rFonts w:ascii="Avenir Next LT Pro" w:hAnsi="Avenir Next LT Pro"/>
          <w:u w:val="single"/>
          <w:lang w:val="en-US"/>
        </w:rPr>
        <w:t xml:space="preserve"> Internal and External Lighting Levels, Zoning and Control</w:t>
      </w:r>
    </w:p>
    <w:p w14:paraId="43DFF613" w14:textId="332D255E" w:rsidR="00B73A58" w:rsidRDefault="00B73A58" w:rsidP="005452B7">
      <w:pPr>
        <w:pStyle w:val="NoSpacing"/>
        <w:jc w:val="both"/>
        <w:rPr>
          <w:rFonts w:ascii="Avenir Next LT Pro" w:hAnsi="Avenir Next LT Pro"/>
          <w:b/>
          <w:bCs/>
          <w:lang w:val="en-US"/>
        </w:rPr>
      </w:pPr>
      <w:r w:rsidRPr="00B73A58">
        <w:rPr>
          <w:rFonts w:ascii="Avenir Next LT Pro" w:hAnsi="Avenir Next LT Pro"/>
          <w:b/>
          <w:bCs/>
          <w:lang w:val="en-US"/>
        </w:rPr>
        <w:t>Internal Lighting</w:t>
      </w:r>
    </w:p>
    <w:p w14:paraId="65FF45B6" w14:textId="0D224AA9" w:rsidR="00121DC6" w:rsidRDefault="00121DC6" w:rsidP="005452B7">
      <w:pPr>
        <w:pStyle w:val="NoSpacing"/>
        <w:jc w:val="both"/>
        <w:rPr>
          <w:rFonts w:ascii="Avenir Next LT Pro" w:hAnsi="Avenir Next LT Pro"/>
          <w:b/>
          <w:bCs/>
          <w:lang w:val="en-US"/>
        </w:rPr>
      </w:pPr>
    </w:p>
    <w:p w14:paraId="7796EC50" w14:textId="047EBE68" w:rsidR="00121DC6" w:rsidRPr="00121DC6" w:rsidRDefault="00121DC6" w:rsidP="005452B7">
      <w:pPr>
        <w:pStyle w:val="NoSpacing"/>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ensure: </w:t>
      </w:r>
    </w:p>
    <w:p w14:paraId="66154DD2" w14:textId="77777777" w:rsidR="009973D7" w:rsidRDefault="00BE0E0F" w:rsidP="00CA7F17">
      <w:pPr>
        <w:pStyle w:val="NoSpacing"/>
        <w:numPr>
          <w:ilvl w:val="0"/>
          <w:numId w:val="18"/>
        </w:numPr>
        <w:jc w:val="both"/>
        <w:rPr>
          <w:rFonts w:ascii="Avenir Next LT Pro" w:hAnsi="Avenir Next LT Pro"/>
          <w:lang w:val="en-US"/>
        </w:rPr>
      </w:pPr>
      <w:r>
        <w:rPr>
          <w:rFonts w:ascii="Avenir Next LT Pro" w:hAnsi="Avenir Next LT Pro"/>
          <w:lang w:val="en-US"/>
        </w:rPr>
        <w:t xml:space="preserve">Internal lighting in all relevant areas of the building is designed to provide illuminance (lux) levels and colouring rendering in accordance with SLL Code for Lighting 2012 and any other relevant industry standard. Internal lighting should be appropriate to the tasks undertaken, accounting for building user concentration and comfort levels. </w:t>
      </w:r>
    </w:p>
    <w:p w14:paraId="1DAF9368" w14:textId="05752CDE" w:rsidR="001923E9" w:rsidRPr="00E81F10" w:rsidRDefault="00D16C47" w:rsidP="00CA7F17">
      <w:pPr>
        <w:pStyle w:val="NoSpacing"/>
        <w:numPr>
          <w:ilvl w:val="0"/>
          <w:numId w:val="18"/>
        </w:numPr>
        <w:jc w:val="both"/>
        <w:rPr>
          <w:rFonts w:ascii="Avenir Next LT Pro" w:hAnsi="Avenir Next LT Pro"/>
          <w:b/>
          <w:bCs/>
          <w:lang w:val="en-US"/>
        </w:rPr>
      </w:pPr>
      <w:r w:rsidRPr="009973D7">
        <w:rPr>
          <w:rFonts w:ascii="Avenir Next LT Pro" w:hAnsi="Avenir Next LT Pro"/>
          <w:lang w:val="en-US"/>
        </w:rPr>
        <w:t>Areas where computer screens are regularly used, the lighting design complies with CIBSE Lighting Guide 7</w:t>
      </w:r>
      <w:r w:rsidR="009973D7">
        <w:rPr>
          <w:rFonts w:ascii="Avenir Next LT Pro" w:hAnsi="Avenir Next LT Pro"/>
          <w:lang w:val="en-US"/>
        </w:rPr>
        <w:t xml:space="preserve"> </w:t>
      </w:r>
      <w:r w:rsidRPr="009973D7">
        <w:rPr>
          <w:rFonts w:ascii="Avenir Next LT Pro" w:hAnsi="Avenir Next LT Pro"/>
          <w:lang w:val="en-US"/>
        </w:rPr>
        <w:t xml:space="preserve">sections </w:t>
      </w:r>
      <w:r w:rsidR="009973D7">
        <w:rPr>
          <w:rFonts w:ascii="Avenir Next LT Pro" w:hAnsi="Avenir Next LT Pro"/>
          <w:lang w:val="en-US"/>
        </w:rPr>
        <w:t>2.4, 2.13</w:t>
      </w:r>
      <w:r w:rsidR="002657B5">
        <w:rPr>
          <w:rFonts w:ascii="Avenir Next LT Pro" w:hAnsi="Avenir Next LT Pro"/>
          <w:lang w:val="en-US"/>
        </w:rPr>
        <w:t xml:space="preserve"> to 2.15, 2.20, and 6.10 to 6.20</w:t>
      </w:r>
      <w:r w:rsidRPr="009973D7">
        <w:rPr>
          <w:rFonts w:ascii="Avenir Next LT Pro" w:hAnsi="Avenir Next LT Pro"/>
          <w:lang w:val="en-US"/>
        </w:rPr>
        <w:t xml:space="preserve">. </w:t>
      </w:r>
    </w:p>
    <w:p w14:paraId="7B47073A" w14:textId="22D4C60C" w:rsidR="00E81F10" w:rsidRPr="001923E9" w:rsidRDefault="00E81F10" w:rsidP="00CA7F17">
      <w:pPr>
        <w:pStyle w:val="NoSpacing"/>
        <w:numPr>
          <w:ilvl w:val="0"/>
          <w:numId w:val="18"/>
        </w:numPr>
        <w:jc w:val="both"/>
        <w:rPr>
          <w:rFonts w:ascii="Avenir Next LT Pro" w:hAnsi="Avenir Next LT Pro"/>
          <w:b/>
          <w:bCs/>
          <w:lang w:val="en-US"/>
        </w:rPr>
      </w:pPr>
      <w:r>
        <w:rPr>
          <w:rFonts w:ascii="Avenir Next LT Pro" w:hAnsi="Avenir Next LT Pro"/>
          <w:lang w:val="en-US"/>
        </w:rPr>
        <w:t xml:space="preserve">The Contractor will ensure the internal lighting </w:t>
      </w:r>
      <w:r w:rsidR="00E75F5D">
        <w:rPr>
          <w:rFonts w:ascii="Avenir Next LT Pro" w:hAnsi="Avenir Next LT Pro"/>
          <w:lang w:val="en-US"/>
        </w:rPr>
        <w:t xml:space="preserve">layouts are implemented as designed and </w:t>
      </w:r>
      <w:r w:rsidR="00C176CB">
        <w:rPr>
          <w:rFonts w:ascii="Avenir Next LT Pro" w:hAnsi="Avenir Next LT Pro"/>
          <w:lang w:val="en-US"/>
        </w:rPr>
        <w:t xml:space="preserve">the final internal lighting arrangements </w:t>
      </w:r>
      <w:r w:rsidR="00E75F5D">
        <w:rPr>
          <w:rFonts w:ascii="Avenir Next LT Pro" w:hAnsi="Avenir Next LT Pro"/>
          <w:lang w:val="en-US"/>
        </w:rPr>
        <w:t xml:space="preserve">comply with points 1 and 2. </w:t>
      </w:r>
    </w:p>
    <w:p w14:paraId="76DBE808" w14:textId="77777777" w:rsidR="00E81F10" w:rsidRDefault="00E81F10" w:rsidP="00E81F10">
      <w:pPr>
        <w:pStyle w:val="NoSpacing"/>
        <w:jc w:val="both"/>
        <w:rPr>
          <w:rFonts w:ascii="Avenir Next LT Pro" w:hAnsi="Avenir Next LT Pro"/>
          <w:lang w:val="en-US"/>
        </w:rPr>
      </w:pPr>
    </w:p>
    <w:p w14:paraId="4F6C368A" w14:textId="77777777" w:rsidR="00E81F10" w:rsidRDefault="00E81F10" w:rsidP="00E81F10">
      <w:pPr>
        <w:pStyle w:val="NoSpacing"/>
        <w:jc w:val="both"/>
        <w:rPr>
          <w:rFonts w:ascii="Avenir Next LT Pro" w:hAnsi="Avenir Next LT Pro"/>
          <w:lang w:val="en-US"/>
        </w:rPr>
      </w:pPr>
    </w:p>
    <w:p w14:paraId="14FEFE67" w14:textId="747ACB06" w:rsidR="00B73A58" w:rsidRDefault="00B73A58" w:rsidP="00E81F10">
      <w:pPr>
        <w:pStyle w:val="NoSpacing"/>
        <w:jc w:val="both"/>
        <w:rPr>
          <w:rFonts w:ascii="Avenir Next LT Pro" w:hAnsi="Avenir Next LT Pro"/>
          <w:b/>
          <w:bCs/>
          <w:lang w:val="en-US"/>
        </w:rPr>
      </w:pPr>
      <w:r w:rsidRPr="00B73A58">
        <w:rPr>
          <w:rFonts w:ascii="Avenir Next LT Pro" w:hAnsi="Avenir Next LT Pro"/>
          <w:b/>
          <w:bCs/>
          <w:lang w:val="en-US"/>
        </w:rPr>
        <w:t>External Lighting</w:t>
      </w:r>
    </w:p>
    <w:p w14:paraId="25CB8F94" w14:textId="1DC668A0" w:rsidR="00E75F5D" w:rsidRPr="00E75F5D" w:rsidRDefault="00E75F5D" w:rsidP="00E81F10">
      <w:pPr>
        <w:pStyle w:val="NoSpacing"/>
        <w:jc w:val="both"/>
        <w:rPr>
          <w:rFonts w:ascii="Avenir Next LT Pro" w:hAnsi="Avenir Next LT Pro"/>
          <w:lang w:val="en-US"/>
        </w:rPr>
      </w:pPr>
      <w:r>
        <w:rPr>
          <w:rFonts w:ascii="Avenir Next LT Pro" w:hAnsi="Avenir Next LT Pro"/>
          <w:lang w:val="en-US"/>
        </w:rPr>
        <w:t xml:space="preserve">The Contractor will ensure: </w:t>
      </w:r>
    </w:p>
    <w:p w14:paraId="0DB12A6D" w14:textId="55FA3618" w:rsidR="00E47C39" w:rsidRDefault="00E47C39" w:rsidP="00CA7F17">
      <w:pPr>
        <w:pStyle w:val="NoSpacing"/>
        <w:numPr>
          <w:ilvl w:val="0"/>
          <w:numId w:val="19"/>
        </w:numPr>
        <w:jc w:val="both"/>
        <w:rPr>
          <w:rFonts w:ascii="Avenir Next LT Pro" w:hAnsi="Avenir Next LT Pro"/>
          <w:lang w:val="en-US"/>
        </w:rPr>
      </w:pPr>
      <w:r>
        <w:rPr>
          <w:rFonts w:ascii="Avenir Next LT Pro" w:hAnsi="Avenir Next LT Pro"/>
          <w:lang w:val="en-US"/>
        </w:rPr>
        <w:t xml:space="preserve">All </w:t>
      </w:r>
      <w:r w:rsidRPr="00E47C39">
        <w:rPr>
          <w:rFonts w:ascii="Avenir Next LT Pro" w:hAnsi="Avenir Next LT Pro"/>
          <w:lang w:val="en-US"/>
        </w:rPr>
        <w:t xml:space="preserve">external lighting located within the </w:t>
      </w:r>
      <w:r w:rsidR="00B676C9">
        <w:rPr>
          <w:rFonts w:ascii="Avenir Next LT Pro" w:hAnsi="Avenir Next LT Pro"/>
          <w:lang w:val="en-US"/>
        </w:rPr>
        <w:t xml:space="preserve">construction </w:t>
      </w:r>
      <w:r w:rsidRPr="00E47C39">
        <w:rPr>
          <w:rFonts w:ascii="Avenir Next LT Pro" w:hAnsi="Avenir Next LT Pro"/>
          <w:lang w:val="en-US"/>
        </w:rPr>
        <w:t xml:space="preserve">zone is </w:t>
      </w:r>
      <w:r w:rsidR="00B676C9">
        <w:rPr>
          <w:rFonts w:ascii="Avenir Next LT Pro" w:hAnsi="Avenir Next LT Pro"/>
          <w:lang w:val="en-US"/>
        </w:rPr>
        <w:t xml:space="preserve">specified in accordance with BS 5489-1:2013 Code for the practice for the design of road lighting. Lighting of roads and public amenity areas </w:t>
      </w:r>
      <w:r w:rsidRPr="00E47C39">
        <w:rPr>
          <w:rFonts w:ascii="Avenir Next LT Pro" w:hAnsi="Avenir Next LT Pro"/>
          <w:lang w:val="en-US"/>
        </w:rPr>
        <w:t>and BS EN 12464-2:2014 Lighting</w:t>
      </w:r>
      <w:r>
        <w:rPr>
          <w:rFonts w:ascii="Avenir Next LT Pro" w:hAnsi="Avenir Next LT Pro"/>
          <w:lang w:val="en-US"/>
        </w:rPr>
        <w:t xml:space="preserve"> </w:t>
      </w:r>
      <w:r w:rsidRPr="00E47C39">
        <w:rPr>
          <w:rFonts w:ascii="Avenir Next LT Pro" w:hAnsi="Avenir Next LT Pro"/>
          <w:lang w:val="en-US"/>
        </w:rPr>
        <w:t>of workplaces - Part 2: Outdoor workplaces.</w:t>
      </w:r>
      <w:r w:rsidR="00977241">
        <w:rPr>
          <w:rFonts w:ascii="Avenir Next LT Pro" w:hAnsi="Avenir Next LT Pro"/>
          <w:lang w:val="en-US"/>
        </w:rPr>
        <w:t xml:space="preserve"> External lighting should provide luminance levels that enable users to perform outdoor visual tasks efficiently and accurately, especially during the night. </w:t>
      </w:r>
    </w:p>
    <w:p w14:paraId="1180BF38" w14:textId="77777777" w:rsidR="00917CCB" w:rsidRDefault="00917CCB" w:rsidP="005452B7">
      <w:pPr>
        <w:pStyle w:val="NoSpacing"/>
        <w:jc w:val="both"/>
        <w:rPr>
          <w:rFonts w:ascii="Avenir Next LT Pro" w:hAnsi="Avenir Next LT Pro"/>
          <w:b/>
          <w:bCs/>
          <w:lang w:val="en-US"/>
        </w:rPr>
      </w:pPr>
    </w:p>
    <w:p w14:paraId="2C12B1A0" w14:textId="5731185E" w:rsidR="00D8694E" w:rsidRPr="00B068EC" w:rsidRDefault="00B068EC" w:rsidP="005452B7">
      <w:pPr>
        <w:pStyle w:val="NoSpacing"/>
        <w:jc w:val="both"/>
        <w:rPr>
          <w:rFonts w:ascii="Avenir Next LT Pro" w:hAnsi="Avenir Next LT Pro"/>
          <w:b/>
          <w:bCs/>
          <w:lang w:val="en-US"/>
        </w:rPr>
      </w:pPr>
      <w:r w:rsidRPr="00B068EC">
        <w:rPr>
          <w:rFonts w:ascii="Avenir Next LT Pro" w:hAnsi="Avenir Next LT Pro"/>
          <w:b/>
          <w:bCs/>
          <w:lang w:val="en-US"/>
        </w:rPr>
        <w:t>Zoning and Occupant Control</w:t>
      </w:r>
    </w:p>
    <w:p w14:paraId="288C0CDE" w14:textId="20193EE8" w:rsidR="00E47C39" w:rsidRPr="00E47C39" w:rsidRDefault="002D38DD" w:rsidP="005452B7">
      <w:pPr>
        <w:pStyle w:val="NoSpacing"/>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w:t>
      </w:r>
      <w:r w:rsidR="00D02F1C">
        <w:rPr>
          <w:rFonts w:ascii="Avenir Next LT Pro" w:hAnsi="Avenir Next LT Pro"/>
          <w:lang w:val="en-US"/>
        </w:rPr>
        <w:t xml:space="preserve"> ensure</w:t>
      </w:r>
      <w:r>
        <w:rPr>
          <w:rFonts w:ascii="Avenir Next LT Pro" w:hAnsi="Avenir Next LT Pro"/>
          <w:lang w:val="en-US"/>
        </w:rPr>
        <w:t xml:space="preserve"> </w:t>
      </w:r>
      <w:r w:rsidR="00D02F1C">
        <w:rPr>
          <w:rFonts w:ascii="Avenir Next LT Pro" w:hAnsi="Avenir Next LT Pro"/>
          <w:lang w:val="en-US"/>
        </w:rPr>
        <w:t xml:space="preserve">the internal lighting is designed to ensure it is </w:t>
      </w:r>
      <w:r w:rsidR="00E47C39" w:rsidRPr="00E47C39">
        <w:rPr>
          <w:rFonts w:ascii="Avenir Next LT Pro" w:hAnsi="Avenir Next LT Pro"/>
          <w:lang w:val="en-US"/>
        </w:rPr>
        <w:t>zoned to allow for occupant control in accordance with the criteria below for</w:t>
      </w:r>
      <w:r w:rsidR="00ED77C0">
        <w:rPr>
          <w:rFonts w:ascii="Avenir Next LT Pro" w:hAnsi="Avenir Next LT Pro"/>
          <w:lang w:val="en-US"/>
        </w:rPr>
        <w:t xml:space="preserve"> </w:t>
      </w:r>
      <w:r w:rsidR="00E47C39" w:rsidRPr="00E47C39">
        <w:rPr>
          <w:rFonts w:ascii="Avenir Next LT Pro" w:hAnsi="Avenir Next LT Pro"/>
          <w:lang w:val="en-US"/>
        </w:rPr>
        <w:t>relevant areas present within the building:</w:t>
      </w:r>
    </w:p>
    <w:p w14:paraId="13186845" w14:textId="3455CF7F"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In office areas, zones of no more than four workplaces</w:t>
      </w:r>
      <w:r w:rsidR="00A470D1">
        <w:rPr>
          <w:rFonts w:ascii="Avenir Next LT Pro" w:hAnsi="Avenir Next LT Pro"/>
          <w:lang w:val="en-US"/>
        </w:rPr>
        <w:t>.</w:t>
      </w:r>
    </w:p>
    <w:p w14:paraId="4AB5376E" w14:textId="055033CE"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Workstations adjacent to windows/atria and other building areas separately zoned and controlled.</w:t>
      </w:r>
    </w:p>
    <w:p w14:paraId="06B00520" w14:textId="41036127"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Seminar and lecture rooms: zoned for presentation and audience areas.</w:t>
      </w:r>
    </w:p>
    <w:p w14:paraId="29C161B7" w14:textId="1A01BAB2"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Library spaces: separate zoning of stacks, reading and counter areas.</w:t>
      </w:r>
    </w:p>
    <w:p w14:paraId="7ACE5FB7" w14:textId="7D98E907"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lastRenderedPageBreak/>
        <w:t>Teaching space or demonstration area.</w:t>
      </w:r>
    </w:p>
    <w:p w14:paraId="5A3AF3EA" w14:textId="1A2108C0"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Whiteboard or display screen.</w:t>
      </w:r>
    </w:p>
    <w:p w14:paraId="22AC46FB" w14:textId="1E65E970"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Auditoria: zoning of seating areas, circulation space and lectern area.</w:t>
      </w:r>
    </w:p>
    <w:p w14:paraId="462BBF09" w14:textId="1387D035"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Dining, restaurant, café areas: separate zoning of servery and seating/dining areas.</w:t>
      </w:r>
    </w:p>
    <w:p w14:paraId="174C8A6C" w14:textId="54FDCE50" w:rsidR="00E47C39" w:rsidRP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Retail: separate zoning of display and counter areas.</w:t>
      </w:r>
    </w:p>
    <w:p w14:paraId="40E7FB66" w14:textId="77777777" w:rsid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Bar areas: separate zoning of bar and seating areas.</w:t>
      </w:r>
    </w:p>
    <w:p w14:paraId="1E2A852B" w14:textId="77777777" w:rsidR="00E47C39"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Wards or bedded areas: zoned lighting control for individual bed spaces and control for staff over groups of bed spaces.</w:t>
      </w:r>
    </w:p>
    <w:p w14:paraId="5005D831" w14:textId="77777777" w:rsidR="00500132" w:rsidRDefault="00E47C39" w:rsidP="00CA7F17">
      <w:pPr>
        <w:pStyle w:val="NoSpacing"/>
        <w:numPr>
          <w:ilvl w:val="0"/>
          <w:numId w:val="17"/>
        </w:numPr>
        <w:jc w:val="both"/>
        <w:rPr>
          <w:rFonts w:ascii="Avenir Next LT Pro" w:hAnsi="Avenir Next LT Pro"/>
          <w:lang w:val="en-US"/>
        </w:rPr>
      </w:pPr>
      <w:r w:rsidRPr="00E47C39">
        <w:rPr>
          <w:rFonts w:ascii="Avenir Next LT Pro" w:hAnsi="Avenir Next LT Pro"/>
          <w:lang w:val="en-US"/>
        </w:rPr>
        <w:t>Treatment areas, dayrooms, waiting areas: zoning of seating and activity areas and circulation space with controls accessible to staff.</w:t>
      </w:r>
    </w:p>
    <w:p w14:paraId="3CCD0615" w14:textId="27869887" w:rsidR="00E47C39" w:rsidRDefault="004D30C9" w:rsidP="005452B7">
      <w:pPr>
        <w:pStyle w:val="NoSpacing"/>
        <w:jc w:val="both"/>
        <w:rPr>
          <w:rFonts w:ascii="Avenir Next LT Pro" w:hAnsi="Avenir Next LT Pro"/>
          <w:lang w:val="en-US"/>
        </w:rPr>
      </w:pPr>
      <w:r w:rsidRPr="00500132">
        <w:rPr>
          <w:rFonts w:ascii="Avenir Next LT Pro" w:hAnsi="Avenir Next LT Pro"/>
          <w:lang w:val="en-US"/>
        </w:rPr>
        <w:t>Any areas used for teaching, seminar or lecture purposes will have lighting controls provided in accordance with CIBSE Lighting Guide 5.</w:t>
      </w:r>
    </w:p>
    <w:p w14:paraId="5654B2FE" w14:textId="17900899" w:rsidR="00CB0975" w:rsidRPr="00500132" w:rsidRDefault="00CB0975" w:rsidP="005452B7">
      <w:pPr>
        <w:pStyle w:val="NoSpacing"/>
        <w:jc w:val="both"/>
        <w:rPr>
          <w:rFonts w:ascii="Avenir Next LT Pro" w:hAnsi="Avenir Next LT Pro"/>
          <w:lang w:val="en-US"/>
        </w:rPr>
      </w:pPr>
      <w:r>
        <w:rPr>
          <w:rFonts w:ascii="Avenir Next LT Pro" w:hAnsi="Avenir Next LT Pro"/>
          <w:lang w:val="en-US"/>
        </w:rPr>
        <w:t xml:space="preserve">The Contractor will ensure they construct and install internal lighting controls in accordance with the </w:t>
      </w:r>
      <w:r w:rsidR="005142BE">
        <w:rPr>
          <w:rFonts w:ascii="Avenir Next LT Pro" w:hAnsi="Avenir Next LT Pro"/>
          <w:lang w:val="en-US"/>
        </w:rPr>
        <w:t xml:space="preserve">Clients </w:t>
      </w:r>
      <w:r w:rsidR="00B82D32">
        <w:rPr>
          <w:rFonts w:ascii="Avenir Next LT Pro" w:hAnsi="Avenir Next LT Pro"/>
          <w:lang w:val="en-US"/>
        </w:rPr>
        <w:t>Design Team Consultants</w:t>
      </w:r>
      <w:r w:rsidR="005142BE">
        <w:rPr>
          <w:rFonts w:ascii="Avenir Next LT Pro" w:hAnsi="Avenir Next LT Pro"/>
          <w:lang w:val="en-US"/>
        </w:rPr>
        <w:t xml:space="preserve"> design and the above requirements, A-L </w:t>
      </w:r>
      <w:r w:rsidR="00ED77C0">
        <w:rPr>
          <w:rFonts w:ascii="Avenir Next LT Pro" w:hAnsi="Avenir Next LT Pro"/>
          <w:lang w:val="en-US"/>
        </w:rPr>
        <w:t>for</w:t>
      </w:r>
      <w:r w:rsidR="005142BE">
        <w:rPr>
          <w:rFonts w:ascii="Avenir Next LT Pro" w:hAnsi="Avenir Next LT Pro"/>
          <w:lang w:val="en-US"/>
        </w:rPr>
        <w:t xml:space="preserve"> applicable rooms.  </w:t>
      </w:r>
    </w:p>
    <w:p w14:paraId="2DA63D1F" w14:textId="77777777" w:rsidR="00630A48" w:rsidRDefault="00630A48" w:rsidP="005452B7">
      <w:pPr>
        <w:pStyle w:val="NoSpacing"/>
        <w:jc w:val="both"/>
        <w:rPr>
          <w:rFonts w:ascii="Avenir Next LT Pro" w:hAnsi="Avenir Next LT Pro"/>
          <w:lang w:val="en-US"/>
        </w:rPr>
      </w:pPr>
    </w:p>
    <w:p w14:paraId="5A7A96BB" w14:textId="42BBBAD4" w:rsidR="00EC6BAF" w:rsidRDefault="00EC6BAF" w:rsidP="005452B7">
      <w:pPr>
        <w:pStyle w:val="NoSpacing"/>
        <w:jc w:val="both"/>
        <w:rPr>
          <w:rFonts w:ascii="Avenir Next LT Pro" w:hAnsi="Avenir Next LT Pro"/>
          <w:u w:val="single"/>
          <w:lang w:val="en-US"/>
        </w:rPr>
      </w:pPr>
      <w:r>
        <w:rPr>
          <w:rFonts w:ascii="Avenir Next LT Pro" w:hAnsi="Avenir Next LT Pro"/>
          <w:u w:val="single"/>
          <w:lang w:val="en-US"/>
        </w:rPr>
        <w:t>Prerequisite</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2</w:t>
      </w:r>
      <w:r w:rsidRPr="00C934A2">
        <w:rPr>
          <w:rFonts w:ascii="Avenir Next LT Pro" w:hAnsi="Avenir Next LT Pro"/>
          <w:u w:val="single"/>
          <w:lang w:val="en-US"/>
        </w:rPr>
        <w:t xml:space="preserve"> </w:t>
      </w:r>
      <w:r>
        <w:rPr>
          <w:rFonts w:ascii="Avenir Next LT Pro" w:hAnsi="Avenir Next LT Pro"/>
          <w:u w:val="single"/>
          <w:lang w:val="en-US"/>
        </w:rPr>
        <w:t xml:space="preserve">Indoor air quality – Indoor </w:t>
      </w:r>
      <w:r w:rsidR="00D9458C">
        <w:rPr>
          <w:rFonts w:ascii="Avenir Next LT Pro" w:hAnsi="Avenir Next LT Pro"/>
          <w:u w:val="single"/>
          <w:lang w:val="en-US"/>
        </w:rPr>
        <w:t>Air Quality (IAQ) Plan</w:t>
      </w:r>
    </w:p>
    <w:p w14:paraId="424FFFB4" w14:textId="21F01C0C" w:rsidR="00A774D3" w:rsidRPr="00A774D3" w:rsidRDefault="005142BE" w:rsidP="00124CE1">
      <w:pPr>
        <w:pStyle w:val="NoSpacing"/>
        <w:numPr>
          <w:ilvl w:val="0"/>
          <w:numId w:val="78"/>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ensure an </w:t>
      </w:r>
      <w:r w:rsidR="00A774D3" w:rsidRPr="00A774D3">
        <w:rPr>
          <w:rFonts w:ascii="Avenir Next LT Pro" w:hAnsi="Avenir Next LT Pro"/>
          <w:lang w:val="en-US"/>
        </w:rPr>
        <w:t>Indoor Air Quality Plan is produced and implemented, with the objective of facilitating a process</w:t>
      </w:r>
      <w:r w:rsidR="00A774D3">
        <w:rPr>
          <w:rFonts w:ascii="Avenir Next LT Pro" w:hAnsi="Avenir Next LT Pro"/>
          <w:lang w:val="en-US"/>
        </w:rPr>
        <w:t xml:space="preserve"> </w:t>
      </w:r>
      <w:r w:rsidR="00A774D3" w:rsidRPr="00A774D3">
        <w:rPr>
          <w:rFonts w:ascii="Avenir Next LT Pro" w:hAnsi="Avenir Next LT Pro"/>
          <w:lang w:val="en-US"/>
        </w:rPr>
        <w:t>that leads to design, specification and installation decisions and actions that minimise indoor air</w:t>
      </w:r>
      <w:r w:rsidR="00A774D3">
        <w:rPr>
          <w:rFonts w:ascii="Avenir Next LT Pro" w:hAnsi="Avenir Next LT Pro"/>
          <w:lang w:val="en-US"/>
        </w:rPr>
        <w:t xml:space="preserve"> </w:t>
      </w:r>
      <w:r w:rsidR="00A774D3" w:rsidRPr="00A774D3">
        <w:rPr>
          <w:rFonts w:ascii="Avenir Next LT Pro" w:hAnsi="Avenir Next LT Pro"/>
          <w:lang w:val="en-US"/>
        </w:rPr>
        <w:t>pollution during the design, construction and occupation of the building. The Indoor Air Quality Plan</w:t>
      </w:r>
      <w:r w:rsidR="00A774D3">
        <w:rPr>
          <w:rFonts w:ascii="Avenir Next LT Pro" w:hAnsi="Avenir Next LT Pro"/>
          <w:lang w:val="en-US"/>
        </w:rPr>
        <w:t xml:space="preserve"> </w:t>
      </w:r>
      <w:r w:rsidR="00F02DB2">
        <w:rPr>
          <w:rFonts w:ascii="Avenir Next LT Pro" w:hAnsi="Avenir Next LT Pro"/>
          <w:lang w:val="en-US"/>
        </w:rPr>
        <w:t>will</w:t>
      </w:r>
      <w:r w:rsidR="00A774D3" w:rsidRPr="00A774D3">
        <w:rPr>
          <w:rFonts w:ascii="Avenir Next LT Pro" w:hAnsi="Avenir Next LT Pro"/>
          <w:lang w:val="en-US"/>
        </w:rPr>
        <w:t xml:space="preserve"> consider the following:</w:t>
      </w:r>
    </w:p>
    <w:p w14:paraId="12116AD8" w14:textId="4FD4E5D8" w:rsidR="00A774D3" w:rsidRDefault="00A774D3" w:rsidP="00CA7F17">
      <w:pPr>
        <w:pStyle w:val="NoSpacing"/>
        <w:numPr>
          <w:ilvl w:val="0"/>
          <w:numId w:val="20"/>
        </w:numPr>
        <w:jc w:val="both"/>
        <w:rPr>
          <w:rFonts w:ascii="Avenir Next LT Pro" w:hAnsi="Avenir Next LT Pro"/>
          <w:lang w:val="en-US"/>
        </w:rPr>
      </w:pPr>
      <w:r w:rsidRPr="00A774D3">
        <w:rPr>
          <w:rFonts w:ascii="Avenir Next LT Pro" w:hAnsi="Avenir Next LT Pro"/>
          <w:lang w:val="en-US"/>
        </w:rPr>
        <w:t>Removal of contaminant sources</w:t>
      </w:r>
    </w:p>
    <w:p w14:paraId="413C9AC3" w14:textId="1C4E9E98" w:rsidR="00A774D3" w:rsidRDefault="00A774D3" w:rsidP="00CA7F17">
      <w:pPr>
        <w:pStyle w:val="NoSpacing"/>
        <w:numPr>
          <w:ilvl w:val="0"/>
          <w:numId w:val="20"/>
        </w:numPr>
        <w:jc w:val="both"/>
        <w:rPr>
          <w:rFonts w:ascii="Avenir Next LT Pro" w:hAnsi="Avenir Next LT Pro"/>
          <w:lang w:val="en-US"/>
        </w:rPr>
      </w:pPr>
      <w:r w:rsidRPr="00A774D3">
        <w:rPr>
          <w:rFonts w:ascii="Avenir Next LT Pro" w:hAnsi="Avenir Next LT Pro"/>
          <w:lang w:val="en-US"/>
        </w:rPr>
        <w:t>Dilution and control of contaminant sources</w:t>
      </w:r>
    </w:p>
    <w:p w14:paraId="4D0A10D1" w14:textId="6656D3B3" w:rsidR="00A774D3" w:rsidRDefault="00A774D3" w:rsidP="00CA7F17">
      <w:pPr>
        <w:pStyle w:val="NoSpacing"/>
        <w:numPr>
          <w:ilvl w:val="0"/>
          <w:numId w:val="20"/>
        </w:numPr>
        <w:jc w:val="both"/>
        <w:rPr>
          <w:rFonts w:ascii="Avenir Next LT Pro" w:hAnsi="Avenir Next LT Pro"/>
          <w:lang w:val="en-US"/>
        </w:rPr>
      </w:pPr>
      <w:r w:rsidRPr="00A774D3">
        <w:rPr>
          <w:rFonts w:ascii="Avenir Next LT Pro" w:hAnsi="Avenir Next LT Pro"/>
          <w:lang w:val="en-US"/>
        </w:rPr>
        <w:t>Procedures for pre-occupancy flush out</w:t>
      </w:r>
    </w:p>
    <w:p w14:paraId="2C045A03" w14:textId="5F31D402" w:rsidR="000E5888" w:rsidRDefault="000E5888" w:rsidP="00CA7F17">
      <w:pPr>
        <w:pStyle w:val="NoSpacing"/>
        <w:numPr>
          <w:ilvl w:val="0"/>
          <w:numId w:val="20"/>
        </w:numPr>
        <w:jc w:val="both"/>
        <w:rPr>
          <w:rFonts w:ascii="Avenir Next LT Pro" w:hAnsi="Avenir Next LT Pro"/>
          <w:lang w:val="en-US"/>
        </w:rPr>
      </w:pPr>
      <w:r>
        <w:rPr>
          <w:rFonts w:ascii="Avenir Next LT Pro" w:hAnsi="Avenir Next LT Pro"/>
          <w:lang w:val="en-US"/>
        </w:rPr>
        <w:t>A</w:t>
      </w:r>
      <w:r w:rsidRPr="000E5888">
        <w:rPr>
          <w:rFonts w:ascii="Avenir Next LT Pro" w:hAnsi="Avenir Next LT Pro"/>
          <w:lang w:val="en-US"/>
        </w:rPr>
        <w:t>ir quality requirements of specialist areas such as laboratories</w:t>
      </w:r>
    </w:p>
    <w:p w14:paraId="366D4B85" w14:textId="77777777" w:rsidR="00BD1152" w:rsidRPr="00BD1152" w:rsidRDefault="00BD1152" w:rsidP="00CA7F17">
      <w:pPr>
        <w:pStyle w:val="NoSpacing"/>
        <w:numPr>
          <w:ilvl w:val="0"/>
          <w:numId w:val="20"/>
        </w:numPr>
        <w:jc w:val="both"/>
        <w:rPr>
          <w:rFonts w:ascii="Avenir Next LT Pro" w:hAnsi="Avenir Next LT Pro"/>
          <w:lang w:val="en-US"/>
        </w:rPr>
      </w:pPr>
      <w:r w:rsidRPr="00BD1152">
        <w:rPr>
          <w:rFonts w:ascii="Avenir Next LT Pro" w:hAnsi="Avenir Next LT Pro"/>
          <w:lang w:val="en-US"/>
        </w:rPr>
        <w:t>Third party testing and analysis</w:t>
      </w:r>
    </w:p>
    <w:p w14:paraId="159F4578" w14:textId="6B2D7607" w:rsidR="000E5888" w:rsidRPr="000E5888" w:rsidRDefault="00BD1152" w:rsidP="00CA7F17">
      <w:pPr>
        <w:pStyle w:val="NoSpacing"/>
        <w:numPr>
          <w:ilvl w:val="0"/>
          <w:numId w:val="20"/>
        </w:numPr>
        <w:jc w:val="both"/>
        <w:rPr>
          <w:rFonts w:ascii="Avenir Next LT Pro" w:hAnsi="Avenir Next LT Pro"/>
          <w:lang w:val="en-US"/>
        </w:rPr>
      </w:pPr>
      <w:r w:rsidRPr="00BD1152">
        <w:rPr>
          <w:rFonts w:ascii="Avenir Next LT Pro" w:hAnsi="Avenir Next LT Pro"/>
          <w:lang w:val="en-US"/>
        </w:rPr>
        <w:t>Maintaining good indoor air quality in-use.</w:t>
      </w:r>
    </w:p>
    <w:p w14:paraId="1C9C6DA1" w14:textId="51B66E7F" w:rsidR="009C6607" w:rsidRDefault="009C6607" w:rsidP="00124CE1">
      <w:pPr>
        <w:pStyle w:val="NoSpacing"/>
        <w:numPr>
          <w:ilvl w:val="0"/>
          <w:numId w:val="78"/>
        </w:numPr>
        <w:jc w:val="both"/>
        <w:rPr>
          <w:rFonts w:ascii="Avenir Next LT Pro" w:hAnsi="Avenir Next LT Pro"/>
          <w:lang w:val="en-US"/>
        </w:rPr>
      </w:pPr>
      <w:r>
        <w:rPr>
          <w:rFonts w:ascii="Avenir Next LT Pro" w:hAnsi="Avenir Next LT Pro"/>
          <w:lang w:val="en-US"/>
        </w:rPr>
        <w:t xml:space="preserve">The Contractor must ensure they implement all recommendations outlined in the indoor air quality and construct the development in accordance with </w:t>
      </w:r>
      <w:r w:rsidR="00BB4773">
        <w:rPr>
          <w:rFonts w:ascii="Avenir Next LT Pro" w:hAnsi="Avenir Next LT Pro"/>
          <w:lang w:val="en-US"/>
        </w:rPr>
        <w:t xml:space="preserve">this plan. </w:t>
      </w:r>
    </w:p>
    <w:p w14:paraId="11A9983E" w14:textId="77777777" w:rsidR="00A774D3" w:rsidRDefault="00A774D3" w:rsidP="005452B7">
      <w:pPr>
        <w:pStyle w:val="NoSpacing"/>
        <w:jc w:val="both"/>
        <w:rPr>
          <w:rFonts w:ascii="Avenir Next LT Pro" w:hAnsi="Avenir Next LT Pro"/>
          <w:u w:val="single"/>
          <w:lang w:val="en-US"/>
        </w:rPr>
      </w:pPr>
    </w:p>
    <w:p w14:paraId="1E12365A" w14:textId="0F7480DE" w:rsidR="00EF677C" w:rsidRDefault="00EF677C"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sidR="0041678D">
        <w:rPr>
          <w:rFonts w:ascii="Avenir Next LT Pro" w:hAnsi="Avenir Next LT Pro"/>
          <w:u w:val="single"/>
          <w:lang w:val="en-US"/>
        </w:rPr>
        <w:t>2</w:t>
      </w:r>
      <w:r w:rsidRPr="00C934A2">
        <w:rPr>
          <w:rFonts w:ascii="Avenir Next LT Pro" w:hAnsi="Avenir Next LT Pro"/>
          <w:u w:val="single"/>
          <w:lang w:val="en-US"/>
        </w:rPr>
        <w:t xml:space="preserve"> </w:t>
      </w:r>
      <w:r w:rsidR="0041678D">
        <w:rPr>
          <w:rFonts w:ascii="Avenir Next LT Pro" w:hAnsi="Avenir Next LT Pro"/>
          <w:u w:val="single"/>
          <w:lang w:val="en-US"/>
        </w:rPr>
        <w:t>Indoor air quality</w:t>
      </w:r>
      <w:r>
        <w:rPr>
          <w:rFonts w:ascii="Avenir Next LT Pro" w:hAnsi="Avenir Next LT Pro"/>
          <w:u w:val="single"/>
          <w:lang w:val="en-US"/>
        </w:rPr>
        <w:t xml:space="preserve"> –</w:t>
      </w:r>
      <w:r w:rsidR="00D9458C">
        <w:rPr>
          <w:rFonts w:ascii="Avenir Next LT Pro" w:hAnsi="Avenir Next LT Pro"/>
          <w:u w:val="single"/>
          <w:lang w:val="en-US"/>
        </w:rPr>
        <w:t xml:space="preserve"> Ventilation</w:t>
      </w:r>
    </w:p>
    <w:p w14:paraId="7B08E811" w14:textId="19F1620B" w:rsidR="00FC736F" w:rsidRDefault="0040412F" w:rsidP="00124CE1">
      <w:pPr>
        <w:pStyle w:val="NoSpacing"/>
        <w:numPr>
          <w:ilvl w:val="0"/>
          <w:numId w:val="79"/>
        </w:numPr>
        <w:jc w:val="both"/>
        <w:rPr>
          <w:rFonts w:ascii="Avenir Next LT Pro" w:hAnsi="Avenir Next LT Pro"/>
          <w:lang w:val="en-US"/>
        </w:rPr>
      </w:pPr>
      <w:r>
        <w:rPr>
          <w:rFonts w:ascii="Avenir Next LT Pro" w:hAnsi="Avenir Next LT Pro"/>
          <w:lang w:val="en-US"/>
        </w:rPr>
        <w:t>The</w:t>
      </w:r>
      <w:r w:rsidR="00BB4773" w:rsidRPr="00BB4773">
        <w:rPr>
          <w:rFonts w:ascii="Avenir Next LT Pro" w:hAnsi="Avenir Next LT Pro"/>
          <w:lang w:val="en-US"/>
        </w:rPr>
        <w:t xml:space="preserve"> </w:t>
      </w:r>
      <w:r w:rsidR="00BB4773">
        <w:rPr>
          <w:rFonts w:ascii="Avenir Next LT Pro" w:hAnsi="Avenir Next LT Pro"/>
          <w:lang w:val="en-US"/>
        </w:rPr>
        <w:t xml:space="preserve">Clients </w:t>
      </w:r>
      <w:r w:rsidR="00B82D32">
        <w:rPr>
          <w:rFonts w:ascii="Avenir Next LT Pro" w:hAnsi="Avenir Next LT Pro"/>
          <w:lang w:val="en-US"/>
        </w:rPr>
        <w:t>Design Team Consultants</w:t>
      </w:r>
      <w:r w:rsidR="00BB4773">
        <w:rPr>
          <w:rFonts w:ascii="Avenir Next LT Pro" w:hAnsi="Avenir Next LT Pro"/>
          <w:lang w:val="en-US"/>
        </w:rPr>
        <w:t xml:space="preserve"> will ensure the</w:t>
      </w:r>
      <w:r>
        <w:rPr>
          <w:rFonts w:ascii="Avenir Next LT Pro" w:hAnsi="Avenir Next LT Pro"/>
          <w:lang w:val="en-US"/>
        </w:rPr>
        <w:t xml:space="preserve"> building has been designed to minimise the indoor concentration and recirculation of pollutants in the building as follows:</w:t>
      </w:r>
    </w:p>
    <w:p w14:paraId="45A371DA" w14:textId="3065194E" w:rsidR="0040412F" w:rsidRDefault="0040412F" w:rsidP="00CA7F17">
      <w:pPr>
        <w:pStyle w:val="NoSpacing"/>
        <w:numPr>
          <w:ilvl w:val="0"/>
          <w:numId w:val="21"/>
        </w:numPr>
        <w:jc w:val="both"/>
        <w:rPr>
          <w:rFonts w:ascii="Avenir Next LT Pro" w:hAnsi="Avenir Next LT Pro"/>
          <w:lang w:val="en-US"/>
        </w:rPr>
      </w:pPr>
      <w:r>
        <w:rPr>
          <w:rFonts w:ascii="Avenir Next LT Pro" w:hAnsi="Avenir Next LT Pro"/>
          <w:lang w:val="en-US"/>
        </w:rPr>
        <w:t>Provide fresh air into the building in accordance w</w:t>
      </w:r>
      <w:r w:rsidR="00550D66">
        <w:rPr>
          <w:rFonts w:ascii="Avenir Next LT Pro" w:hAnsi="Avenir Next LT Pro"/>
          <w:lang w:val="en-US"/>
        </w:rPr>
        <w:t>ith the criteria</w:t>
      </w:r>
      <w:r w:rsidR="00BD1152">
        <w:rPr>
          <w:rFonts w:ascii="Avenir Next LT Pro" w:hAnsi="Avenir Next LT Pro"/>
          <w:lang w:val="en-US"/>
        </w:rPr>
        <w:t xml:space="preserve"> of the relevant standard for ventilation (see below).</w:t>
      </w:r>
    </w:p>
    <w:p w14:paraId="34A15AD6" w14:textId="048E3391" w:rsidR="00550D66" w:rsidRDefault="00550D66" w:rsidP="00CA7F17">
      <w:pPr>
        <w:pStyle w:val="NoSpacing"/>
        <w:numPr>
          <w:ilvl w:val="0"/>
          <w:numId w:val="21"/>
        </w:numPr>
        <w:jc w:val="both"/>
        <w:rPr>
          <w:rFonts w:ascii="Avenir Next LT Pro" w:hAnsi="Avenir Next LT Pro"/>
          <w:lang w:val="en-US"/>
        </w:rPr>
      </w:pPr>
      <w:r>
        <w:rPr>
          <w:rFonts w:ascii="Avenir Next LT Pro" w:hAnsi="Avenir Next LT Pro"/>
          <w:lang w:val="en-US"/>
        </w:rPr>
        <w:t>Ventilation pathways are designed to minimise the ingress and build-up of air pollutants inside the building</w:t>
      </w:r>
      <w:r w:rsidR="009D0A79">
        <w:rPr>
          <w:rFonts w:ascii="Avenir Next LT Pro" w:hAnsi="Avenir Next LT Pro"/>
          <w:lang w:val="en-US"/>
        </w:rPr>
        <w:t>.</w:t>
      </w:r>
    </w:p>
    <w:p w14:paraId="6C02B8B3" w14:textId="3A3D37E0" w:rsidR="00550D66" w:rsidRDefault="00550D66" w:rsidP="00CA7F17">
      <w:pPr>
        <w:pStyle w:val="NoSpacing"/>
        <w:numPr>
          <w:ilvl w:val="0"/>
          <w:numId w:val="21"/>
        </w:numPr>
        <w:jc w:val="both"/>
        <w:rPr>
          <w:rFonts w:ascii="Avenir Next LT Pro" w:hAnsi="Avenir Next LT Pro"/>
          <w:lang w:val="en-US"/>
        </w:rPr>
      </w:pPr>
      <w:r>
        <w:rPr>
          <w:rFonts w:ascii="Avenir Next LT Pro" w:hAnsi="Avenir Next LT Pro"/>
          <w:lang w:val="en-US"/>
        </w:rPr>
        <w:t>HVAC systems incorporate suitable filtration to minimise external air pollution, as defined in BS EN 16798-3:2017</w:t>
      </w:r>
      <w:r w:rsidR="005F295F">
        <w:rPr>
          <w:rFonts w:ascii="Avenir Next LT Pro" w:hAnsi="Avenir Next LT Pro"/>
          <w:lang w:val="en-US"/>
        </w:rPr>
        <w:t xml:space="preserve">. The specified filters should achieve supply air classification of at least SUP 2. </w:t>
      </w:r>
    </w:p>
    <w:p w14:paraId="59956F47" w14:textId="7EE02936" w:rsidR="005F295F" w:rsidRDefault="002F2F56" w:rsidP="00CA7F17">
      <w:pPr>
        <w:pStyle w:val="NoSpacing"/>
        <w:numPr>
          <w:ilvl w:val="0"/>
          <w:numId w:val="21"/>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confirm whether a</w:t>
      </w:r>
      <w:r w:rsidR="005F295F">
        <w:rPr>
          <w:rFonts w:ascii="Avenir Next LT Pro" w:hAnsi="Avenir Next LT Pro"/>
          <w:lang w:val="en-US"/>
        </w:rPr>
        <w:t xml:space="preserve">reas of the building </w:t>
      </w:r>
      <w:r>
        <w:rPr>
          <w:rFonts w:ascii="Avenir Next LT Pro" w:hAnsi="Avenir Next LT Pro"/>
          <w:lang w:val="en-US"/>
        </w:rPr>
        <w:t xml:space="preserve">are expected to be </w:t>
      </w:r>
      <w:r w:rsidR="005F295F">
        <w:rPr>
          <w:rFonts w:ascii="Avenir Next LT Pro" w:hAnsi="Avenir Next LT Pro"/>
          <w:lang w:val="en-US"/>
        </w:rPr>
        <w:t>subject to large and unpredictable or variable occupancy patterns</w:t>
      </w:r>
      <w:r>
        <w:rPr>
          <w:rFonts w:ascii="Avenir Next LT Pro" w:hAnsi="Avenir Next LT Pro"/>
          <w:lang w:val="en-US"/>
        </w:rPr>
        <w:t>. Where this is applicable they will ensure</w:t>
      </w:r>
      <w:r w:rsidR="005F295F">
        <w:rPr>
          <w:rFonts w:ascii="Avenir Next LT Pro" w:hAnsi="Avenir Next LT Pro"/>
          <w:lang w:val="en-US"/>
        </w:rPr>
        <w:t xml:space="preserve"> carbon dioxide or air quality sensors </w:t>
      </w:r>
      <w:r w:rsidR="00EF29C1">
        <w:rPr>
          <w:rFonts w:ascii="Avenir Next LT Pro" w:hAnsi="Avenir Next LT Pro"/>
          <w:lang w:val="en-US"/>
        </w:rPr>
        <w:t>are designed in to the scheme and</w:t>
      </w:r>
      <w:r w:rsidR="005F295F">
        <w:rPr>
          <w:rFonts w:ascii="Avenir Next LT Pro" w:hAnsi="Avenir Next LT Pro"/>
          <w:lang w:val="en-US"/>
        </w:rPr>
        <w:t>:</w:t>
      </w:r>
    </w:p>
    <w:p w14:paraId="5695CEB5" w14:textId="2865319C" w:rsidR="005F295F" w:rsidRDefault="005F295F" w:rsidP="005452B7">
      <w:pPr>
        <w:pStyle w:val="NoSpacing"/>
        <w:numPr>
          <w:ilvl w:val="0"/>
          <w:numId w:val="2"/>
        </w:numPr>
        <w:jc w:val="both"/>
        <w:rPr>
          <w:rFonts w:ascii="Avenir Next LT Pro" w:hAnsi="Avenir Next LT Pro"/>
          <w:lang w:val="en-US"/>
        </w:rPr>
      </w:pPr>
      <w:r>
        <w:rPr>
          <w:rFonts w:ascii="Avenir Next LT Pro" w:hAnsi="Avenir Next LT Pro"/>
          <w:lang w:val="en-US"/>
        </w:rPr>
        <w:t>In mechanically ventilated buildings or spaces: sensors are linked to the mechanical ventilation system and provide demand-controlled ventilation to the space</w:t>
      </w:r>
    </w:p>
    <w:p w14:paraId="4D2CEC9C" w14:textId="4642A89E" w:rsidR="00FD3580" w:rsidRDefault="00FD3580" w:rsidP="005452B7">
      <w:pPr>
        <w:pStyle w:val="NoSpacing"/>
        <w:numPr>
          <w:ilvl w:val="0"/>
          <w:numId w:val="2"/>
        </w:numPr>
        <w:jc w:val="both"/>
        <w:rPr>
          <w:rFonts w:ascii="Avenir Next LT Pro" w:hAnsi="Avenir Next LT Pro"/>
          <w:lang w:val="en-US"/>
        </w:rPr>
      </w:pPr>
      <w:r>
        <w:rPr>
          <w:rFonts w:ascii="Avenir Next LT Pro" w:hAnsi="Avenir Next LT Pro"/>
          <w:lang w:val="en-US"/>
        </w:rPr>
        <w:t>In naturally ventilated buildings or spaces: sensors either have the ability to alert the building owner/manager with CO</w:t>
      </w:r>
      <w:r w:rsidRPr="00EF29C1">
        <w:rPr>
          <w:rFonts w:ascii="Avenir Next LT Pro" w:hAnsi="Avenir Next LT Pro"/>
          <w:vertAlign w:val="subscript"/>
          <w:lang w:val="en-US"/>
        </w:rPr>
        <w:t>2</w:t>
      </w:r>
      <w:r>
        <w:rPr>
          <w:rFonts w:ascii="Avenir Next LT Pro" w:hAnsi="Avenir Next LT Pro"/>
          <w:lang w:val="en-US"/>
        </w:rPr>
        <w:t xml:space="preserve"> levels exceed the recommended set point, or are linked to controls with the ability to adjust the quantity of fresh air, i.e. automatic opening windows or roof vents</w:t>
      </w:r>
    </w:p>
    <w:p w14:paraId="064B9888" w14:textId="63A72D25" w:rsidR="00FD3580" w:rsidRDefault="00FD3580" w:rsidP="00CA7F17">
      <w:pPr>
        <w:pStyle w:val="NoSpacing"/>
        <w:numPr>
          <w:ilvl w:val="0"/>
          <w:numId w:val="21"/>
        </w:numPr>
        <w:jc w:val="both"/>
        <w:rPr>
          <w:rFonts w:ascii="Avenir Next LT Pro" w:hAnsi="Avenir Next LT Pro"/>
          <w:lang w:val="en-US"/>
        </w:rPr>
      </w:pPr>
      <w:r>
        <w:rPr>
          <w:rFonts w:ascii="Avenir Next LT Pro" w:hAnsi="Avenir Next LT Pro"/>
          <w:lang w:val="en-US"/>
        </w:rPr>
        <w:t xml:space="preserve">For naturally ventilated or mixed mode buildings, the design demonstrates that the ventilation strategy provides adequate cross flow of air to maintain the required thermal comfort conditions and ventilation rates in accordance with CIBSE AM10. </w:t>
      </w:r>
    </w:p>
    <w:p w14:paraId="1F7BC972" w14:textId="6AEBEE8E" w:rsidR="0087276E" w:rsidRDefault="0087276E" w:rsidP="0087276E">
      <w:pPr>
        <w:pStyle w:val="NoSpacing"/>
        <w:jc w:val="both"/>
        <w:rPr>
          <w:rFonts w:ascii="Avenir Next LT Pro" w:hAnsi="Avenir Next LT Pro"/>
          <w:lang w:val="en-US"/>
        </w:rPr>
      </w:pPr>
    </w:p>
    <w:p w14:paraId="782BBD1C" w14:textId="07E37CF4" w:rsidR="0087276E" w:rsidRDefault="0087276E" w:rsidP="00124CE1">
      <w:pPr>
        <w:pStyle w:val="NoSpacing"/>
        <w:numPr>
          <w:ilvl w:val="0"/>
          <w:numId w:val="79"/>
        </w:numPr>
        <w:jc w:val="both"/>
        <w:rPr>
          <w:rFonts w:ascii="Avenir Next LT Pro" w:hAnsi="Avenir Next LT Pro"/>
          <w:lang w:val="en-US"/>
        </w:rPr>
      </w:pPr>
      <w:r>
        <w:rPr>
          <w:rFonts w:ascii="Avenir Next LT Pro" w:hAnsi="Avenir Next LT Pro"/>
          <w:lang w:val="en-US"/>
        </w:rPr>
        <w:t>The Contractor will ensure they implement the design teams ventilation strategy as designed</w:t>
      </w:r>
      <w:r w:rsidR="009D0A79">
        <w:rPr>
          <w:rFonts w:ascii="Avenir Next LT Pro" w:hAnsi="Avenir Next LT Pro"/>
          <w:lang w:val="en-US"/>
        </w:rPr>
        <w:t xml:space="preserve"> and in compliance with points 1a-e. </w:t>
      </w:r>
    </w:p>
    <w:p w14:paraId="57E230B9" w14:textId="37C70AB3" w:rsidR="00B8397D" w:rsidRPr="00B8397D" w:rsidRDefault="00B8397D" w:rsidP="00124CE1">
      <w:pPr>
        <w:pStyle w:val="NoSpacing"/>
        <w:numPr>
          <w:ilvl w:val="0"/>
          <w:numId w:val="79"/>
        </w:numPr>
        <w:jc w:val="both"/>
        <w:rPr>
          <w:rFonts w:ascii="Avenir Next LT Pro" w:hAnsi="Avenir Next LT Pro"/>
          <w:lang w:val="en-US"/>
        </w:rPr>
      </w:pPr>
      <w:r>
        <w:rPr>
          <w:rFonts w:ascii="Avenir Next LT Pro" w:hAnsi="Avenir Next LT Pro"/>
          <w:lang w:val="en-US"/>
        </w:rPr>
        <w:t>The Contractor ensures they install CO</w:t>
      </w:r>
      <w:r>
        <w:rPr>
          <w:rFonts w:ascii="Avenir Next LT Pro" w:hAnsi="Avenir Next LT Pro"/>
          <w:vertAlign w:val="subscript"/>
          <w:lang w:val="en-US"/>
        </w:rPr>
        <w:t>2</w:t>
      </w:r>
      <w:r>
        <w:rPr>
          <w:rFonts w:ascii="Avenir Next LT Pro" w:hAnsi="Avenir Next LT Pro"/>
          <w:lang w:val="en-US"/>
        </w:rPr>
        <w:t xml:space="preserve"> sensors where deemed applicable. </w:t>
      </w:r>
    </w:p>
    <w:p w14:paraId="4D19E318" w14:textId="752A008F" w:rsidR="00B8397D" w:rsidRDefault="00B8397D" w:rsidP="0087276E">
      <w:pPr>
        <w:pStyle w:val="NoSpacing"/>
        <w:jc w:val="both"/>
        <w:rPr>
          <w:rFonts w:ascii="Avenir Next LT Pro" w:hAnsi="Avenir Next LT Pro"/>
          <w:lang w:val="en-US"/>
        </w:rPr>
      </w:pPr>
    </w:p>
    <w:p w14:paraId="67646861" w14:textId="3EE152E6" w:rsidR="00B8397D" w:rsidRDefault="00B8397D" w:rsidP="00124CE1">
      <w:pPr>
        <w:pStyle w:val="NoSpacing"/>
        <w:numPr>
          <w:ilvl w:val="0"/>
          <w:numId w:val="79"/>
        </w:numPr>
        <w:jc w:val="both"/>
        <w:rPr>
          <w:rFonts w:ascii="Avenir Next LT Pro" w:hAnsi="Avenir Next LT Pro"/>
          <w:lang w:val="en-US"/>
        </w:rPr>
      </w:pPr>
      <w:r>
        <w:rPr>
          <w:rFonts w:ascii="Avenir Next LT Pro" w:hAnsi="Avenir Next LT Pro"/>
          <w:lang w:val="en-US"/>
        </w:rPr>
        <w:t>The Contractor will ensure the final installed ventilation strategy meets on</w:t>
      </w:r>
      <w:r w:rsidR="00676C85">
        <w:rPr>
          <w:rFonts w:ascii="Avenir Next LT Pro" w:hAnsi="Avenir Next LT Pro"/>
          <w:lang w:val="en-US"/>
        </w:rPr>
        <w:t>e of the below ventilation strategy standards</w:t>
      </w:r>
      <w:r w:rsidR="002C4E26">
        <w:rPr>
          <w:rFonts w:ascii="Avenir Next LT Pro" w:hAnsi="Avenir Next LT Pro"/>
          <w:lang w:val="en-US"/>
        </w:rPr>
        <w:t xml:space="preserve"> and </w:t>
      </w:r>
      <w:r w:rsidR="00C061C2">
        <w:rPr>
          <w:rFonts w:ascii="Avenir Next LT Pro" w:hAnsi="Avenir Next LT Pro"/>
          <w:lang w:val="en-US"/>
        </w:rPr>
        <w:t xml:space="preserve">has been implemented in accordance with one of the methodologies. </w:t>
      </w:r>
    </w:p>
    <w:p w14:paraId="02D63993" w14:textId="6F6B66E2" w:rsidR="00676C85" w:rsidRDefault="00676C85" w:rsidP="0087276E">
      <w:pPr>
        <w:pStyle w:val="NoSpacing"/>
        <w:jc w:val="both"/>
        <w:rPr>
          <w:rFonts w:ascii="Avenir Next LT Pro" w:hAnsi="Avenir Next LT Pro"/>
          <w:lang w:val="en-US"/>
        </w:rPr>
      </w:pPr>
    </w:p>
    <w:p w14:paraId="0656EBEF" w14:textId="4F1FFB07" w:rsidR="00676C85" w:rsidRPr="00676C85" w:rsidRDefault="00676C85" w:rsidP="0087276E">
      <w:pPr>
        <w:pStyle w:val="NoSpacing"/>
        <w:jc w:val="both"/>
        <w:rPr>
          <w:rFonts w:ascii="Avenir Next LT Pro" w:hAnsi="Avenir Next LT Pro"/>
          <w:u w:val="single"/>
          <w:lang w:val="en-US"/>
        </w:rPr>
      </w:pPr>
      <w:r w:rsidRPr="00676C85">
        <w:rPr>
          <w:rFonts w:ascii="Avenir Next LT Pro" w:hAnsi="Avenir Next LT Pro"/>
          <w:u w:val="single"/>
          <w:lang w:val="en-US"/>
        </w:rPr>
        <w:t xml:space="preserve">Relevant Standards for Ventilation </w:t>
      </w:r>
    </w:p>
    <w:p w14:paraId="14844A73" w14:textId="69EB0FA0" w:rsidR="002C4E26" w:rsidRPr="002C4E26" w:rsidRDefault="002C4E26" w:rsidP="00124CE1">
      <w:pPr>
        <w:pStyle w:val="NoSpacing"/>
        <w:numPr>
          <w:ilvl w:val="0"/>
          <w:numId w:val="58"/>
        </w:numPr>
        <w:jc w:val="both"/>
        <w:rPr>
          <w:rFonts w:ascii="Avenir Next LT Pro" w:hAnsi="Avenir Next LT Pro"/>
          <w:lang w:val="en-US"/>
        </w:rPr>
      </w:pPr>
      <w:r w:rsidRPr="002C4E26">
        <w:rPr>
          <w:rFonts w:ascii="Avenir Next LT Pro" w:hAnsi="Avenir Next LT Pro"/>
          <w:lang w:val="en-US"/>
        </w:rPr>
        <w:t>Education buildings: Building Bulletin 101 or BS EN 13779 (excluding naturally ventilated buildings), whichever requires the higher performance.</w:t>
      </w:r>
    </w:p>
    <w:p w14:paraId="5E8EFBEA" w14:textId="57D6D8DC" w:rsidR="002C4E26" w:rsidRPr="002C4E26" w:rsidRDefault="002C4E26" w:rsidP="00124CE1">
      <w:pPr>
        <w:pStyle w:val="NoSpacing"/>
        <w:numPr>
          <w:ilvl w:val="0"/>
          <w:numId w:val="58"/>
        </w:numPr>
        <w:jc w:val="both"/>
        <w:rPr>
          <w:rFonts w:ascii="Avenir Next LT Pro" w:hAnsi="Avenir Next LT Pro"/>
          <w:lang w:val="en-US"/>
        </w:rPr>
      </w:pPr>
      <w:r w:rsidRPr="002C4E26">
        <w:rPr>
          <w:rFonts w:ascii="Avenir Next LT Pro" w:hAnsi="Avenir Next LT Pro"/>
          <w:lang w:val="en-US"/>
        </w:rPr>
        <w:t xml:space="preserve">Clinical areas with controlled environmental conditions: HTM 03-01 </w:t>
      </w:r>
      <w:proofErr w:type="spellStart"/>
      <w:r w:rsidRPr="002C4E26">
        <w:rPr>
          <w:rFonts w:ascii="Avenir Next LT Pro" w:hAnsi="Avenir Next LT Pro"/>
          <w:lang w:val="en-US"/>
        </w:rPr>
        <w:t>Specialised</w:t>
      </w:r>
      <w:proofErr w:type="spellEnd"/>
      <w:r w:rsidRPr="002C4E26">
        <w:rPr>
          <w:rFonts w:ascii="Avenir Next LT Pro" w:hAnsi="Avenir Next LT Pro"/>
          <w:lang w:val="en-US"/>
        </w:rPr>
        <w:t xml:space="preserve"> ventilation for healthcare premises (England, Wales and Northern Ireland) SHTM 03-01 Ventilation for healthcare premises Part A: Design and Validation (Scotland) or BS ISO 17772-1:2017</w:t>
      </w:r>
      <w:r w:rsidR="00A53B27">
        <w:rPr>
          <w:rFonts w:ascii="Avenir Next LT Pro" w:hAnsi="Avenir Next LT Pro"/>
          <w:lang w:val="en-US"/>
        </w:rPr>
        <w:t xml:space="preserve"> </w:t>
      </w:r>
      <w:r w:rsidRPr="002C4E26">
        <w:rPr>
          <w:rFonts w:ascii="Avenir Next LT Pro" w:hAnsi="Avenir Next LT Pro"/>
          <w:lang w:val="en-US"/>
        </w:rPr>
        <w:t xml:space="preserve">(excluding naturally ventilated buildings), whichever requires the higher performance. </w:t>
      </w:r>
    </w:p>
    <w:p w14:paraId="7FA8EE6D" w14:textId="684A46E9" w:rsidR="00676C85" w:rsidRDefault="002C4E26" w:rsidP="00124CE1">
      <w:pPr>
        <w:pStyle w:val="NoSpacing"/>
        <w:numPr>
          <w:ilvl w:val="0"/>
          <w:numId w:val="58"/>
        </w:numPr>
        <w:jc w:val="both"/>
        <w:rPr>
          <w:rFonts w:ascii="Avenir Next LT Pro" w:hAnsi="Avenir Next LT Pro"/>
          <w:lang w:val="en-US"/>
        </w:rPr>
      </w:pPr>
      <w:r w:rsidRPr="002C4E26">
        <w:rPr>
          <w:rFonts w:ascii="Avenir Next LT Pro" w:hAnsi="Avenir Next LT Pro"/>
          <w:lang w:val="en-US"/>
        </w:rPr>
        <w:t>All other buildings: BS ISO 17772-1:2017 or, for naturally ventilated buildings, CIBSE AM10.</w:t>
      </w:r>
    </w:p>
    <w:p w14:paraId="18629A68" w14:textId="77777777" w:rsidR="00A53B27" w:rsidRDefault="00A53B27" w:rsidP="00A53B27">
      <w:pPr>
        <w:pStyle w:val="NoSpacing"/>
        <w:jc w:val="both"/>
        <w:rPr>
          <w:rFonts w:ascii="Avenir Next LT Pro" w:hAnsi="Avenir Next LT Pro"/>
          <w:u w:val="single"/>
          <w:lang w:val="en-US"/>
        </w:rPr>
      </w:pPr>
    </w:p>
    <w:p w14:paraId="004CEDC3" w14:textId="77777777" w:rsidR="00A53B27" w:rsidRDefault="00A53B27" w:rsidP="00A53B27">
      <w:pPr>
        <w:pStyle w:val="NoSpacing"/>
        <w:jc w:val="both"/>
        <w:rPr>
          <w:rFonts w:ascii="Avenir Next LT Pro" w:hAnsi="Avenir Next LT Pro"/>
          <w:u w:val="single"/>
          <w:lang w:val="en-US"/>
        </w:rPr>
      </w:pPr>
    </w:p>
    <w:p w14:paraId="5BA61CB4" w14:textId="19CA4886" w:rsidR="00A53B27" w:rsidRPr="00A53B27" w:rsidRDefault="00A53B27" w:rsidP="00A53B27">
      <w:pPr>
        <w:pStyle w:val="NoSpacing"/>
        <w:jc w:val="both"/>
        <w:rPr>
          <w:rFonts w:ascii="Avenir Next LT Pro" w:hAnsi="Avenir Next LT Pro"/>
          <w:u w:val="single"/>
          <w:lang w:val="en-US"/>
        </w:rPr>
      </w:pPr>
      <w:r w:rsidRPr="00A53B27">
        <w:rPr>
          <w:rFonts w:ascii="Avenir Next LT Pro" w:hAnsi="Avenir Next LT Pro"/>
          <w:u w:val="single"/>
          <w:lang w:val="en-US"/>
        </w:rPr>
        <w:t>Methodologies for Ventilation Strategies</w:t>
      </w:r>
    </w:p>
    <w:p w14:paraId="0B2CFEB8" w14:textId="31EA0515" w:rsidR="00955F58" w:rsidRPr="00955F58" w:rsidRDefault="00955F58" w:rsidP="00955F58">
      <w:pPr>
        <w:pStyle w:val="NoSpacing"/>
        <w:jc w:val="both"/>
        <w:rPr>
          <w:rFonts w:ascii="Avenir Next LT Pro" w:hAnsi="Avenir Next LT Pro"/>
          <w:lang w:val="en-US"/>
        </w:rPr>
      </w:pPr>
      <w:r w:rsidRPr="00955F58">
        <w:rPr>
          <w:rFonts w:ascii="Avenir Next LT Pro" w:hAnsi="Avenir Next LT Pro"/>
          <w:lang w:val="en-US"/>
        </w:rPr>
        <w:t xml:space="preserve">The </w:t>
      </w:r>
      <w:r>
        <w:rPr>
          <w:rFonts w:ascii="Avenir Next LT Pro" w:hAnsi="Avenir Next LT Pro"/>
          <w:lang w:val="en-US"/>
        </w:rPr>
        <w:t>installation</w:t>
      </w:r>
      <w:r w:rsidRPr="00955F58">
        <w:rPr>
          <w:rFonts w:ascii="Avenir Next LT Pro" w:hAnsi="Avenir Next LT Pro"/>
          <w:lang w:val="en-US"/>
        </w:rPr>
        <w:t xml:space="preserve"> of air-conditioned and mixed mode buildings should </w:t>
      </w:r>
      <w:proofErr w:type="spellStart"/>
      <w:r w:rsidRPr="00955F58">
        <w:rPr>
          <w:rFonts w:ascii="Avenir Next LT Pro" w:hAnsi="Avenir Next LT Pro"/>
          <w:lang w:val="en-US"/>
        </w:rPr>
        <w:t>minimise</w:t>
      </w:r>
      <w:proofErr w:type="spellEnd"/>
      <w:r w:rsidRPr="00955F58">
        <w:rPr>
          <w:rFonts w:ascii="Avenir Next LT Pro" w:hAnsi="Avenir Next LT Pro"/>
          <w:lang w:val="en-US"/>
        </w:rPr>
        <w:t xml:space="preserve"> the build-up of air pollutants. Locations of ventilation intakes and airflow pathways should be designed in accordance with any or a combination of the following methods:</w:t>
      </w:r>
    </w:p>
    <w:p w14:paraId="72991BBA" w14:textId="7FA5EF7F" w:rsidR="00955F58" w:rsidRPr="00955F58" w:rsidRDefault="00955F58" w:rsidP="00124CE1">
      <w:pPr>
        <w:pStyle w:val="NoSpacing"/>
        <w:numPr>
          <w:ilvl w:val="0"/>
          <w:numId w:val="59"/>
        </w:numPr>
        <w:jc w:val="both"/>
        <w:rPr>
          <w:rFonts w:ascii="Avenir Next LT Pro" w:hAnsi="Avenir Next LT Pro"/>
          <w:lang w:val="en-US"/>
        </w:rPr>
      </w:pPr>
      <w:r w:rsidRPr="00955F58">
        <w:rPr>
          <w:rFonts w:ascii="Avenir Next LT Pro" w:hAnsi="Avenir Next LT Pro"/>
          <w:lang w:val="en-US"/>
        </w:rPr>
        <w:t>Locating the building's air intakes and exhausts, in relation to each other and sources of external pollution, in accordance with the following best practice as appropriate:</w:t>
      </w:r>
    </w:p>
    <w:p w14:paraId="76C99CDD" w14:textId="337FD476" w:rsidR="00955F58" w:rsidRPr="00955F58" w:rsidRDefault="00955F58" w:rsidP="00955F58">
      <w:pPr>
        <w:pStyle w:val="NoSpacing"/>
        <w:numPr>
          <w:ilvl w:val="0"/>
          <w:numId w:val="2"/>
        </w:numPr>
        <w:jc w:val="both"/>
        <w:rPr>
          <w:rFonts w:ascii="Avenir Next LT Pro" w:hAnsi="Avenir Next LT Pro"/>
          <w:lang w:val="en-US"/>
        </w:rPr>
      </w:pPr>
      <w:r w:rsidRPr="00955F58">
        <w:rPr>
          <w:rFonts w:ascii="Avenir Next LT Pro" w:hAnsi="Avenir Next LT Pro"/>
          <w:lang w:val="en-US"/>
        </w:rPr>
        <w:t>PD CEN/TR 16798-4:2017</w:t>
      </w:r>
    </w:p>
    <w:p w14:paraId="2F93B283" w14:textId="37F3DA1D" w:rsidR="00955F58" w:rsidRPr="00955F58" w:rsidRDefault="00955F58" w:rsidP="00955F58">
      <w:pPr>
        <w:pStyle w:val="NoSpacing"/>
        <w:numPr>
          <w:ilvl w:val="0"/>
          <w:numId w:val="2"/>
        </w:numPr>
        <w:jc w:val="both"/>
        <w:rPr>
          <w:rFonts w:ascii="Avenir Next LT Pro" w:hAnsi="Avenir Next LT Pro"/>
          <w:lang w:val="en-US"/>
        </w:rPr>
      </w:pPr>
      <w:r w:rsidRPr="00955F58">
        <w:rPr>
          <w:rFonts w:ascii="Avenir Next LT Pro" w:hAnsi="Avenir Next LT Pro"/>
          <w:lang w:val="en-US"/>
        </w:rPr>
        <w:t>BRE FB 30 Ventilation for healthy buildings: Reducing the impact of urban air pollution (2011)</w:t>
      </w:r>
    </w:p>
    <w:p w14:paraId="2B22480F" w14:textId="77777777" w:rsidR="00955F58" w:rsidRDefault="00955F58" w:rsidP="00955F58">
      <w:pPr>
        <w:pStyle w:val="NoSpacing"/>
        <w:numPr>
          <w:ilvl w:val="0"/>
          <w:numId w:val="2"/>
        </w:numPr>
        <w:jc w:val="both"/>
        <w:rPr>
          <w:rFonts w:ascii="Avenir Next LT Pro" w:hAnsi="Avenir Next LT Pro"/>
          <w:lang w:val="en-US"/>
        </w:rPr>
      </w:pPr>
      <w:r w:rsidRPr="00955F58">
        <w:rPr>
          <w:rFonts w:ascii="Avenir Next LT Pro" w:hAnsi="Avenir Next LT Pro"/>
          <w:lang w:val="en-US"/>
        </w:rPr>
        <w:t>BRE IP 9/14 Locating ventilation inlets to reduce ingress of external pollutants into buildings, as appropriate</w:t>
      </w:r>
      <w:r>
        <w:rPr>
          <w:rFonts w:ascii="Avenir Next LT Pro" w:hAnsi="Avenir Next LT Pro"/>
          <w:lang w:val="en-US"/>
        </w:rPr>
        <w:t xml:space="preserve">. </w:t>
      </w:r>
    </w:p>
    <w:p w14:paraId="4A2B010C" w14:textId="75BB3D0E" w:rsidR="00955F58" w:rsidRPr="00955F58" w:rsidRDefault="00955F58" w:rsidP="00955F58">
      <w:pPr>
        <w:pStyle w:val="NoSpacing"/>
        <w:numPr>
          <w:ilvl w:val="0"/>
          <w:numId w:val="2"/>
        </w:numPr>
        <w:jc w:val="both"/>
        <w:rPr>
          <w:rFonts w:ascii="Avenir Next LT Pro" w:hAnsi="Avenir Next LT Pro"/>
          <w:lang w:val="en-US"/>
        </w:rPr>
      </w:pPr>
      <w:r w:rsidRPr="00955F58">
        <w:rPr>
          <w:rFonts w:ascii="Avenir Next LT Pro" w:hAnsi="Avenir Next LT Pro"/>
          <w:lang w:val="en-US"/>
        </w:rPr>
        <w:t>CIBSE TM21(66).</w:t>
      </w:r>
    </w:p>
    <w:p w14:paraId="4AD545A0" w14:textId="7AFB6FA7" w:rsidR="00955F58" w:rsidRPr="00955F58" w:rsidRDefault="00955F58" w:rsidP="00124CE1">
      <w:pPr>
        <w:pStyle w:val="NoSpacing"/>
        <w:numPr>
          <w:ilvl w:val="0"/>
          <w:numId w:val="59"/>
        </w:numPr>
        <w:jc w:val="both"/>
        <w:rPr>
          <w:rFonts w:ascii="Avenir Next LT Pro" w:hAnsi="Avenir Next LT Pro"/>
          <w:lang w:val="en-US"/>
        </w:rPr>
      </w:pPr>
      <w:r w:rsidRPr="00955F58">
        <w:rPr>
          <w:rFonts w:ascii="Avenir Next LT Pro" w:hAnsi="Avenir Next LT Pro"/>
          <w:lang w:val="en-US"/>
        </w:rPr>
        <w:t>Pollutant dispersion modelling can be used to inform the location of the building's air intakes and exhausts in relation to each other and sources of external pollution. This can be achieved using either wind tunnel modelling or numerical modelling. Pollutant dispersion modelling in urban areas is complex, so it is important that the person carrying out the modelling is a competent indivi</w:t>
      </w:r>
      <w:r w:rsidR="00FE7FAF">
        <w:rPr>
          <w:rFonts w:ascii="Avenir Next LT Pro" w:hAnsi="Avenir Next LT Pro"/>
          <w:lang w:val="en-US"/>
        </w:rPr>
        <w:t>dual</w:t>
      </w:r>
      <w:r w:rsidRPr="00955F58">
        <w:rPr>
          <w:rFonts w:ascii="Avenir Next LT Pro" w:hAnsi="Avenir Next LT Pro"/>
          <w:lang w:val="en-US"/>
        </w:rPr>
        <w:t>.</w:t>
      </w:r>
    </w:p>
    <w:p w14:paraId="416FC97A" w14:textId="3F223E94" w:rsidR="00955F58" w:rsidRPr="00955F58" w:rsidRDefault="00955F58" w:rsidP="00124CE1">
      <w:pPr>
        <w:pStyle w:val="NoSpacing"/>
        <w:numPr>
          <w:ilvl w:val="0"/>
          <w:numId w:val="59"/>
        </w:numPr>
        <w:jc w:val="both"/>
        <w:rPr>
          <w:rFonts w:ascii="Avenir Next LT Pro" w:hAnsi="Avenir Next LT Pro"/>
          <w:lang w:val="en-US"/>
        </w:rPr>
      </w:pPr>
      <w:r w:rsidRPr="00955F58">
        <w:rPr>
          <w:rFonts w:ascii="Avenir Next LT Pro" w:hAnsi="Avenir Next LT Pro"/>
          <w:lang w:val="en-US"/>
        </w:rPr>
        <w:t xml:space="preserve">Positioning the building's air intakes and exhausts at least 10m of horizontal distance apart. Positioning intakes at least 10m horizontal distance from sources of external pollution (including the location of air exhausts from other buildings). The building's air intakes and exhausts should be located to reduce the risk of the intake air being contaminated by the exhausts. Exhausts or other pollutant sources should not be discharged into enclosed spaces, such as courtyards, in which intakes are also located. </w:t>
      </w:r>
    </w:p>
    <w:p w14:paraId="42266C4C" w14:textId="77777777" w:rsidR="00FE7FAF" w:rsidRDefault="00FE7FAF" w:rsidP="00955F58">
      <w:pPr>
        <w:pStyle w:val="NoSpacing"/>
        <w:jc w:val="both"/>
        <w:rPr>
          <w:rFonts w:ascii="Avenir Next LT Pro" w:hAnsi="Avenir Next LT Pro"/>
          <w:lang w:val="en-US"/>
        </w:rPr>
      </w:pPr>
    </w:p>
    <w:p w14:paraId="2C468FF9" w14:textId="303D5EF2" w:rsidR="00955F58" w:rsidRPr="00955F58" w:rsidRDefault="00955F58" w:rsidP="00955F58">
      <w:pPr>
        <w:pStyle w:val="NoSpacing"/>
        <w:jc w:val="both"/>
        <w:rPr>
          <w:rFonts w:ascii="Avenir Next LT Pro" w:hAnsi="Avenir Next LT Pro"/>
          <w:lang w:val="en-US"/>
        </w:rPr>
      </w:pPr>
      <w:r w:rsidRPr="00955F58">
        <w:rPr>
          <w:rFonts w:ascii="Avenir Next LT Pro" w:hAnsi="Avenir Next LT Pro"/>
          <w:lang w:val="en-US"/>
        </w:rPr>
        <w:t xml:space="preserve">Where significant levels of gaseous pollutants such as nitrogen dioxide are identified in the outdoor air, as in an Air Quality Management Area (AQMA), the use of appropriate gas phase filtration in the building ventilation system should be considered. </w:t>
      </w:r>
    </w:p>
    <w:p w14:paraId="38FE3EF9" w14:textId="77777777" w:rsidR="00720B18" w:rsidRDefault="00720B18" w:rsidP="00955F58">
      <w:pPr>
        <w:pStyle w:val="NoSpacing"/>
        <w:jc w:val="both"/>
        <w:rPr>
          <w:rFonts w:ascii="Avenir Next LT Pro" w:hAnsi="Avenir Next LT Pro"/>
          <w:lang w:val="en-US"/>
        </w:rPr>
      </w:pPr>
    </w:p>
    <w:p w14:paraId="75B875A1" w14:textId="00510A1F" w:rsidR="00955F58" w:rsidRPr="00955F58" w:rsidRDefault="00955F58" w:rsidP="00955F58">
      <w:pPr>
        <w:pStyle w:val="NoSpacing"/>
        <w:jc w:val="both"/>
        <w:rPr>
          <w:rFonts w:ascii="Avenir Next LT Pro" w:hAnsi="Avenir Next LT Pro"/>
          <w:lang w:val="en-US"/>
        </w:rPr>
      </w:pPr>
      <w:r w:rsidRPr="00955F58">
        <w:rPr>
          <w:rFonts w:ascii="Avenir Next LT Pro" w:hAnsi="Avenir Next LT Pro"/>
          <w:lang w:val="en-US"/>
        </w:rPr>
        <w:t>Design teams must ensure that filter performance is appropriate for the pollutant conditions experienced at the site.</w:t>
      </w:r>
    </w:p>
    <w:p w14:paraId="0D3E39B3" w14:textId="77777777" w:rsidR="00720B18" w:rsidRDefault="00720B18" w:rsidP="00955F58">
      <w:pPr>
        <w:pStyle w:val="NoSpacing"/>
        <w:jc w:val="both"/>
        <w:rPr>
          <w:rFonts w:ascii="Avenir Next LT Pro" w:hAnsi="Avenir Next LT Pro"/>
          <w:lang w:val="en-US"/>
        </w:rPr>
      </w:pPr>
    </w:p>
    <w:p w14:paraId="7E3E9BAF" w14:textId="4A4FE7D6" w:rsidR="00955F58" w:rsidRPr="00955F58" w:rsidRDefault="00955F58" w:rsidP="00955F58">
      <w:pPr>
        <w:pStyle w:val="NoSpacing"/>
        <w:jc w:val="both"/>
        <w:rPr>
          <w:rFonts w:ascii="Avenir Next LT Pro" w:hAnsi="Avenir Next LT Pro"/>
          <w:lang w:val="en-US"/>
        </w:rPr>
      </w:pPr>
      <w:r w:rsidRPr="00955F58">
        <w:rPr>
          <w:rFonts w:ascii="Avenir Next LT Pro" w:hAnsi="Avenir Next LT Pro"/>
          <w:lang w:val="en-US"/>
        </w:rPr>
        <w:t xml:space="preserve">The design of naturally ventilated buildings should </w:t>
      </w:r>
      <w:proofErr w:type="spellStart"/>
      <w:r w:rsidRPr="00955F58">
        <w:rPr>
          <w:rFonts w:ascii="Avenir Next LT Pro" w:hAnsi="Avenir Next LT Pro"/>
          <w:lang w:val="en-US"/>
        </w:rPr>
        <w:t>minimise</w:t>
      </w:r>
      <w:proofErr w:type="spellEnd"/>
      <w:r w:rsidRPr="00955F58">
        <w:rPr>
          <w:rFonts w:ascii="Avenir Next LT Pro" w:hAnsi="Avenir Next LT Pro"/>
          <w:lang w:val="en-US"/>
        </w:rPr>
        <w:t xml:space="preserve"> the build-up of air pollutants. Ventilation intakes and airflow pathways should be designed using the following methods: Following guidance given in:</w:t>
      </w:r>
    </w:p>
    <w:p w14:paraId="2DE6A5D2" w14:textId="1A0686EE" w:rsidR="00720B18" w:rsidRDefault="00955F58" w:rsidP="00E966BE">
      <w:pPr>
        <w:pStyle w:val="NoSpacing"/>
        <w:numPr>
          <w:ilvl w:val="0"/>
          <w:numId w:val="2"/>
        </w:numPr>
        <w:jc w:val="both"/>
        <w:rPr>
          <w:rFonts w:ascii="Avenir Next LT Pro" w:hAnsi="Avenir Next LT Pro"/>
          <w:lang w:val="en-US"/>
        </w:rPr>
      </w:pPr>
      <w:r w:rsidRPr="00955F58">
        <w:rPr>
          <w:rFonts w:ascii="Avenir Next LT Pro" w:hAnsi="Avenir Next LT Pro"/>
          <w:lang w:val="en-US"/>
        </w:rPr>
        <w:t xml:space="preserve">BRE FB 30 Ventilation for healthy buildings: Reducing the impact of urban air pollution (2011), </w:t>
      </w:r>
    </w:p>
    <w:p w14:paraId="4418B2D6" w14:textId="30D7FBB2" w:rsidR="00955F58" w:rsidRPr="00955F58" w:rsidRDefault="00955F58" w:rsidP="00E966BE">
      <w:pPr>
        <w:pStyle w:val="NoSpacing"/>
        <w:numPr>
          <w:ilvl w:val="0"/>
          <w:numId w:val="2"/>
        </w:numPr>
        <w:jc w:val="both"/>
        <w:rPr>
          <w:rFonts w:ascii="Avenir Next LT Pro" w:hAnsi="Avenir Next LT Pro"/>
          <w:lang w:val="en-US"/>
        </w:rPr>
      </w:pPr>
      <w:r w:rsidRPr="00955F58">
        <w:rPr>
          <w:rFonts w:ascii="Avenir Next LT Pro" w:hAnsi="Avenir Next LT Pro"/>
          <w:lang w:val="en-US"/>
        </w:rPr>
        <w:t>BRE IP 9/14 Locating ventilation inlets to reduce ingress of external pollutants into buildings (2014),</w:t>
      </w:r>
      <w:r w:rsidR="00720B18">
        <w:rPr>
          <w:rFonts w:ascii="Avenir Next LT Pro" w:hAnsi="Avenir Next LT Pro"/>
          <w:lang w:val="en-US"/>
        </w:rPr>
        <w:t xml:space="preserve"> </w:t>
      </w:r>
      <w:r w:rsidRPr="00955F58">
        <w:rPr>
          <w:rFonts w:ascii="Avenir Next LT Pro" w:hAnsi="Avenir Next LT Pro"/>
          <w:lang w:val="en-US"/>
        </w:rPr>
        <w:t xml:space="preserve">and, </w:t>
      </w:r>
    </w:p>
    <w:p w14:paraId="0291A4CC" w14:textId="4979FBF9" w:rsidR="00955F58" w:rsidRPr="00955F58" w:rsidRDefault="00955F58" w:rsidP="00E966BE">
      <w:pPr>
        <w:pStyle w:val="NoSpacing"/>
        <w:numPr>
          <w:ilvl w:val="0"/>
          <w:numId w:val="2"/>
        </w:numPr>
        <w:jc w:val="both"/>
        <w:rPr>
          <w:rFonts w:ascii="Avenir Next LT Pro" w:hAnsi="Avenir Next LT Pro"/>
          <w:lang w:val="en-US"/>
        </w:rPr>
      </w:pPr>
      <w:r w:rsidRPr="00955F58">
        <w:rPr>
          <w:rFonts w:ascii="Avenir Next LT Pro" w:hAnsi="Avenir Next LT Pro"/>
          <w:lang w:val="en-US"/>
        </w:rPr>
        <w:t xml:space="preserve">CIBSE TM21 </w:t>
      </w:r>
      <w:proofErr w:type="spellStart"/>
      <w:r w:rsidRPr="00955F58">
        <w:rPr>
          <w:rFonts w:ascii="Avenir Next LT Pro" w:hAnsi="Avenir Next LT Pro"/>
          <w:lang w:val="en-US"/>
        </w:rPr>
        <w:t>Minimising</w:t>
      </w:r>
      <w:proofErr w:type="spellEnd"/>
      <w:r w:rsidRPr="00955F58">
        <w:rPr>
          <w:rFonts w:ascii="Avenir Next LT Pro" w:hAnsi="Avenir Next LT Pro"/>
          <w:lang w:val="en-US"/>
        </w:rPr>
        <w:t xml:space="preserve"> pollutants at air intakes (1999), as appropriate. </w:t>
      </w:r>
    </w:p>
    <w:p w14:paraId="4A92F7AB" w14:textId="5D1037A1" w:rsidR="00955F58" w:rsidRPr="00955F58" w:rsidRDefault="00955F58" w:rsidP="00955F58">
      <w:pPr>
        <w:pStyle w:val="NoSpacing"/>
        <w:jc w:val="both"/>
        <w:rPr>
          <w:rFonts w:ascii="Avenir Next LT Pro" w:hAnsi="Avenir Next LT Pro"/>
          <w:lang w:val="en-US"/>
        </w:rPr>
      </w:pPr>
      <w:r w:rsidRPr="00955F58">
        <w:rPr>
          <w:rFonts w:ascii="Avenir Next LT Pro" w:hAnsi="Avenir Next LT Pro"/>
          <w:lang w:val="en-US"/>
        </w:rPr>
        <w:t>These give guidance on ventilation strategies, and the optimum location of ventilation inlets, openable windows, and trickle and background ventilators to reduce ingress of external pollutants into buildings.</w:t>
      </w:r>
    </w:p>
    <w:p w14:paraId="029A80B2" w14:textId="77777777" w:rsidR="00E966BE" w:rsidRDefault="00E966BE" w:rsidP="00955F58">
      <w:pPr>
        <w:pStyle w:val="NoSpacing"/>
        <w:jc w:val="both"/>
        <w:rPr>
          <w:rFonts w:ascii="Avenir Next LT Pro" w:hAnsi="Avenir Next LT Pro"/>
          <w:lang w:val="en-US"/>
        </w:rPr>
      </w:pPr>
    </w:p>
    <w:p w14:paraId="5B6E4E25" w14:textId="1EE613A8" w:rsidR="00A53B27" w:rsidRDefault="00955F58" w:rsidP="00E966BE">
      <w:pPr>
        <w:pStyle w:val="NoSpacing"/>
        <w:numPr>
          <w:ilvl w:val="0"/>
          <w:numId w:val="2"/>
        </w:numPr>
        <w:jc w:val="both"/>
        <w:rPr>
          <w:rFonts w:ascii="Avenir Next LT Pro" w:hAnsi="Avenir Next LT Pro"/>
          <w:lang w:val="en-US"/>
        </w:rPr>
      </w:pPr>
      <w:r w:rsidRPr="00955F58">
        <w:rPr>
          <w:rFonts w:ascii="Avenir Next LT Pro" w:hAnsi="Avenir Next LT Pro"/>
          <w:lang w:val="en-US"/>
        </w:rPr>
        <w:t>Positioning openable windows/ and background ventilators over at least 10m of horizontal distance from sources of external pollution (including the location of any building-related air exhausts).</w:t>
      </w:r>
    </w:p>
    <w:p w14:paraId="12B901F3" w14:textId="5E8C7CED" w:rsidR="002C4E26" w:rsidRDefault="002C4E26" w:rsidP="005452B7">
      <w:pPr>
        <w:pStyle w:val="NoSpacing"/>
        <w:jc w:val="both"/>
        <w:rPr>
          <w:rFonts w:ascii="Avenir Next LT Pro" w:hAnsi="Avenir Next LT Pro"/>
          <w:lang w:val="en-US"/>
        </w:rPr>
      </w:pPr>
    </w:p>
    <w:p w14:paraId="4EA16C09" w14:textId="77777777" w:rsidR="002C4E26" w:rsidRDefault="002C4E26" w:rsidP="005452B7">
      <w:pPr>
        <w:pStyle w:val="NoSpacing"/>
        <w:jc w:val="both"/>
        <w:rPr>
          <w:rFonts w:ascii="Avenir Next LT Pro" w:hAnsi="Avenir Next LT Pro"/>
          <w:lang w:val="en-US"/>
        </w:rPr>
      </w:pPr>
    </w:p>
    <w:p w14:paraId="4A5AA310" w14:textId="66FECAF7" w:rsidR="0041678D" w:rsidRDefault="0041678D"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2</w:t>
      </w:r>
      <w:r w:rsidRPr="00C934A2">
        <w:rPr>
          <w:rFonts w:ascii="Avenir Next LT Pro" w:hAnsi="Avenir Next LT Pro"/>
          <w:u w:val="single"/>
          <w:lang w:val="en-US"/>
        </w:rPr>
        <w:t xml:space="preserve"> </w:t>
      </w:r>
      <w:proofErr w:type="spellStart"/>
      <w:r>
        <w:rPr>
          <w:rFonts w:ascii="Avenir Next LT Pro" w:hAnsi="Avenir Next LT Pro"/>
          <w:u w:val="single"/>
          <w:lang w:val="en-US"/>
        </w:rPr>
        <w:t>Hea</w:t>
      </w:r>
      <w:proofErr w:type="spellEnd"/>
      <w:r w:rsidRPr="00C934A2">
        <w:rPr>
          <w:rFonts w:ascii="Avenir Next LT Pro" w:hAnsi="Avenir Next LT Pro"/>
          <w:u w:val="single"/>
          <w:lang w:val="en-US"/>
        </w:rPr>
        <w:t xml:space="preserve"> 0</w:t>
      </w:r>
      <w:r>
        <w:rPr>
          <w:rFonts w:ascii="Avenir Next LT Pro" w:hAnsi="Avenir Next LT Pro"/>
          <w:u w:val="single"/>
          <w:lang w:val="en-US"/>
        </w:rPr>
        <w:t>2</w:t>
      </w:r>
      <w:r w:rsidRPr="00C934A2">
        <w:rPr>
          <w:rFonts w:ascii="Avenir Next LT Pro" w:hAnsi="Avenir Next LT Pro"/>
          <w:u w:val="single"/>
          <w:lang w:val="en-US"/>
        </w:rPr>
        <w:t xml:space="preserve"> </w:t>
      </w:r>
      <w:r>
        <w:rPr>
          <w:rFonts w:ascii="Avenir Next LT Pro" w:hAnsi="Avenir Next LT Pro"/>
          <w:u w:val="single"/>
          <w:lang w:val="en-US"/>
        </w:rPr>
        <w:t>Indoor air quality –</w:t>
      </w:r>
      <w:r w:rsidR="00FD3580">
        <w:rPr>
          <w:rFonts w:ascii="Avenir Next LT Pro" w:hAnsi="Avenir Next LT Pro"/>
          <w:u w:val="single"/>
          <w:lang w:val="en-US"/>
        </w:rPr>
        <w:t xml:space="preserve"> Emissions from Construction Products</w:t>
      </w:r>
    </w:p>
    <w:p w14:paraId="53311C29" w14:textId="1EBE7280" w:rsidR="00EF677C" w:rsidRDefault="00E966BE" w:rsidP="00124CE1">
      <w:pPr>
        <w:pStyle w:val="NoSpacing"/>
        <w:numPr>
          <w:ilvl w:val="0"/>
          <w:numId w:val="80"/>
        </w:numPr>
        <w:jc w:val="both"/>
        <w:rPr>
          <w:rFonts w:ascii="Avenir Next LT Pro" w:hAnsi="Avenir Next LT Pro"/>
          <w:lang w:val="en-US"/>
        </w:rPr>
      </w:pPr>
      <w:r>
        <w:rPr>
          <w:rFonts w:ascii="Avenir Next LT Pro" w:hAnsi="Avenir Next LT Pro"/>
          <w:lang w:val="en-US"/>
        </w:rPr>
        <w:t xml:space="preserve">The Contractor must ensure </w:t>
      </w:r>
      <w:r w:rsidRPr="00E966BE">
        <w:rPr>
          <w:rFonts w:ascii="Avenir Next LT Pro" w:hAnsi="Avenir Next LT Pro"/>
          <w:lang w:val="en-US"/>
        </w:rPr>
        <w:t>a</w:t>
      </w:r>
      <w:r w:rsidR="00C407C3" w:rsidRPr="00E966BE">
        <w:rPr>
          <w:rFonts w:ascii="Avenir Next LT Pro" w:hAnsi="Avenir Next LT Pro"/>
          <w:lang w:val="en-US"/>
        </w:rPr>
        <w:t>ll</w:t>
      </w:r>
      <w:r>
        <w:rPr>
          <w:rFonts w:ascii="Avenir Next LT Pro" w:hAnsi="Avenir Next LT Pro"/>
          <w:lang w:val="en-US"/>
        </w:rPr>
        <w:t xml:space="preserve"> internal finishes and construction </w:t>
      </w:r>
      <w:r w:rsidR="00C407C3">
        <w:rPr>
          <w:rFonts w:ascii="Avenir Next LT Pro" w:hAnsi="Avenir Next LT Pro"/>
          <w:lang w:val="en-US"/>
        </w:rPr>
        <w:t>products</w:t>
      </w:r>
      <w:r>
        <w:rPr>
          <w:rFonts w:ascii="Avenir Next LT Pro" w:hAnsi="Avenir Next LT Pro"/>
          <w:lang w:val="en-US"/>
        </w:rPr>
        <w:t xml:space="preserve"> </w:t>
      </w:r>
      <w:r w:rsidR="007D0799">
        <w:rPr>
          <w:rFonts w:ascii="Avenir Next LT Pro" w:hAnsi="Avenir Next LT Pro"/>
          <w:lang w:val="en-US"/>
        </w:rPr>
        <w:t>applicable to</w:t>
      </w:r>
      <w:r>
        <w:rPr>
          <w:rFonts w:ascii="Avenir Next LT Pro" w:hAnsi="Avenir Next LT Pro"/>
          <w:lang w:val="en-US"/>
        </w:rPr>
        <w:t xml:space="preserve"> material types listed below,</w:t>
      </w:r>
      <w:r w:rsidR="00C407C3">
        <w:rPr>
          <w:rFonts w:ascii="Avenir Next LT Pro" w:hAnsi="Avenir Next LT Pro"/>
          <w:lang w:val="en-US"/>
        </w:rPr>
        <w:t xml:space="preserve"> meet emission limits, testing requirements and any additional requirements</w:t>
      </w:r>
      <w:r w:rsidR="00CA7FBB">
        <w:rPr>
          <w:rFonts w:ascii="Avenir Next LT Pro" w:hAnsi="Avenir Next LT Pro"/>
          <w:lang w:val="en-US"/>
        </w:rPr>
        <w:t>, as per Table 5.11: Emission criteria by product type</w:t>
      </w:r>
      <w:r>
        <w:rPr>
          <w:rFonts w:ascii="Avenir Next LT Pro" w:hAnsi="Avenir Next LT Pro"/>
          <w:lang w:val="en-US"/>
        </w:rPr>
        <w:t>, In BEEAM New Construction 2018</w:t>
      </w:r>
      <w:r w:rsidR="007D0799">
        <w:rPr>
          <w:rFonts w:ascii="Avenir Next LT Pro" w:hAnsi="Avenir Next LT Pro"/>
          <w:lang w:val="en-US"/>
        </w:rPr>
        <w:t xml:space="preserve"> v3.0</w:t>
      </w:r>
      <w:r>
        <w:rPr>
          <w:rFonts w:ascii="Avenir Next LT Pro" w:hAnsi="Avenir Next LT Pro"/>
          <w:lang w:val="en-US"/>
        </w:rPr>
        <w:t xml:space="preserve">. </w:t>
      </w:r>
      <w:r w:rsidR="00C407C3">
        <w:rPr>
          <w:rFonts w:ascii="Avenir Next LT Pro" w:hAnsi="Avenir Next LT Pro"/>
          <w:lang w:val="en-US"/>
        </w:rPr>
        <w:t xml:space="preserve"> </w:t>
      </w:r>
    </w:p>
    <w:p w14:paraId="62CB517B" w14:textId="40925197" w:rsidR="00CA7FBB" w:rsidRDefault="00CA7FBB" w:rsidP="005452B7">
      <w:pPr>
        <w:pStyle w:val="NoSpacing"/>
        <w:numPr>
          <w:ilvl w:val="0"/>
          <w:numId w:val="2"/>
        </w:numPr>
        <w:jc w:val="both"/>
        <w:rPr>
          <w:rFonts w:ascii="Avenir Next LT Pro" w:hAnsi="Avenir Next LT Pro"/>
          <w:lang w:val="en-US"/>
        </w:rPr>
      </w:pPr>
      <w:r>
        <w:rPr>
          <w:rFonts w:ascii="Avenir Next LT Pro" w:hAnsi="Avenir Next LT Pro"/>
          <w:lang w:val="en-US"/>
        </w:rPr>
        <w:t>Interior paints and coatings</w:t>
      </w:r>
    </w:p>
    <w:p w14:paraId="4850E73F" w14:textId="1E1C0A7C" w:rsidR="00CA7FBB" w:rsidRDefault="00CA7FBB" w:rsidP="005452B7">
      <w:pPr>
        <w:pStyle w:val="NoSpacing"/>
        <w:numPr>
          <w:ilvl w:val="0"/>
          <w:numId w:val="2"/>
        </w:numPr>
        <w:jc w:val="both"/>
        <w:rPr>
          <w:rFonts w:ascii="Avenir Next LT Pro" w:hAnsi="Avenir Next LT Pro"/>
          <w:lang w:val="en-US"/>
        </w:rPr>
      </w:pPr>
      <w:r>
        <w:rPr>
          <w:rFonts w:ascii="Avenir Next LT Pro" w:hAnsi="Avenir Next LT Pro"/>
          <w:lang w:val="en-US"/>
        </w:rPr>
        <w:t>Wood-based products (incl. wood flooring)</w:t>
      </w:r>
    </w:p>
    <w:p w14:paraId="34CAF8D6" w14:textId="78C60355" w:rsidR="00CA7FBB" w:rsidRDefault="00CA7FBB" w:rsidP="005452B7">
      <w:pPr>
        <w:pStyle w:val="NoSpacing"/>
        <w:numPr>
          <w:ilvl w:val="0"/>
          <w:numId w:val="2"/>
        </w:numPr>
        <w:jc w:val="both"/>
        <w:rPr>
          <w:rFonts w:ascii="Avenir Next LT Pro" w:hAnsi="Avenir Next LT Pro"/>
          <w:lang w:val="en-US"/>
        </w:rPr>
      </w:pPr>
      <w:r>
        <w:rPr>
          <w:rFonts w:ascii="Avenir Next LT Pro" w:hAnsi="Avenir Next LT Pro"/>
          <w:lang w:val="en-US"/>
        </w:rPr>
        <w:t>Flooring materials (incl. floor levelling compounds and resin flooring)</w:t>
      </w:r>
    </w:p>
    <w:p w14:paraId="5F7ADF65" w14:textId="10168C55" w:rsidR="00CA7FBB" w:rsidRDefault="00CA7FBB" w:rsidP="005452B7">
      <w:pPr>
        <w:pStyle w:val="NoSpacing"/>
        <w:numPr>
          <w:ilvl w:val="0"/>
          <w:numId w:val="2"/>
        </w:numPr>
        <w:jc w:val="both"/>
        <w:rPr>
          <w:rFonts w:ascii="Avenir Next LT Pro" w:hAnsi="Avenir Next LT Pro"/>
          <w:lang w:val="en-US"/>
        </w:rPr>
      </w:pPr>
      <w:r>
        <w:rPr>
          <w:rFonts w:ascii="Avenir Next LT Pro" w:hAnsi="Avenir Next LT Pro"/>
          <w:lang w:val="en-US"/>
        </w:rPr>
        <w:t>Ceiling, wall, and acoustic and thermal insulation materials</w:t>
      </w:r>
    </w:p>
    <w:p w14:paraId="4C126156" w14:textId="768BC1EF" w:rsidR="00CA7FBB" w:rsidRDefault="00CA7FBB" w:rsidP="005452B7">
      <w:pPr>
        <w:pStyle w:val="NoSpacing"/>
        <w:numPr>
          <w:ilvl w:val="0"/>
          <w:numId w:val="2"/>
        </w:numPr>
        <w:jc w:val="both"/>
        <w:rPr>
          <w:rFonts w:ascii="Avenir Next LT Pro" w:hAnsi="Avenir Next LT Pro"/>
          <w:lang w:val="en-US"/>
        </w:rPr>
      </w:pPr>
      <w:r>
        <w:rPr>
          <w:rFonts w:ascii="Avenir Next LT Pro" w:hAnsi="Avenir Next LT Pro"/>
          <w:lang w:val="en-US"/>
        </w:rPr>
        <w:t>Interior adhesives and sealant (incl. floor adhesives)</w:t>
      </w:r>
    </w:p>
    <w:p w14:paraId="7A2BD244" w14:textId="77777777" w:rsidR="00D73E16" w:rsidRDefault="00D73E16" w:rsidP="005452B7">
      <w:pPr>
        <w:pStyle w:val="NoSpacing"/>
        <w:jc w:val="both"/>
        <w:rPr>
          <w:rFonts w:ascii="Avenir Next LT Pro" w:hAnsi="Avenir Next LT Pro"/>
          <w:lang w:val="en-US"/>
        </w:rPr>
      </w:pPr>
    </w:p>
    <w:p w14:paraId="725054BF" w14:textId="6296CE58" w:rsidR="0041678D" w:rsidRDefault="0041678D"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3</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2</w:t>
      </w:r>
      <w:r w:rsidRPr="00C934A2">
        <w:rPr>
          <w:rFonts w:ascii="Avenir Next LT Pro" w:hAnsi="Avenir Next LT Pro"/>
          <w:u w:val="single"/>
          <w:lang w:val="en-US"/>
        </w:rPr>
        <w:t xml:space="preserve"> </w:t>
      </w:r>
      <w:r>
        <w:rPr>
          <w:rFonts w:ascii="Avenir Next LT Pro" w:hAnsi="Avenir Next LT Pro"/>
          <w:u w:val="single"/>
          <w:lang w:val="en-US"/>
        </w:rPr>
        <w:t>Indoor air quality –</w:t>
      </w:r>
      <w:r w:rsidR="00CA7FBB">
        <w:rPr>
          <w:rFonts w:ascii="Avenir Next LT Pro" w:hAnsi="Avenir Next LT Pro"/>
          <w:u w:val="single"/>
          <w:lang w:val="en-US"/>
        </w:rPr>
        <w:t xml:space="preserve"> Post-Construction Indoor Air Quality Measurement</w:t>
      </w:r>
    </w:p>
    <w:p w14:paraId="28FE6630" w14:textId="11382593" w:rsidR="004C5126" w:rsidRDefault="00A7116F" w:rsidP="005452B7">
      <w:pPr>
        <w:pStyle w:val="NoSpacing"/>
        <w:jc w:val="both"/>
        <w:rPr>
          <w:rFonts w:ascii="Avenir Next LT Pro" w:hAnsi="Avenir Next LT Pro"/>
          <w:lang w:val="en-US"/>
        </w:rPr>
      </w:pPr>
      <w:r>
        <w:rPr>
          <w:rFonts w:ascii="Avenir Next LT Pro" w:hAnsi="Avenir Next LT Pro"/>
          <w:lang w:val="en-US"/>
        </w:rPr>
        <w:t>The Contractor must complete pos</w:t>
      </w:r>
      <w:r w:rsidR="007D0799">
        <w:rPr>
          <w:rFonts w:ascii="Avenir Next LT Pro" w:hAnsi="Avenir Next LT Pro"/>
          <w:lang w:val="en-US"/>
        </w:rPr>
        <w:t>t</w:t>
      </w:r>
      <w:r>
        <w:rPr>
          <w:rFonts w:ascii="Avenir Next LT Pro" w:hAnsi="Avenir Next LT Pro"/>
          <w:lang w:val="en-US"/>
        </w:rPr>
        <w:t>-construction indoor air quality measurement</w:t>
      </w:r>
      <w:r w:rsidR="00220329">
        <w:rPr>
          <w:rFonts w:ascii="Avenir Next LT Pro" w:hAnsi="Avenir Next LT Pro"/>
          <w:lang w:val="en-US"/>
        </w:rPr>
        <w:t xml:space="preserve"> in accordance with the following requirements: </w:t>
      </w:r>
    </w:p>
    <w:p w14:paraId="1D75C6DC" w14:textId="3E92EA11" w:rsidR="0041678D" w:rsidRDefault="009508CF" w:rsidP="00CA7F17">
      <w:pPr>
        <w:pStyle w:val="NoSpacing"/>
        <w:numPr>
          <w:ilvl w:val="0"/>
          <w:numId w:val="22"/>
        </w:numPr>
        <w:jc w:val="both"/>
        <w:rPr>
          <w:rFonts w:ascii="Avenir Next LT Pro" w:hAnsi="Avenir Next LT Pro"/>
          <w:lang w:val="en-US"/>
        </w:rPr>
      </w:pPr>
      <w:r>
        <w:rPr>
          <w:rFonts w:ascii="Avenir Next LT Pro" w:hAnsi="Avenir Next LT Pro"/>
          <w:lang w:val="en-US"/>
        </w:rPr>
        <w:t xml:space="preserve">Formaldehyde concentration in indoor air is measured post-construction (but pre-occupancy) and does not exceed 100ug/m3 averaged over 30 minutes (WHO guidelines for indoor air quality: Selected pollutants, 2010). </w:t>
      </w:r>
    </w:p>
    <w:p w14:paraId="252A726F" w14:textId="7006ECA6" w:rsidR="009508CF" w:rsidRDefault="009508CF" w:rsidP="00CA7F17">
      <w:pPr>
        <w:pStyle w:val="NoSpacing"/>
        <w:numPr>
          <w:ilvl w:val="0"/>
          <w:numId w:val="22"/>
        </w:numPr>
        <w:jc w:val="both"/>
        <w:rPr>
          <w:rFonts w:ascii="Avenir Next LT Pro" w:hAnsi="Avenir Next LT Pro"/>
          <w:lang w:val="en-US"/>
        </w:rPr>
      </w:pPr>
      <w:r>
        <w:rPr>
          <w:rFonts w:ascii="Avenir Next LT Pro" w:hAnsi="Avenir Next LT Pro"/>
          <w:lang w:val="en-US"/>
        </w:rPr>
        <w:t xml:space="preserve">Formaldehyde sampling and analysis is performed in accordance with ISO 16000-2 and ISO </w:t>
      </w:r>
      <w:r w:rsidR="00FA1B77">
        <w:rPr>
          <w:rFonts w:ascii="Avenir Next LT Pro" w:hAnsi="Avenir Next LT Pro"/>
          <w:lang w:val="en-US"/>
        </w:rPr>
        <w:t>16000-3.</w:t>
      </w:r>
    </w:p>
    <w:p w14:paraId="54B1905E" w14:textId="4B871F39" w:rsidR="00FA1B77" w:rsidRDefault="00FA1B77" w:rsidP="00CA7F17">
      <w:pPr>
        <w:pStyle w:val="NoSpacing"/>
        <w:numPr>
          <w:ilvl w:val="0"/>
          <w:numId w:val="22"/>
        </w:numPr>
        <w:jc w:val="both"/>
        <w:rPr>
          <w:rFonts w:ascii="Avenir Next LT Pro" w:hAnsi="Avenir Next LT Pro"/>
          <w:lang w:val="en-US"/>
        </w:rPr>
      </w:pPr>
      <w:r>
        <w:rPr>
          <w:rFonts w:ascii="Avenir Next LT Pro" w:hAnsi="Avenir Next LT Pro"/>
          <w:lang w:val="en-US"/>
        </w:rPr>
        <w:t>Total volatile organic compound (TVOC) concentration in indoor air is measured post-construction and does not exceed 500ug/m3 over 8 hours.</w:t>
      </w:r>
    </w:p>
    <w:p w14:paraId="19C5A873" w14:textId="7102302F" w:rsidR="00FA1B77" w:rsidRDefault="00FA1B77" w:rsidP="00CA7F17">
      <w:pPr>
        <w:pStyle w:val="NoSpacing"/>
        <w:numPr>
          <w:ilvl w:val="0"/>
          <w:numId w:val="22"/>
        </w:numPr>
        <w:jc w:val="both"/>
        <w:rPr>
          <w:rFonts w:ascii="Avenir Next LT Pro" w:hAnsi="Avenir Next LT Pro"/>
          <w:lang w:val="en-US"/>
        </w:rPr>
      </w:pPr>
      <w:r>
        <w:rPr>
          <w:rFonts w:ascii="Avenir Next LT Pro" w:hAnsi="Avenir Next LT Pro"/>
          <w:lang w:val="en-US"/>
        </w:rPr>
        <w:t>TVOC sampling and analysis is performed in accordance with ISO 16000-5 and ISO 16000-6</w:t>
      </w:r>
      <w:r w:rsidR="002D09FB">
        <w:rPr>
          <w:rFonts w:ascii="Avenir Next LT Pro" w:hAnsi="Avenir Next LT Pro"/>
          <w:lang w:val="en-US"/>
        </w:rPr>
        <w:t xml:space="preserve"> or ISO 16017-1. </w:t>
      </w:r>
    </w:p>
    <w:p w14:paraId="7BFF7A39" w14:textId="57DA3840" w:rsidR="002D09FB" w:rsidRDefault="002D09FB" w:rsidP="00CA7F17">
      <w:pPr>
        <w:pStyle w:val="NoSpacing"/>
        <w:numPr>
          <w:ilvl w:val="0"/>
          <w:numId w:val="22"/>
        </w:numPr>
        <w:jc w:val="both"/>
        <w:rPr>
          <w:rFonts w:ascii="Avenir Next LT Pro" w:hAnsi="Avenir Next LT Pro"/>
          <w:lang w:val="en-US"/>
        </w:rPr>
      </w:pPr>
      <w:r>
        <w:rPr>
          <w:rFonts w:ascii="Avenir Next LT Pro" w:hAnsi="Avenir Next LT Pro"/>
          <w:lang w:val="en-US"/>
        </w:rPr>
        <w:t>Where levels are found to exceed these limits, the project team confirms the measures that have, or will be, undertaken in accordance with the I</w:t>
      </w:r>
      <w:r w:rsidR="00220329">
        <w:rPr>
          <w:rFonts w:ascii="Avenir Next LT Pro" w:hAnsi="Avenir Next LT Pro"/>
          <w:lang w:val="en-US"/>
        </w:rPr>
        <w:t xml:space="preserve">ndoor </w:t>
      </w:r>
      <w:r>
        <w:rPr>
          <w:rFonts w:ascii="Avenir Next LT Pro" w:hAnsi="Avenir Next LT Pro"/>
          <w:lang w:val="en-US"/>
        </w:rPr>
        <w:t>A</w:t>
      </w:r>
      <w:r w:rsidR="00220329">
        <w:rPr>
          <w:rFonts w:ascii="Avenir Next LT Pro" w:hAnsi="Avenir Next LT Pro"/>
          <w:lang w:val="en-US"/>
        </w:rPr>
        <w:t xml:space="preserve">ir </w:t>
      </w:r>
      <w:r>
        <w:rPr>
          <w:rFonts w:ascii="Avenir Next LT Pro" w:hAnsi="Avenir Next LT Pro"/>
          <w:lang w:val="en-US"/>
        </w:rPr>
        <w:t>Q</w:t>
      </w:r>
      <w:r w:rsidR="00220329">
        <w:rPr>
          <w:rFonts w:ascii="Avenir Next LT Pro" w:hAnsi="Avenir Next LT Pro"/>
          <w:lang w:val="en-US"/>
        </w:rPr>
        <w:t>uality</w:t>
      </w:r>
      <w:r>
        <w:rPr>
          <w:rFonts w:ascii="Avenir Next LT Pro" w:hAnsi="Avenir Next LT Pro"/>
          <w:lang w:val="en-US"/>
        </w:rPr>
        <w:t xml:space="preserve"> plan, to reduce the TVOC and formaldehyde levels to within the above limits.</w:t>
      </w:r>
    </w:p>
    <w:p w14:paraId="514C0AA5" w14:textId="3A376261" w:rsidR="002D09FB" w:rsidRDefault="002D09FB" w:rsidP="00CA7F17">
      <w:pPr>
        <w:pStyle w:val="NoSpacing"/>
        <w:numPr>
          <w:ilvl w:val="0"/>
          <w:numId w:val="22"/>
        </w:numPr>
        <w:jc w:val="both"/>
        <w:rPr>
          <w:rFonts w:ascii="Avenir Next LT Pro" w:hAnsi="Avenir Next LT Pro"/>
          <w:lang w:val="en-US"/>
        </w:rPr>
      </w:pPr>
      <w:r>
        <w:rPr>
          <w:rFonts w:ascii="Avenir Next LT Pro" w:hAnsi="Avenir Next LT Pro"/>
          <w:lang w:val="en-US"/>
        </w:rPr>
        <w:t xml:space="preserve">The measured concentration levels of formaldehyde (ug/m3) and TVOC (ug/m3) are reported to the BREEAM Assessor. </w:t>
      </w:r>
    </w:p>
    <w:p w14:paraId="03C922D1" w14:textId="77777777" w:rsidR="00CA7FBB" w:rsidRDefault="00CA7FBB" w:rsidP="005452B7">
      <w:pPr>
        <w:pStyle w:val="NoSpacing"/>
        <w:jc w:val="both"/>
        <w:rPr>
          <w:rFonts w:ascii="Avenir Next LT Pro" w:hAnsi="Avenir Next LT Pro"/>
          <w:lang w:val="en-US"/>
        </w:rPr>
      </w:pPr>
    </w:p>
    <w:p w14:paraId="66F16B05" w14:textId="2F0F99A5" w:rsidR="0041678D" w:rsidRDefault="0041678D"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Thermal comfort –</w:t>
      </w:r>
      <w:r w:rsidR="00DF7625">
        <w:rPr>
          <w:rFonts w:ascii="Avenir Next LT Pro" w:hAnsi="Avenir Next LT Pro"/>
          <w:u w:val="single"/>
          <w:lang w:val="en-US"/>
        </w:rPr>
        <w:t xml:space="preserve"> Thermal Modelling </w:t>
      </w:r>
    </w:p>
    <w:p w14:paraId="08EE09E1" w14:textId="4CFDB03E" w:rsidR="00476D4B" w:rsidRPr="0080621E" w:rsidRDefault="001B72A2" w:rsidP="00124CE1">
      <w:pPr>
        <w:pStyle w:val="NoSpacing"/>
        <w:numPr>
          <w:ilvl w:val="0"/>
          <w:numId w:val="81"/>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ensure t</w:t>
      </w:r>
      <w:r w:rsidR="00476D4B" w:rsidRPr="00476D4B">
        <w:rPr>
          <w:rFonts w:ascii="Avenir Next LT Pro" w:hAnsi="Avenir Next LT Pro"/>
          <w:lang w:val="en-US"/>
        </w:rPr>
        <w:t xml:space="preserve">hermal modelling is carried out using </w:t>
      </w:r>
      <w:r w:rsidR="0080621E" w:rsidRPr="0080621E">
        <w:rPr>
          <w:rFonts w:ascii="Avenir Next LT Pro" w:hAnsi="Avenir Next LT Pro"/>
          <w:lang w:val="en-US"/>
        </w:rPr>
        <w:t>software in accordance with CIBSE AM11 Building Energy and</w:t>
      </w:r>
      <w:r w:rsidR="0080621E">
        <w:rPr>
          <w:rFonts w:ascii="Avenir Next LT Pro" w:hAnsi="Avenir Next LT Pro"/>
          <w:lang w:val="en-US"/>
        </w:rPr>
        <w:t xml:space="preserve"> </w:t>
      </w:r>
      <w:r w:rsidR="0080621E" w:rsidRPr="0080621E">
        <w:rPr>
          <w:rFonts w:ascii="Avenir Next LT Pro" w:hAnsi="Avenir Next LT Pro"/>
          <w:lang w:val="en-US"/>
        </w:rPr>
        <w:t>Performance Modelling.</w:t>
      </w:r>
    </w:p>
    <w:p w14:paraId="56C5B1CE" w14:textId="7500E506" w:rsidR="00476D4B" w:rsidRPr="0080621E" w:rsidRDefault="00476D4B" w:rsidP="00124CE1">
      <w:pPr>
        <w:pStyle w:val="NoSpacing"/>
        <w:numPr>
          <w:ilvl w:val="0"/>
          <w:numId w:val="81"/>
        </w:numPr>
        <w:jc w:val="both"/>
        <w:rPr>
          <w:rFonts w:ascii="Avenir Next LT Pro" w:hAnsi="Avenir Next LT Pro"/>
          <w:lang w:val="en-US"/>
        </w:rPr>
      </w:pPr>
      <w:r w:rsidRPr="00476D4B">
        <w:rPr>
          <w:rFonts w:ascii="Avenir Next LT Pro" w:hAnsi="Avenir Next LT Pro"/>
          <w:lang w:val="en-US"/>
        </w:rPr>
        <w:t>The software used to carry out the simulation at the detailed design stage provides full dynamic</w:t>
      </w:r>
      <w:r w:rsidR="0080621E">
        <w:rPr>
          <w:rFonts w:ascii="Avenir Next LT Pro" w:hAnsi="Avenir Next LT Pro"/>
          <w:lang w:val="en-US"/>
        </w:rPr>
        <w:t xml:space="preserve"> </w:t>
      </w:r>
      <w:r w:rsidRPr="0080621E">
        <w:rPr>
          <w:rFonts w:ascii="Avenir Next LT Pro" w:hAnsi="Avenir Next LT Pro"/>
          <w:lang w:val="en-US"/>
        </w:rPr>
        <w:t>thermal analysis. For smaller and more basic building designs with less complex heating or cooling</w:t>
      </w:r>
      <w:r w:rsidR="0080621E">
        <w:rPr>
          <w:rFonts w:ascii="Avenir Next LT Pro" w:hAnsi="Avenir Next LT Pro"/>
          <w:lang w:val="en-US"/>
        </w:rPr>
        <w:t xml:space="preserve"> </w:t>
      </w:r>
      <w:r w:rsidRPr="0080621E">
        <w:rPr>
          <w:rFonts w:ascii="Avenir Next LT Pro" w:hAnsi="Avenir Next LT Pro"/>
          <w:lang w:val="en-US"/>
        </w:rPr>
        <w:t>systems, an alternative less complex means of analysis may be appropriate (such methodologies must still be in accordance with CIBSE AM11. The modelling will demonstrate the following:</w:t>
      </w:r>
    </w:p>
    <w:p w14:paraId="014F2517" w14:textId="74CAD28A" w:rsidR="00BF6ABB" w:rsidRPr="00BF6ABB" w:rsidRDefault="00BF6ABB" w:rsidP="00CA7F17">
      <w:pPr>
        <w:pStyle w:val="NoSpacing"/>
        <w:numPr>
          <w:ilvl w:val="0"/>
          <w:numId w:val="23"/>
        </w:numPr>
        <w:jc w:val="both"/>
        <w:rPr>
          <w:rFonts w:ascii="Avenir Next LT Pro" w:hAnsi="Avenir Next LT Pro"/>
          <w:lang w:val="en-US"/>
        </w:rPr>
      </w:pPr>
      <w:r w:rsidRPr="00BF6ABB">
        <w:rPr>
          <w:rFonts w:ascii="Avenir Next LT Pro" w:hAnsi="Avenir Next LT Pro"/>
          <w:lang w:val="en-US"/>
        </w:rPr>
        <w:t>For air-conditioned buildings, summer and winter operative temperature ranges in occupied spaces are in accordance with the criteria set out in CIBSE Guide A Environmental design, Table 1.5; or other appropriate industry standard (where this sets a higher or more appropriate requirement or level for</w:t>
      </w:r>
      <w:r>
        <w:rPr>
          <w:rFonts w:ascii="Avenir Next LT Pro" w:hAnsi="Avenir Next LT Pro"/>
          <w:lang w:val="en-US"/>
        </w:rPr>
        <w:t xml:space="preserve"> </w:t>
      </w:r>
      <w:r w:rsidRPr="00BF6ABB">
        <w:rPr>
          <w:rFonts w:ascii="Avenir Next LT Pro" w:hAnsi="Avenir Next LT Pro"/>
          <w:lang w:val="en-US"/>
        </w:rPr>
        <w:t>the building type); or the thermal environment in occupied spaces meet the Category B requirements for PPD, PMV and local discomfort set out in Table A.1 of Annex A of ISO 7730:2005</w:t>
      </w:r>
    </w:p>
    <w:p w14:paraId="41D319E1" w14:textId="497DFC91" w:rsidR="00476D4B" w:rsidRDefault="00476D4B" w:rsidP="00CA7F17">
      <w:pPr>
        <w:pStyle w:val="NoSpacing"/>
        <w:numPr>
          <w:ilvl w:val="0"/>
          <w:numId w:val="23"/>
        </w:numPr>
        <w:jc w:val="both"/>
        <w:rPr>
          <w:rFonts w:ascii="Avenir Next LT Pro" w:hAnsi="Avenir Next LT Pro"/>
          <w:lang w:val="en-US"/>
        </w:rPr>
      </w:pPr>
      <w:r w:rsidRPr="00476D4B">
        <w:rPr>
          <w:rFonts w:ascii="Avenir Next LT Pro" w:hAnsi="Avenir Next LT Pro"/>
          <w:lang w:val="en-US"/>
        </w:rPr>
        <w:t>For naturally ventilated/free running buildings:</w:t>
      </w:r>
    </w:p>
    <w:p w14:paraId="3E51FD3C" w14:textId="53D1CAE1" w:rsidR="00476D4B" w:rsidRPr="00476D4B" w:rsidRDefault="00476D4B" w:rsidP="005452B7">
      <w:pPr>
        <w:pStyle w:val="NoSpacing"/>
        <w:numPr>
          <w:ilvl w:val="0"/>
          <w:numId w:val="2"/>
        </w:numPr>
        <w:jc w:val="both"/>
        <w:rPr>
          <w:rFonts w:ascii="Avenir Next LT Pro" w:hAnsi="Avenir Next LT Pro"/>
          <w:lang w:val="en-US"/>
        </w:rPr>
      </w:pPr>
      <w:r w:rsidRPr="00476D4B">
        <w:rPr>
          <w:rFonts w:ascii="Avenir Next LT Pro" w:hAnsi="Avenir Next LT Pro"/>
          <w:lang w:val="en-US"/>
        </w:rPr>
        <w:t>Winter operative temperature ranges in occupied spaces are in accordance with the criteria set out in CIBSE Guide A Environmental design, Table 1.5; or other appropriate industry standard (where this sets a higher or more appropriate requirement/level for the building type).</w:t>
      </w:r>
    </w:p>
    <w:p w14:paraId="6A96262F" w14:textId="7AB09525" w:rsidR="00CC232F" w:rsidRDefault="00476D4B" w:rsidP="005452B7">
      <w:pPr>
        <w:pStyle w:val="NoSpacing"/>
        <w:numPr>
          <w:ilvl w:val="0"/>
          <w:numId w:val="2"/>
        </w:numPr>
        <w:jc w:val="both"/>
        <w:rPr>
          <w:rFonts w:ascii="Avenir Next LT Pro" w:hAnsi="Avenir Next LT Pro"/>
          <w:lang w:val="en-US"/>
        </w:rPr>
      </w:pPr>
      <w:r w:rsidRPr="00476D4B">
        <w:rPr>
          <w:rFonts w:ascii="Avenir Next LT Pro" w:hAnsi="Avenir Next LT Pro"/>
          <w:lang w:val="en-US"/>
        </w:rPr>
        <w:t>The building is designed to limit the risk of overheating, in accordance with the adaptive comfort methodology outlined in CIBSE TM52</w:t>
      </w:r>
      <w:r w:rsidR="00CC232F">
        <w:rPr>
          <w:rFonts w:ascii="Avenir Next LT Pro" w:hAnsi="Avenir Next LT Pro"/>
          <w:lang w:val="en-US"/>
        </w:rPr>
        <w:t xml:space="preserve">: </w:t>
      </w:r>
      <w:r w:rsidRPr="00476D4B">
        <w:rPr>
          <w:rFonts w:ascii="Avenir Next LT Pro" w:hAnsi="Avenir Next LT Pro"/>
          <w:lang w:val="en-US"/>
        </w:rPr>
        <w:t xml:space="preserve">The limits of thermal comfort: Avoiding overheating in European buildings, 2013. </w:t>
      </w:r>
    </w:p>
    <w:p w14:paraId="58EF95BD" w14:textId="77777777" w:rsidR="00A1795C" w:rsidRDefault="00A1795C" w:rsidP="005452B7">
      <w:pPr>
        <w:pStyle w:val="NoSpacing"/>
        <w:jc w:val="both"/>
        <w:rPr>
          <w:rFonts w:ascii="Avenir Next LT Pro" w:hAnsi="Avenir Next LT Pro"/>
          <w:lang w:val="en-US"/>
        </w:rPr>
      </w:pPr>
    </w:p>
    <w:p w14:paraId="17B9197F" w14:textId="1C933826" w:rsidR="0041678D" w:rsidRPr="0080621E" w:rsidRDefault="005B1019" w:rsidP="00124CE1">
      <w:pPr>
        <w:pStyle w:val="NoSpacing"/>
        <w:numPr>
          <w:ilvl w:val="0"/>
          <w:numId w:val="81"/>
        </w:numPr>
        <w:jc w:val="both"/>
        <w:rPr>
          <w:rFonts w:ascii="Avenir Next LT Pro" w:hAnsi="Avenir Next LT Pro"/>
          <w:lang w:val="en-US"/>
        </w:rPr>
      </w:pPr>
      <w:r>
        <w:rPr>
          <w:rFonts w:ascii="Avenir Next LT Pro" w:hAnsi="Avenir Next LT Pro"/>
          <w:lang w:val="en-US"/>
        </w:rPr>
        <w:t xml:space="preserve">For </w:t>
      </w:r>
      <w:r w:rsidRPr="005B1019">
        <w:rPr>
          <w:rFonts w:ascii="Avenir Next LT Pro" w:hAnsi="Avenir Next LT Pro"/>
          <w:lang w:val="en-US"/>
        </w:rPr>
        <w:t xml:space="preserve">air-conditioned buildings, the PMV (predicted mean vote) and PPD (predicted percentage </w:t>
      </w:r>
      <w:proofErr w:type="spellStart"/>
      <w:r w:rsidRPr="005B1019">
        <w:rPr>
          <w:rFonts w:ascii="Avenir Next LT Pro" w:hAnsi="Avenir Next LT Pro"/>
          <w:lang w:val="en-US"/>
        </w:rPr>
        <w:t>of</w:t>
      </w:r>
      <w:r w:rsidRPr="0080621E">
        <w:rPr>
          <w:rFonts w:ascii="Avenir Next LT Pro" w:hAnsi="Avenir Next LT Pro"/>
          <w:lang w:val="en-US"/>
        </w:rPr>
        <w:t>dissatisfied</w:t>
      </w:r>
      <w:proofErr w:type="spellEnd"/>
      <w:r w:rsidRPr="0080621E">
        <w:rPr>
          <w:rFonts w:ascii="Avenir Next LT Pro" w:hAnsi="Avenir Next LT Pro"/>
          <w:lang w:val="en-US"/>
        </w:rPr>
        <w:t>) indices based on the above modelling are reported to the BREEAM assessor who can then include it in their final Scoring and Reporting tool.</w:t>
      </w:r>
    </w:p>
    <w:p w14:paraId="594E69C0" w14:textId="303BD72C" w:rsidR="002F3EE7" w:rsidRDefault="002F3EE7" w:rsidP="005452B7">
      <w:pPr>
        <w:pStyle w:val="NoSpacing"/>
        <w:jc w:val="both"/>
        <w:rPr>
          <w:rFonts w:ascii="Avenir Next LT Pro" w:hAnsi="Avenir Next LT Pro"/>
          <w:lang w:val="en-US"/>
        </w:rPr>
      </w:pPr>
    </w:p>
    <w:p w14:paraId="02BA8675" w14:textId="2717CAA1" w:rsidR="002F3EE7" w:rsidRDefault="002F3EE7" w:rsidP="00124CE1">
      <w:pPr>
        <w:pStyle w:val="NoSpacing"/>
        <w:numPr>
          <w:ilvl w:val="0"/>
          <w:numId w:val="81"/>
        </w:numPr>
        <w:jc w:val="both"/>
        <w:rPr>
          <w:rFonts w:ascii="Avenir Next LT Pro" w:hAnsi="Avenir Next LT Pro"/>
          <w:lang w:val="en-US"/>
        </w:rPr>
      </w:pPr>
      <w:r>
        <w:rPr>
          <w:rFonts w:ascii="Avenir Next LT Pro" w:hAnsi="Avenir Next LT Pro"/>
          <w:lang w:val="en-US"/>
        </w:rPr>
        <w:t xml:space="preserve">To ensure </w:t>
      </w:r>
      <w:r w:rsidR="00FE735D">
        <w:rPr>
          <w:rFonts w:ascii="Avenir Next LT Pro" w:hAnsi="Avenir Next LT Pro"/>
          <w:lang w:val="en-US"/>
        </w:rPr>
        <w:t>the as-built development achieves the model</w:t>
      </w:r>
      <w:r w:rsidR="006658F6">
        <w:rPr>
          <w:rFonts w:ascii="Avenir Next LT Pro" w:hAnsi="Avenir Next LT Pro"/>
          <w:lang w:val="en-US"/>
        </w:rPr>
        <w:t>led</w:t>
      </w:r>
      <w:r w:rsidR="00FE735D">
        <w:rPr>
          <w:rFonts w:ascii="Avenir Next LT Pro" w:hAnsi="Avenir Next LT Pro"/>
          <w:lang w:val="en-US"/>
        </w:rPr>
        <w:t xml:space="preserve"> thermal comfort levels, The Contractor must implement and construct the building as design</w:t>
      </w:r>
      <w:r w:rsidR="006658F6">
        <w:rPr>
          <w:rFonts w:ascii="Avenir Next LT Pro" w:hAnsi="Avenir Next LT Pro"/>
          <w:lang w:val="en-US"/>
        </w:rPr>
        <w:t>ed</w:t>
      </w:r>
      <w:r w:rsidR="00FE735D">
        <w:rPr>
          <w:rFonts w:ascii="Avenir Next LT Pro" w:hAnsi="Avenir Next LT Pro"/>
          <w:lang w:val="en-US"/>
        </w:rPr>
        <w:t xml:space="preserve"> by the </w:t>
      </w:r>
      <w:r w:rsidR="001562EA">
        <w:rPr>
          <w:rFonts w:ascii="Avenir Next LT Pro" w:hAnsi="Avenir Next LT Pro"/>
          <w:lang w:val="en-US"/>
        </w:rPr>
        <w:t xml:space="preserve">Clients </w:t>
      </w:r>
      <w:r w:rsidR="00B82D32">
        <w:rPr>
          <w:rFonts w:ascii="Avenir Next LT Pro" w:hAnsi="Avenir Next LT Pro"/>
          <w:lang w:val="en-US"/>
        </w:rPr>
        <w:t>Design Team Consultants</w:t>
      </w:r>
      <w:r w:rsidR="001562EA">
        <w:rPr>
          <w:rFonts w:ascii="Avenir Next LT Pro" w:hAnsi="Avenir Next LT Pro"/>
          <w:lang w:val="en-US"/>
        </w:rPr>
        <w:t xml:space="preserve">. Where the design significantly changes and the final construction </w:t>
      </w:r>
      <w:r w:rsidR="006C60A0">
        <w:rPr>
          <w:rFonts w:ascii="Avenir Next LT Pro" w:hAnsi="Avenir Next LT Pro"/>
          <w:lang w:val="en-US"/>
        </w:rPr>
        <w:t>is significantly different to the</w:t>
      </w:r>
      <w:r w:rsidR="006658F6">
        <w:rPr>
          <w:rFonts w:ascii="Avenir Next LT Pro" w:hAnsi="Avenir Next LT Pro"/>
          <w:lang w:val="en-US"/>
        </w:rPr>
        <w:t xml:space="preserve"> building</w:t>
      </w:r>
      <w:r w:rsidR="006C60A0">
        <w:rPr>
          <w:rFonts w:ascii="Avenir Next LT Pro" w:hAnsi="Avenir Next LT Pro"/>
          <w:lang w:val="en-US"/>
        </w:rPr>
        <w:t xml:space="preserve"> design the thermal modelling was based on, The Contractor must complete their own thermal modelling analysis in accordance with the above requirement</w:t>
      </w:r>
      <w:r w:rsidR="00A1559A">
        <w:rPr>
          <w:rFonts w:ascii="Avenir Next LT Pro" w:hAnsi="Avenir Next LT Pro"/>
          <w:lang w:val="en-US"/>
        </w:rPr>
        <w:t>s</w:t>
      </w:r>
      <w:r w:rsidR="006C60A0">
        <w:rPr>
          <w:rFonts w:ascii="Avenir Next LT Pro" w:hAnsi="Avenir Next LT Pro"/>
          <w:lang w:val="en-US"/>
        </w:rPr>
        <w:t>, to re-confirm compliance</w:t>
      </w:r>
      <w:r w:rsidR="006658F6">
        <w:rPr>
          <w:rFonts w:ascii="Avenir Next LT Pro" w:hAnsi="Avenir Next LT Pro"/>
          <w:lang w:val="en-US"/>
        </w:rPr>
        <w:t xml:space="preserve">. </w:t>
      </w:r>
    </w:p>
    <w:p w14:paraId="23E68E32" w14:textId="77777777" w:rsidR="005B1019" w:rsidRDefault="005B1019" w:rsidP="005452B7">
      <w:pPr>
        <w:pStyle w:val="NoSpacing"/>
        <w:jc w:val="both"/>
        <w:rPr>
          <w:rFonts w:ascii="Avenir Next LT Pro" w:hAnsi="Avenir Next LT Pro"/>
          <w:lang w:val="en-US"/>
        </w:rPr>
      </w:pPr>
    </w:p>
    <w:p w14:paraId="3A352515" w14:textId="30972529" w:rsidR="0041678D" w:rsidRDefault="0041678D"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2</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Thermal comfort –</w:t>
      </w:r>
      <w:r w:rsidR="002C54D2">
        <w:rPr>
          <w:rFonts w:ascii="Avenir Next LT Pro" w:hAnsi="Avenir Next LT Pro"/>
          <w:u w:val="single"/>
          <w:lang w:val="en-US"/>
        </w:rPr>
        <w:t xml:space="preserve"> Design for Future Thermal Comfort</w:t>
      </w:r>
    </w:p>
    <w:p w14:paraId="2B3433CA" w14:textId="36C790AF" w:rsidR="00D92D44" w:rsidRPr="00D92D44" w:rsidRDefault="00D92D44" w:rsidP="00124CE1">
      <w:pPr>
        <w:pStyle w:val="NoSpacing"/>
        <w:numPr>
          <w:ilvl w:val="0"/>
          <w:numId w:val="82"/>
        </w:numPr>
        <w:jc w:val="both"/>
        <w:rPr>
          <w:rFonts w:ascii="Avenir Next LT Pro" w:hAnsi="Avenir Next LT Pro"/>
          <w:lang w:val="en-US"/>
        </w:rPr>
      </w:pPr>
      <w:r w:rsidRPr="00D92D44">
        <w:rPr>
          <w:rFonts w:ascii="Avenir Next LT Pro" w:hAnsi="Avenir Next LT Pro"/>
          <w:lang w:val="en-US"/>
        </w:rPr>
        <w:t xml:space="preserve">The </w:t>
      </w:r>
      <w:r w:rsidR="00A1559A">
        <w:rPr>
          <w:rFonts w:ascii="Avenir Next LT Pro" w:hAnsi="Avenir Next LT Pro"/>
          <w:lang w:val="en-US"/>
        </w:rPr>
        <w:t xml:space="preserve">Clients </w:t>
      </w:r>
      <w:r w:rsidR="00B82D32">
        <w:rPr>
          <w:rFonts w:ascii="Avenir Next LT Pro" w:hAnsi="Avenir Next LT Pro"/>
          <w:lang w:val="en-US"/>
        </w:rPr>
        <w:t>Design Team Consultants</w:t>
      </w:r>
      <w:r w:rsidR="00A1559A">
        <w:rPr>
          <w:rFonts w:ascii="Avenir Next LT Pro" w:hAnsi="Avenir Next LT Pro"/>
          <w:lang w:val="en-US"/>
        </w:rPr>
        <w:t xml:space="preserve"> will ensure the </w:t>
      </w:r>
      <w:r w:rsidRPr="00D92D44">
        <w:rPr>
          <w:rFonts w:ascii="Avenir Next LT Pro" w:hAnsi="Avenir Next LT Pro"/>
          <w:lang w:val="en-US"/>
        </w:rPr>
        <w:t>thermal modelling demonstrates that the relevant requirements set out under Hea 04 above are</w:t>
      </w:r>
      <w:r>
        <w:rPr>
          <w:rFonts w:ascii="Avenir Next LT Pro" w:hAnsi="Avenir Next LT Pro"/>
          <w:lang w:val="en-US"/>
        </w:rPr>
        <w:t xml:space="preserve"> </w:t>
      </w:r>
      <w:r w:rsidRPr="00D92D44">
        <w:rPr>
          <w:rFonts w:ascii="Avenir Next LT Pro" w:hAnsi="Avenir Next LT Pro"/>
          <w:lang w:val="en-US"/>
        </w:rPr>
        <w:t>achieved for a projected climate change environment.</w:t>
      </w:r>
    </w:p>
    <w:p w14:paraId="0D751A2F" w14:textId="48AE304B" w:rsidR="00D92D44" w:rsidRPr="00D92D44" w:rsidRDefault="002C670F" w:rsidP="00124CE1">
      <w:pPr>
        <w:pStyle w:val="NoSpacing"/>
        <w:numPr>
          <w:ilvl w:val="0"/>
          <w:numId w:val="82"/>
        </w:numPr>
        <w:jc w:val="both"/>
        <w:rPr>
          <w:rFonts w:ascii="Avenir Next LT Pro" w:hAnsi="Avenir Next LT Pro"/>
          <w:lang w:val="en-US"/>
        </w:rPr>
      </w:pPr>
      <w:r>
        <w:rPr>
          <w:rFonts w:ascii="Avenir Next LT Pro" w:hAnsi="Avenir Next LT Pro"/>
          <w:lang w:val="en-US"/>
        </w:rPr>
        <w:t>W</w:t>
      </w:r>
      <w:r w:rsidR="00D92D44" w:rsidRPr="00D92D44">
        <w:rPr>
          <w:rFonts w:ascii="Avenir Next LT Pro" w:hAnsi="Avenir Next LT Pro"/>
          <w:lang w:val="en-US"/>
        </w:rPr>
        <w:t>here thermal comfort criteria are not met for the</w:t>
      </w:r>
      <w:r>
        <w:rPr>
          <w:rFonts w:ascii="Avenir Next LT Pro" w:hAnsi="Avenir Next LT Pro"/>
          <w:lang w:val="en-US"/>
        </w:rPr>
        <w:t xml:space="preserve"> </w:t>
      </w:r>
      <w:r w:rsidR="00D92D44" w:rsidRPr="00D92D44">
        <w:rPr>
          <w:rFonts w:ascii="Avenir Next LT Pro" w:hAnsi="Avenir Next LT Pro"/>
          <w:lang w:val="en-US"/>
        </w:rPr>
        <w:t xml:space="preserve">projected climate change environment, the project team demonstrates how the building has </w:t>
      </w:r>
      <w:proofErr w:type="spellStart"/>
      <w:r w:rsidR="00D92D44" w:rsidRPr="00D92D44">
        <w:rPr>
          <w:rFonts w:ascii="Avenir Next LT Pro" w:hAnsi="Avenir Next LT Pro"/>
          <w:lang w:val="en-US"/>
        </w:rPr>
        <w:t>beenadapted</w:t>
      </w:r>
      <w:proofErr w:type="spellEnd"/>
      <w:r w:rsidR="00D92D44" w:rsidRPr="00D92D44">
        <w:rPr>
          <w:rFonts w:ascii="Avenir Next LT Pro" w:hAnsi="Avenir Next LT Pro"/>
          <w:lang w:val="en-US"/>
        </w:rPr>
        <w:t>, or designed to be easily adapted in the future using passive design solutions in order to</w:t>
      </w:r>
      <w:r w:rsidR="00077720">
        <w:rPr>
          <w:rFonts w:ascii="Avenir Next LT Pro" w:hAnsi="Avenir Next LT Pro"/>
          <w:lang w:val="en-US"/>
        </w:rPr>
        <w:t xml:space="preserve"> </w:t>
      </w:r>
      <w:r w:rsidR="00D92D44" w:rsidRPr="00D92D44">
        <w:rPr>
          <w:rFonts w:ascii="Avenir Next LT Pro" w:hAnsi="Avenir Next LT Pro"/>
          <w:lang w:val="en-US"/>
        </w:rPr>
        <w:t>subsequently meet the requirements under the paragraph above.</w:t>
      </w:r>
    </w:p>
    <w:p w14:paraId="3179750F" w14:textId="4281779A" w:rsidR="00D92D44" w:rsidRPr="00D92D44" w:rsidRDefault="00D92D44" w:rsidP="00124CE1">
      <w:pPr>
        <w:pStyle w:val="NoSpacing"/>
        <w:numPr>
          <w:ilvl w:val="0"/>
          <w:numId w:val="82"/>
        </w:numPr>
        <w:jc w:val="both"/>
        <w:rPr>
          <w:rFonts w:ascii="Avenir Next LT Pro" w:hAnsi="Avenir Next LT Pro"/>
          <w:lang w:val="en-US"/>
        </w:rPr>
      </w:pPr>
      <w:r w:rsidRPr="00D92D44">
        <w:rPr>
          <w:rFonts w:ascii="Avenir Next LT Pro" w:hAnsi="Avenir Next LT Pro"/>
          <w:lang w:val="en-US"/>
        </w:rPr>
        <w:t xml:space="preserve">For air-conditioned buildings, the PMV and PPD indices based on the above modelling are </w:t>
      </w:r>
      <w:r w:rsidR="00077720">
        <w:rPr>
          <w:rFonts w:ascii="Avenir Next LT Pro" w:hAnsi="Avenir Next LT Pro"/>
          <w:lang w:val="en-US"/>
        </w:rPr>
        <w:t>confirmed</w:t>
      </w:r>
      <w:r w:rsidRPr="00D92D44">
        <w:rPr>
          <w:rFonts w:ascii="Avenir Next LT Pro" w:hAnsi="Avenir Next LT Pro"/>
          <w:lang w:val="en-US"/>
        </w:rPr>
        <w:t xml:space="preserve"> in</w:t>
      </w:r>
      <w:r>
        <w:rPr>
          <w:rFonts w:ascii="Avenir Next LT Pro" w:hAnsi="Avenir Next LT Pro"/>
          <w:lang w:val="en-US"/>
        </w:rPr>
        <w:t xml:space="preserve"> </w:t>
      </w:r>
      <w:r w:rsidRPr="00D92D44">
        <w:rPr>
          <w:rFonts w:ascii="Avenir Next LT Pro" w:hAnsi="Avenir Next LT Pro"/>
          <w:lang w:val="en-US"/>
        </w:rPr>
        <w:t>the</w:t>
      </w:r>
      <w:r w:rsidR="00077720">
        <w:rPr>
          <w:rFonts w:ascii="Avenir Next LT Pro" w:hAnsi="Avenir Next LT Pro"/>
          <w:lang w:val="en-US"/>
        </w:rPr>
        <w:t xml:space="preserve"> thermal comfort</w:t>
      </w:r>
      <w:r w:rsidRPr="00D92D44">
        <w:rPr>
          <w:rFonts w:ascii="Avenir Next LT Pro" w:hAnsi="Avenir Next LT Pro"/>
          <w:lang w:val="en-US"/>
        </w:rPr>
        <w:t xml:space="preserve"> report.</w:t>
      </w:r>
    </w:p>
    <w:p w14:paraId="1A3250F8" w14:textId="30AFFDB3" w:rsidR="00214529" w:rsidRDefault="00214529" w:rsidP="00124CE1">
      <w:pPr>
        <w:pStyle w:val="NoSpacing"/>
        <w:numPr>
          <w:ilvl w:val="0"/>
          <w:numId w:val="82"/>
        </w:numPr>
        <w:jc w:val="both"/>
        <w:rPr>
          <w:rFonts w:ascii="Avenir Next LT Pro" w:hAnsi="Avenir Next LT Pro"/>
          <w:lang w:val="en-US"/>
        </w:rPr>
      </w:pPr>
      <w:r>
        <w:rPr>
          <w:rFonts w:ascii="Avenir Next LT Pro" w:hAnsi="Avenir Next LT Pro"/>
          <w:lang w:val="en-US"/>
        </w:rPr>
        <w:t xml:space="preserve">To ensure the as-built development achieves the modelled thermal comfort levels for a future climatic scenario, The Contractor must implement and construct the building as designed by the Clients </w:t>
      </w:r>
      <w:r w:rsidR="00B82D32">
        <w:rPr>
          <w:rFonts w:ascii="Avenir Next LT Pro" w:hAnsi="Avenir Next LT Pro"/>
          <w:lang w:val="en-US"/>
        </w:rPr>
        <w:t>Design Team Consultants</w:t>
      </w:r>
      <w:r>
        <w:rPr>
          <w:rFonts w:ascii="Avenir Next LT Pro" w:hAnsi="Avenir Next LT Pro"/>
          <w:lang w:val="en-US"/>
        </w:rPr>
        <w:t xml:space="preserve">. Where the design significantly changes and the final construction is significantly different to the building design the thermal modelling was based on, The Contractor must complete their own thermal modelling analysis in accordance with the above requirements, to re-confirm compliance. </w:t>
      </w:r>
    </w:p>
    <w:p w14:paraId="02DAAD2D" w14:textId="77777777" w:rsidR="00214529" w:rsidRDefault="00214529" w:rsidP="005452B7">
      <w:pPr>
        <w:pStyle w:val="NoSpacing"/>
        <w:jc w:val="both"/>
        <w:rPr>
          <w:rFonts w:ascii="Avenir Next LT Pro" w:hAnsi="Avenir Next LT Pro"/>
          <w:lang w:val="en-US"/>
        </w:rPr>
      </w:pPr>
    </w:p>
    <w:p w14:paraId="4C7FE224" w14:textId="136BB1DC" w:rsidR="0041678D" w:rsidRDefault="0041678D"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3 Hea</w:t>
      </w:r>
      <w:r w:rsidRPr="00C934A2">
        <w:rPr>
          <w:rFonts w:ascii="Avenir Next LT Pro" w:hAnsi="Avenir Next LT Pro"/>
          <w:u w:val="single"/>
          <w:lang w:val="en-US"/>
        </w:rPr>
        <w:t xml:space="preserve"> 0</w:t>
      </w:r>
      <w:r>
        <w:rPr>
          <w:rFonts w:ascii="Avenir Next LT Pro" w:hAnsi="Avenir Next LT Pro"/>
          <w:u w:val="single"/>
          <w:lang w:val="en-US"/>
        </w:rPr>
        <w:t>4</w:t>
      </w:r>
      <w:r w:rsidRPr="00C934A2">
        <w:rPr>
          <w:rFonts w:ascii="Avenir Next LT Pro" w:hAnsi="Avenir Next LT Pro"/>
          <w:u w:val="single"/>
          <w:lang w:val="en-US"/>
        </w:rPr>
        <w:t xml:space="preserve"> </w:t>
      </w:r>
      <w:r>
        <w:rPr>
          <w:rFonts w:ascii="Avenir Next LT Pro" w:hAnsi="Avenir Next LT Pro"/>
          <w:u w:val="single"/>
          <w:lang w:val="en-US"/>
        </w:rPr>
        <w:t>Thermal comfort –</w:t>
      </w:r>
      <w:r w:rsidR="002C54D2">
        <w:rPr>
          <w:rFonts w:ascii="Avenir Next LT Pro" w:hAnsi="Avenir Next LT Pro"/>
          <w:u w:val="single"/>
          <w:lang w:val="en-US"/>
        </w:rPr>
        <w:t xml:space="preserve"> Thermal Zoning and Controls</w:t>
      </w:r>
    </w:p>
    <w:p w14:paraId="0F3AC147" w14:textId="6B23BD24" w:rsidR="00E92FBF" w:rsidRPr="00E92FBF" w:rsidRDefault="00214529" w:rsidP="00124CE1">
      <w:pPr>
        <w:pStyle w:val="NoSpacing"/>
        <w:numPr>
          <w:ilvl w:val="0"/>
          <w:numId w:val="83"/>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t>
      </w:r>
      <w:r w:rsidR="00294259">
        <w:rPr>
          <w:rFonts w:ascii="Avenir Next LT Pro" w:hAnsi="Avenir Next LT Pro"/>
          <w:lang w:val="en-US"/>
        </w:rPr>
        <w:t xml:space="preserve">will outline how the </w:t>
      </w:r>
      <w:r w:rsidR="00E92FBF" w:rsidRPr="00E92FBF">
        <w:rPr>
          <w:rFonts w:ascii="Avenir Next LT Pro" w:hAnsi="Avenir Next LT Pro"/>
          <w:lang w:val="en-US"/>
        </w:rPr>
        <w:t xml:space="preserve">thermal modelling analysis </w:t>
      </w:r>
      <w:r w:rsidR="00294259">
        <w:rPr>
          <w:rFonts w:ascii="Avenir Next LT Pro" w:hAnsi="Avenir Next LT Pro"/>
          <w:lang w:val="en-US"/>
        </w:rPr>
        <w:t xml:space="preserve">has informed </w:t>
      </w:r>
      <w:r w:rsidR="00E92FBF" w:rsidRPr="00E92FBF">
        <w:rPr>
          <w:rFonts w:ascii="Avenir Next LT Pro" w:hAnsi="Avenir Next LT Pro"/>
          <w:lang w:val="en-US"/>
        </w:rPr>
        <w:t>the temperature control strategy for the building and its</w:t>
      </w:r>
      <w:r w:rsidR="00AC6A9E">
        <w:rPr>
          <w:rFonts w:ascii="Avenir Next LT Pro" w:hAnsi="Avenir Next LT Pro"/>
          <w:lang w:val="en-US"/>
        </w:rPr>
        <w:t xml:space="preserve"> </w:t>
      </w:r>
      <w:r w:rsidR="00E92FBF" w:rsidRPr="00E92FBF">
        <w:rPr>
          <w:rFonts w:ascii="Avenir Next LT Pro" w:hAnsi="Avenir Next LT Pro"/>
          <w:lang w:val="en-US"/>
        </w:rPr>
        <w:t>users.</w:t>
      </w:r>
    </w:p>
    <w:p w14:paraId="5C15685B" w14:textId="720E98AE" w:rsidR="00E92FBF" w:rsidRPr="00E92FBF" w:rsidRDefault="00E92FBF" w:rsidP="00124CE1">
      <w:pPr>
        <w:pStyle w:val="NoSpacing"/>
        <w:numPr>
          <w:ilvl w:val="0"/>
          <w:numId w:val="83"/>
        </w:numPr>
        <w:jc w:val="both"/>
        <w:rPr>
          <w:rFonts w:ascii="Avenir Next LT Pro" w:hAnsi="Avenir Next LT Pro"/>
          <w:lang w:val="en-US"/>
        </w:rPr>
      </w:pPr>
      <w:r w:rsidRPr="00E92FBF">
        <w:rPr>
          <w:rFonts w:ascii="Avenir Next LT Pro" w:hAnsi="Avenir Next LT Pro"/>
          <w:lang w:val="en-US"/>
        </w:rPr>
        <w:t xml:space="preserve">The </w:t>
      </w:r>
      <w:r w:rsidR="00AC6A9E">
        <w:rPr>
          <w:rFonts w:ascii="Avenir Next LT Pro" w:hAnsi="Avenir Next LT Pro"/>
          <w:lang w:val="en-US"/>
        </w:rPr>
        <w:t>Clients Design Consultants Team and Contractor will ensure</w:t>
      </w:r>
      <w:r w:rsidR="00CA7F17">
        <w:rPr>
          <w:rFonts w:ascii="Avenir Next LT Pro" w:hAnsi="Avenir Next LT Pro"/>
          <w:lang w:val="en-US"/>
        </w:rPr>
        <w:t xml:space="preserve"> the designed and as-built </w:t>
      </w:r>
      <w:r w:rsidRPr="00E92FBF">
        <w:rPr>
          <w:rFonts w:ascii="Avenir Next LT Pro" w:hAnsi="Avenir Next LT Pro"/>
          <w:lang w:val="en-US"/>
        </w:rPr>
        <w:t>strategy for proposed heating/cooling system(s) demonstrates that it has addressed the following:</w:t>
      </w:r>
    </w:p>
    <w:p w14:paraId="74DA3A5B" w14:textId="65C581FB" w:rsidR="00E92FBF" w:rsidRDefault="00E92FBF" w:rsidP="00CA7F17">
      <w:pPr>
        <w:pStyle w:val="NoSpacing"/>
        <w:numPr>
          <w:ilvl w:val="0"/>
          <w:numId w:val="24"/>
        </w:numPr>
        <w:jc w:val="both"/>
        <w:rPr>
          <w:rFonts w:ascii="Avenir Next LT Pro" w:hAnsi="Avenir Next LT Pro"/>
          <w:lang w:val="en-US"/>
        </w:rPr>
      </w:pPr>
      <w:r w:rsidRPr="00E92FBF">
        <w:rPr>
          <w:rFonts w:ascii="Avenir Next LT Pro" w:hAnsi="Avenir Next LT Pro"/>
          <w:lang w:val="en-US"/>
        </w:rPr>
        <w:t>Zones within the building and how the building services could efficiently and</w:t>
      </w:r>
      <w:r>
        <w:rPr>
          <w:rFonts w:ascii="Avenir Next LT Pro" w:hAnsi="Avenir Next LT Pro"/>
          <w:lang w:val="en-US"/>
        </w:rPr>
        <w:t xml:space="preserve"> </w:t>
      </w:r>
      <w:r w:rsidRPr="00E92FBF">
        <w:rPr>
          <w:rFonts w:ascii="Avenir Next LT Pro" w:hAnsi="Avenir Next LT Pro"/>
          <w:lang w:val="en-US"/>
        </w:rPr>
        <w:t>appropriately heat or cool these areas. For example</w:t>
      </w:r>
      <w:r>
        <w:rPr>
          <w:rFonts w:ascii="Avenir Next LT Pro" w:hAnsi="Avenir Next LT Pro"/>
          <w:lang w:val="en-US"/>
        </w:rPr>
        <w:t>,</w:t>
      </w:r>
      <w:r w:rsidRPr="00E92FBF">
        <w:rPr>
          <w:rFonts w:ascii="Avenir Next LT Pro" w:hAnsi="Avenir Next LT Pro"/>
          <w:lang w:val="en-US"/>
        </w:rPr>
        <w:t xml:space="preserve"> consider the different requirements</w:t>
      </w:r>
      <w:r>
        <w:rPr>
          <w:rFonts w:ascii="Avenir Next LT Pro" w:hAnsi="Avenir Next LT Pro"/>
          <w:lang w:val="en-US"/>
        </w:rPr>
        <w:t xml:space="preserve"> </w:t>
      </w:r>
      <w:r w:rsidRPr="00E92FBF">
        <w:rPr>
          <w:rFonts w:ascii="Avenir Next LT Pro" w:hAnsi="Avenir Next LT Pro"/>
          <w:lang w:val="en-US"/>
        </w:rPr>
        <w:t>for the central core of a building compared with the external perimeter adjacent to the</w:t>
      </w:r>
      <w:r>
        <w:rPr>
          <w:rFonts w:ascii="Avenir Next LT Pro" w:hAnsi="Avenir Next LT Pro"/>
          <w:lang w:val="en-US"/>
        </w:rPr>
        <w:t xml:space="preserve"> </w:t>
      </w:r>
      <w:r w:rsidRPr="00E92FBF">
        <w:rPr>
          <w:rFonts w:ascii="Avenir Next LT Pro" w:hAnsi="Avenir Next LT Pro"/>
          <w:lang w:val="en-US"/>
        </w:rPr>
        <w:t>windows.</w:t>
      </w:r>
    </w:p>
    <w:p w14:paraId="16BBB5AB" w14:textId="2B5B39CF" w:rsidR="0041678D" w:rsidRDefault="00E92FBF" w:rsidP="00CA7F17">
      <w:pPr>
        <w:pStyle w:val="NoSpacing"/>
        <w:numPr>
          <w:ilvl w:val="0"/>
          <w:numId w:val="24"/>
        </w:numPr>
        <w:jc w:val="both"/>
        <w:rPr>
          <w:rFonts w:ascii="Avenir Next LT Pro" w:hAnsi="Avenir Next LT Pro"/>
          <w:lang w:val="en-US"/>
        </w:rPr>
      </w:pPr>
      <w:r w:rsidRPr="00E92FBF">
        <w:rPr>
          <w:rFonts w:ascii="Avenir Next LT Pro" w:hAnsi="Avenir Next LT Pro"/>
          <w:lang w:val="en-US"/>
        </w:rPr>
        <w:t>Where specified, any new local cooling or heating services (or changes to existing</w:t>
      </w:r>
      <w:r>
        <w:rPr>
          <w:rFonts w:ascii="Avenir Next LT Pro" w:hAnsi="Avenir Next LT Pro"/>
          <w:lang w:val="en-US"/>
        </w:rPr>
        <w:t xml:space="preserve"> </w:t>
      </w:r>
      <w:r w:rsidRPr="00E92FBF">
        <w:rPr>
          <w:rFonts w:ascii="Avenir Next LT Pro" w:hAnsi="Avenir Next LT Pro"/>
          <w:lang w:val="en-US"/>
        </w:rPr>
        <w:t>services) are designed to ensure they do not conflict with core services (e.g. conflicts</w:t>
      </w:r>
      <w:r>
        <w:rPr>
          <w:rFonts w:ascii="Avenir Next LT Pro" w:hAnsi="Avenir Next LT Pro"/>
          <w:lang w:val="en-US"/>
        </w:rPr>
        <w:t xml:space="preserve"> </w:t>
      </w:r>
      <w:r w:rsidRPr="00E92FBF">
        <w:rPr>
          <w:rFonts w:ascii="Avenir Next LT Pro" w:hAnsi="Avenir Next LT Pro"/>
          <w:lang w:val="en-US"/>
        </w:rPr>
        <w:t>between two separate cooling systems, conflicts between core heating and locally</w:t>
      </w:r>
      <w:r>
        <w:rPr>
          <w:rFonts w:ascii="Avenir Next LT Pro" w:hAnsi="Avenir Next LT Pro"/>
          <w:lang w:val="en-US"/>
        </w:rPr>
        <w:t xml:space="preserve"> </w:t>
      </w:r>
      <w:r w:rsidRPr="00E92FBF">
        <w:rPr>
          <w:rFonts w:ascii="Avenir Next LT Pro" w:hAnsi="Avenir Next LT Pro"/>
          <w:lang w:val="en-US"/>
        </w:rPr>
        <w:t>provided cooling systems).</w:t>
      </w:r>
    </w:p>
    <w:p w14:paraId="5DDC4E7F" w14:textId="6AF8C47A" w:rsidR="00176E06" w:rsidRPr="00176E06" w:rsidRDefault="00176E06" w:rsidP="00CA7F17">
      <w:pPr>
        <w:pStyle w:val="NoSpacing"/>
        <w:numPr>
          <w:ilvl w:val="0"/>
          <w:numId w:val="24"/>
        </w:numPr>
        <w:jc w:val="both"/>
        <w:rPr>
          <w:rFonts w:ascii="Avenir Next LT Pro" w:hAnsi="Avenir Next LT Pro"/>
          <w:lang w:val="en-US"/>
        </w:rPr>
      </w:pPr>
      <w:r w:rsidRPr="00176E06">
        <w:rPr>
          <w:rFonts w:ascii="Avenir Next LT Pro" w:hAnsi="Avenir Next LT Pro"/>
          <w:lang w:val="en-US"/>
        </w:rPr>
        <w:t>The degree of occupant control required for these zones, based on discussions with the end user (or alternatively building type or use specific design guidance, case studies, feedback) considers:</w:t>
      </w:r>
    </w:p>
    <w:p w14:paraId="7D0972BD" w14:textId="2C743995" w:rsidR="00176E06" w:rsidRPr="00176E06" w:rsidRDefault="00176E06" w:rsidP="005452B7">
      <w:pPr>
        <w:pStyle w:val="NoSpacing"/>
        <w:numPr>
          <w:ilvl w:val="0"/>
          <w:numId w:val="2"/>
        </w:numPr>
        <w:jc w:val="both"/>
        <w:rPr>
          <w:rFonts w:ascii="Avenir Next LT Pro" w:hAnsi="Avenir Next LT Pro"/>
          <w:lang w:val="en-US"/>
        </w:rPr>
      </w:pPr>
      <w:r w:rsidRPr="00176E06">
        <w:rPr>
          <w:rFonts w:ascii="Avenir Next LT Pro" w:hAnsi="Avenir Next LT Pro"/>
          <w:lang w:val="en-US"/>
        </w:rPr>
        <w:t>User knowledge of building services</w:t>
      </w:r>
    </w:p>
    <w:p w14:paraId="4DEE87AC" w14:textId="5CC8809B" w:rsidR="00176E06" w:rsidRPr="00176E06" w:rsidRDefault="00176E06" w:rsidP="005452B7">
      <w:pPr>
        <w:pStyle w:val="NoSpacing"/>
        <w:numPr>
          <w:ilvl w:val="0"/>
          <w:numId w:val="2"/>
        </w:numPr>
        <w:jc w:val="both"/>
        <w:rPr>
          <w:rFonts w:ascii="Avenir Next LT Pro" w:hAnsi="Avenir Next LT Pro"/>
          <w:lang w:val="en-US"/>
        </w:rPr>
      </w:pPr>
      <w:r w:rsidRPr="00176E06">
        <w:rPr>
          <w:rFonts w:ascii="Avenir Next LT Pro" w:hAnsi="Avenir Next LT Pro"/>
          <w:lang w:val="en-US"/>
        </w:rPr>
        <w:t xml:space="preserve">Occupancy type, </w:t>
      </w:r>
      <w:r w:rsidR="007E5E43" w:rsidRPr="00176E06">
        <w:rPr>
          <w:rFonts w:ascii="Avenir Next LT Pro" w:hAnsi="Avenir Next LT Pro"/>
          <w:lang w:val="en-US"/>
        </w:rPr>
        <w:t>patterns,</w:t>
      </w:r>
      <w:r w:rsidRPr="00176E06">
        <w:rPr>
          <w:rFonts w:ascii="Avenir Next LT Pro" w:hAnsi="Avenir Next LT Pro"/>
          <w:lang w:val="en-US"/>
        </w:rPr>
        <w:t xml:space="preserve"> and room functions (and therefore appropriate level of control required)</w:t>
      </w:r>
    </w:p>
    <w:p w14:paraId="7D33BB97" w14:textId="1FF1F90F" w:rsidR="00176E06" w:rsidRPr="00176E06" w:rsidRDefault="00176E06" w:rsidP="005452B7">
      <w:pPr>
        <w:pStyle w:val="NoSpacing"/>
        <w:numPr>
          <w:ilvl w:val="0"/>
          <w:numId w:val="2"/>
        </w:numPr>
        <w:jc w:val="both"/>
        <w:rPr>
          <w:rFonts w:ascii="Avenir Next LT Pro" w:hAnsi="Avenir Next LT Pro"/>
          <w:lang w:val="en-US"/>
        </w:rPr>
      </w:pPr>
      <w:r w:rsidRPr="00176E06">
        <w:rPr>
          <w:rFonts w:ascii="Avenir Next LT Pro" w:hAnsi="Avenir Next LT Pro"/>
          <w:lang w:val="en-US"/>
        </w:rPr>
        <w:t>How the user is likely to operate or interact with the system(s), e.g. are they likely to open windows, access thermostatic radiator valves (TRV) on radiators, change air-conditioning settings etc.</w:t>
      </w:r>
    </w:p>
    <w:p w14:paraId="6332B51E" w14:textId="561C3F0E" w:rsidR="00E92FBF" w:rsidRPr="00176E06" w:rsidRDefault="00176E06" w:rsidP="005452B7">
      <w:pPr>
        <w:pStyle w:val="NoSpacing"/>
        <w:numPr>
          <w:ilvl w:val="0"/>
          <w:numId w:val="2"/>
        </w:numPr>
        <w:jc w:val="both"/>
        <w:rPr>
          <w:rFonts w:ascii="Avenir Next LT Pro" w:hAnsi="Avenir Next LT Pro"/>
          <w:lang w:val="en-US"/>
        </w:rPr>
      </w:pPr>
      <w:r w:rsidRPr="00176E06">
        <w:rPr>
          <w:rFonts w:ascii="Avenir Next LT Pro" w:hAnsi="Avenir Next LT Pro"/>
          <w:lang w:val="en-US"/>
        </w:rPr>
        <w:t>The user expectations (this may differ in the summer and winter) and degree of individual control (i.e. obtaining the balance between occupant preferences, for example some occupants like fresh air and others dislike drafts).</w:t>
      </w:r>
    </w:p>
    <w:p w14:paraId="62208102" w14:textId="6C1F14D9" w:rsidR="007E5E43" w:rsidRDefault="007E5E43" w:rsidP="00CA7F17">
      <w:pPr>
        <w:pStyle w:val="NoSpacing"/>
        <w:numPr>
          <w:ilvl w:val="0"/>
          <w:numId w:val="24"/>
        </w:numPr>
        <w:jc w:val="both"/>
        <w:rPr>
          <w:rFonts w:ascii="Avenir Next LT Pro" w:hAnsi="Avenir Next LT Pro"/>
          <w:lang w:val="en-US"/>
        </w:rPr>
      </w:pPr>
      <w:r w:rsidRPr="007E5E43">
        <w:rPr>
          <w:rFonts w:ascii="Avenir Next LT Pro" w:hAnsi="Avenir Next LT Pro"/>
          <w:lang w:val="en-US"/>
        </w:rPr>
        <w:t>How the proposed systems will interact with each other (where there is more than one system) and how this may affect the thermal comfort of the building occupants.</w:t>
      </w:r>
    </w:p>
    <w:p w14:paraId="1E5EEBC1" w14:textId="1CA527E9" w:rsidR="00E92FBF" w:rsidRDefault="007E5E43" w:rsidP="00CA7F17">
      <w:pPr>
        <w:pStyle w:val="NoSpacing"/>
        <w:numPr>
          <w:ilvl w:val="0"/>
          <w:numId w:val="24"/>
        </w:numPr>
        <w:jc w:val="both"/>
        <w:rPr>
          <w:rFonts w:ascii="Avenir Next LT Pro" w:hAnsi="Avenir Next LT Pro"/>
          <w:lang w:val="en-US"/>
        </w:rPr>
      </w:pPr>
      <w:r w:rsidRPr="007E5E43">
        <w:rPr>
          <w:rFonts w:ascii="Avenir Next LT Pro" w:hAnsi="Avenir Next LT Pro"/>
          <w:lang w:val="en-US"/>
        </w:rPr>
        <w:lastRenderedPageBreak/>
        <w:t>The need or otherwise for an accessible building user actuated manual override for any</w:t>
      </w:r>
      <w:r>
        <w:rPr>
          <w:rFonts w:ascii="Avenir Next LT Pro" w:hAnsi="Avenir Next LT Pro"/>
          <w:lang w:val="en-US"/>
        </w:rPr>
        <w:t xml:space="preserve"> </w:t>
      </w:r>
      <w:r w:rsidRPr="007E5E43">
        <w:rPr>
          <w:rFonts w:ascii="Avenir Next LT Pro" w:hAnsi="Avenir Next LT Pro"/>
          <w:lang w:val="en-US"/>
        </w:rPr>
        <w:t>automatic systems.</w:t>
      </w:r>
    </w:p>
    <w:p w14:paraId="6923AA0A" w14:textId="0ECFEA3A" w:rsidR="00E92FBF" w:rsidRDefault="00E92FBF" w:rsidP="005452B7">
      <w:pPr>
        <w:pStyle w:val="NoSpacing"/>
        <w:jc w:val="both"/>
        <w:rPr>
          <w:rFonts w:ascii="Avenir Next LT Pro" w:hAnsi="Avenir Next LT Pro"/>
          <w:lang w:val="en-US"/>
        </w:rPr>
      </w:pPr>
    </w:p>
    <w:p w14:paraId="59597E72" w14:textId="638AE1A8" w:rsidR="003A2513" w:rsidRDefault="003A2513" w:rsidP="00124CE1">
      <w:pPr>
        <w:pStyle w:val="NoSpacing"/>
        <w:numPr>
          <w:ilvl w:val="0"/>
          <w:numId w:val="83"/>
        </w:numPr>
        <w:jc w:val="both"/>
        <w:rPr>
          <w:rFonts w:ascii="Avenir Next LT Pro" w:hAnsi="Avenir Next LT Pro"/>
          <w:lang w:val="en-US"/>
        </w:rPr>
      </w:pPr>
      <w:r>
        <w:rPr>
          <w:rFonts w:ascii="Avenir Next LT Pro" w:hAnsi="Avenir Next LT Pro"/>
          <w:lang w:val="en-US"/>
        </w:rPr>
        <w:t xml:space="preserve">Both the Clients </w:t>
      </w:r>
      <w:r w:rsidR="00B82D32">
        <w:rPr>
          <w:rFonts w:ascii="Avenir Next LT Pro" w:hAnsi="Avenir Next LT Pro"/>
          <w:lang w:val="en-US"/>
        </w:rPr>
        <w:t>Design Team Consultants</w:t>
      </w:r>
      <w:r>
        <w:rPr>
          <w:rFonts w:ascii="Avenir Next LT Pro" w:hAnsi="Avenir Next LT Pro"/>
          <w:lang w:val="en-US"/>
        </w:rPr>
        <w:t xml:space="preserve"> and Contractor will provide statements addressing points a-</w:t>
      </w:r>
      <w:r w:rsidR="00C24CC4">
        <w:rPr>
          <w:rFonts w:ascii="Avenir Next LT Pro" w:hAnsi="Avenir Next LT Pro"/>
          <w:lang w:val="en-US"/>
        </w:rPr>
        <w:t xml:space="preserve">e. </w:t>
      </w:r>
    </w:p>
    <w:p w14:paraId="25ED5FEB" w14:textId="1E858D05" w:rsidR="003A2513" w:rsidRDefault="003A2513" w:rsidP="005452B7">
      <w:pPr>
        <w:pStyle w:val="NoSpacing"/>
        <w:jc w:val="both"/>
        <w:rPr>
          <w:rFonts w:ascii="Avenir Next LT Pro" w:hAnsi="Avenir Next LT Pro"/>
          <w:lang w:val="en-US"/>
        </w:rPr>
      </w:pPr>
    </w:p>
    <w:p w14:paraId="047FB9B5" w14:textId="77777777" w:rsidR="003A2513" w:rsidRDefault="003A2513" w:rsidP="005452B7">
      <w:pPr>
        <w:pStyle w:val="NoSpacing"/>
        <w:jc w:val="both"/>
        <w:rPr>
          <w:rFonts w:ascii="Avenir Next LT Pro" w:hAnsi="Avenir Next LT Pro"/>
          <w:lang w:val="en-US"/>
        </w:rPr>
      </w:pPr>
    </w:p>
    <w:p w14:paraId="37F59038" w14:textId="2A4E3940" w:rsidR="0041678D" w:rsidRDefault="0041678D" w:rsidP="005452B7">
      <w:pPr>
        <w:pStyle w:val="NoSpacing"/>
        <w:jc w:val="both"/>
        <w:rPr>
          <w:rFonts w:ascii="Avenir Next LT Pro" w:hAnsi="Avenir Next LT Pro"/>
          <w:u w:val="single"/>
          <w:lang w:val="en-US"/>
        </w:rPr>
      </w:pPr>
      <w:r w:rsidRPr="00C934A2">
        <w:rPr>
          <w:rFonts w:ascii="Avenir Next LT Pro" w:hAnsi="Avenir Next LT Pro"/>
          <w:u w:val="single"/>
          <w:lang w:val="en-US"/>
        </w:rPr>
        <w:t xml:space="preserve">Credit </w:t>
      </w:r>
      <w:r>
        <w:rPr>
          <w:rFonts w:ascii="Avenir Next LT Pro" w:hAnsi="Avenir Next LT Pro"/>
          <w:u w:val="single"/>
          <w:lang w:val="en-US"/>
        </w:rPr>
        <w:t>1</w:t>
      </w:r>
      <w:r w:rsidRPr="00C934A2">
        <w:rPr>
          <w:rFonts w:ascii="Avenir Next LT Pro" w:hAnsi="Avenir Next LT Pro"/>
          <w:u w:val="single"/>
          <w:lang w:val="en-US"/>
        </w:rPr>
        <w:t xml:space="preserve"> </w:t>
      </w:r>
      <w:r>
        <w:rPr>
          <w:rFonts w:ascii="Avenir Next LT Pro" w:hAnsi="Avenir Next LT Pro"/>
          <w:u w:val="single"/>
          <w:lang w:val="en-US"/>
        </w:rPr>
        <w:t>Hea</w:t>
      </w:r>
      <w:r w:rsidRPr="00C934A2">
        <w:rPr>
          <w:rFonts w:ascii="Avenir Next LT Pro" w:hAnsi="Avenir Next LT Pro"/>
          <w:u w:val="single"/>
          <w:lang w:val="en-US"/>
        </w:rPr>
        <w:t xml:space="preserve"> 0</w:t>
      </w:r>
      <w:r>
        <w:rPr>
          <w:rFonts w:ascii="Avenir Next LT Pro" w:hAnsi="Avenir Next LT Pro"/>
          <w:u w:val="single"/>
          <w:lang w:val="en-US"/>
        </w:rPr>
        <w:t>5 Acoustics –</w:t>
      </w:r>
    </w:p>
    <w:p w14:paraId="7D1575CA" w14:textId="77777777" w:rsidR="00C752A1" w:rsidRDefault="00C24CC4" w:rsidP="00124CE1">
      <w:pPr>
        <w:pStyle w:val="NoSpacing"/>
        <w:numPr>
          <w:ilvl w:val="0"/>
          <w:numId w:val="84"/>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ensure a</w:t>
      </w:r>
      <w:r w:rsidR="00CF2DC9" w:rsidRPr="00CF2DC9">
        <w:rPr>
          <w:rFonts w:ascii="Avenir Next LT Pro" w:hAnsi="Avenir Next LT Pro"/>
          <w:lang w:val="en-US"/>
        </w:rPr>
        <w:t xml:space="preserve">coustic assessment </w:t>
      </w:r>
      <w:r>
        <w:rPr>
          <w:rFonts w:ascii="Avenir Next LT Pro" w:hAnsi="Avenir Next LT Pro"/>
          <w:lang w:val="en-US"/>
        </w:rPr>
        <w:t>is</w:t>
      </w:r>
      <w:r w:rsidR="00CF2DC9" w:rsidRPr="00CF2DC9">
        <w:rPr>
          <w:rFonts w:ascii="Avenir Next LT Pro" w:hAnsi="Avenir Next LT Pro"/>
          <w:lang w:val="en-US"/>
        </w:rPr>
        <w:t xml:space="preserve"> undertaken by a suitably qualified acoustician to </w:t>
      </w:r>
      <w:r w:rsidR="00F94667">
        <w:rPr>
          <w:rFonts w:ascii="Avenir Next LT Pro" w:hAnsi="Avenir Next LT Pro"/>
          <w:lang w:val="en-US"/>
        </w:rPr>
        <w:t xml:space="preserve">confirm </w:t>
      </w:r>
      <w:r w:rsidR="007109B5">
        <w:rPr>
          <w:rFonts w:ascii="Avenir Next LT Pro" w:hAnsi="Avenir Next LT Pro"/>
          <w:lang w:val="en-US"/>
        </w:rPr>
        <w:t xml:space="preserve">and ensure </w:t>
      </w:r>
      <w:r w:rsidR="00F94667">
        <w:rPr>
          <w:rFonts w:ascii="Avenir Next LT Pro" w:hAnsi="Avenir Next LT Pro"/>
          <w:lang w:val="en-US"/>
        </w:rPr>
        <w:t>t</w:t>
      </w:r>
      <w:r w:rsidR="00F94667" w:rsidRPr="00F94667">
        <w:rPr>
          <w:rFonts w:ascii="Avenir Next LT Pro" w:hAnsi="Avenir Next LT Pro"/>
          <w:lang w:val="en-US"/>
        </w:rPr>
        <w:t xml:space="preserve">he building meets the appropriate acoustic performance standards and testing requirements </w:t>
      </w:r>
      <w:r w:rsidR="007109B5">
        <w:rPr>
          <w:rFonts w:ascii="Avenir Next LT Pro" w:hAnsi="Avenir Next LT Pro"/>
          <w:lang w:val="en-US"/>
        </w:rPr>
        <w:t>for this building type,</w:t>
      </w:r>
      <w:r w:rsidR="001469E2">
        <w:rPr>
          <w:rFonts w:ascii="Avenir Next LT Pro" w:hAnsi="Avenir Next LT Pro"/>
          <w:lang w:val="en-US"/>
        </w:rPr>
        <w:t xml:space="preserve"> for </w:t>
      </w:r>
      <w:r w:rsidR="00C752A1">
        <w:rPr>
          <w:rFonts w:ascii="Avenir Next LT Pro" w:hAnsi="Avenir Next LT Pro"/>
          <w:lang w:val="en-US"/>
        </w:rPr>
        <w:t xml:space="preserve">the </w:t>
      </w:r>
      <w:r w:rsidR="001469E2">
        <w:rPr>
          <w:rFonts w:ascii="Avenir Next LT Pro" w:hAnsi="Avenir Next LT Pro"/>
          <w:lang w:val="en-US"/>
        </w:rPr>
        <w:t>acoustic principals of:</w:t>
      </w:r>
    </w:p>
    <w:p w14:paraId="413D37B3" w14:textId="77777777" w:rsidR="00C752A1" w:rsidRDefault="00C752A1" w:rsidP="00C752A1">
      <w:pPr>
        <w:pStyle w:val="NoSpacing"/>
        <w:ind w:left="720"/>
        <w:jc w:val="both"/>
        <w:rPr>
          <w:rFonts w:ascii="Avenir Next LT Pro" w:hAnsi="Avenir Next LT Pro"/>
          <w:lang w:val="en-US"/>
        </w:rPr>
      </w:pPr>
      <w:r>
        <w:rPr>
          <w:rFonts w:ascii="Avenir Next LT Pro" w:hAnsi="Avenir Next LT Pro"/>
          <w:lang w:val="en-US"/>
        </w:rPr>
        <w:t xml:space="preserve">- </w:t>
      </w:r>
      <w:r w:rsidR="00F94667" w:rsidRPr="00C752A1">
        <w:rPr>
          <w:rFonts w:ascii="Avenir Next LT Pro" w:hAnsi="Avenir Next LT Pro"/>
          <w:lang w:val="en-US"/>
        </w:rPr>
        <w:t>Sound insulation</w:t>
      </w:r>
    </w:p>
    <w:p w14:paraId="3A7BD714" w14:textId="77777777" w:rsidR="00C752A1" w:rsidRDefault="00C752A1" w:rsidP="00C752A1">
      <w:pPr>
        <w:pStyle w:val="NoSpacing"/>
        <w:ind w:left="720"/>
        <w:jc w:val="both"/>
        <w:rPr>
          <w:rFonts w:ascii="Avenir Next LT Pro" w:hAnsi="Avenir Next LT Pro"/>
          <w:lang w:val="en-US"/>
        </w:rPr>
      </w:pPr>
      <w:r>
        <w:rPr>
          <w:rFonts w:ascii="Avenir Next LT Pro" w:hAnsi="Avenir Next LT Pro"/>
          <w:lang w:val="en-US"/>
        </w:rPr>
        <w:t xml:space="preserve">- </w:t>
      </w:r>
      <w:r w:rsidR="00F94667" w:rsidRPr="00F94667">
        <w:rPr>
          <w:rFonts w:ascii="Avenir Next LT Pro" w:hAnsi="Avenir Next LT Pro"/>
          <w:lang w:val="en-US"/>
        </w:rPr>
        <w:t>Indoor ambient noise level</w:t>
      </w:r>
      <w:r w:rsidR="001469E2">
        <w:rPr>
          <w:rFonts w:ascii="Avenir Next LT Pro" w:hAnsi="Avenir Next LT Pro"/>
          <w:lang w:val="en-US"/>
        </w:rPr>
        <w:t xml:space="preserve"> </w:t>
      </w:r>
    </w:p>
    <w:p w14:paraId="0D79A2C0" w14:textId="3B6077C5" w:rsidR="001469E2" w:rsidRDefault="00C752A1" w:rsidP="00C752A1">
      <w:pPr>
        <w:pStyle w:val="NoSpacing"/>
        <w:ind w:left="720"/>
        <w:jc w:val="both"/>
        <w:rPr>
          <w:rFonts w:ascii="Avenir Next LT Pro" w:hAnsi="Avenir Next LT Pro"/>
          <w:lang w:val="en-US"/>
        </w:rPr>
      </w:pPr>
      <w:r>
        <w:rPr>
          <w:rFonts w:ascii="Avenir Next LT Pro" w:hAnsi="Avenir Next LT Pro"/>
          <w:lang w:val="en-US"/>
        </w:rPr>
        <w:t xml:space="preserve">- </w:t>
      </w:r>
      <w:r w:rsidR="00F94667" w:rsidRPr="00F94667">
        <w:rPr>
          <w:rFonts w:ascii="Avenir Next LT Pro" w:hAnsi="Avenir Next LT Pro"/>
          <w:lang w:val="en-US"/>
        </w:rPr>
        <w:t xml:space="preserve">Room acoustics. </w:t>
      </w:r>
    </w:p>
    <w:p w14:paraId="4A4BCE55" w14:textId="298850B1" w:rsidR="00BD1E72" w:rsidRDefault="00BD1E72" w:rsidP="00124CE1">
      <w:pPr>
        <w:pStyle w:val="NoSpacing"/>
        <w:numPr>
          <w:ilvl w:val="0"/>
          <w:numId w:val="84"/>
        </w:numPr>
        <w:jc w:val="both"/>
        <w:rPr>
          <w:rFonts w:ascii="Avenir Next LT Pro" w:hAnsi="Avenir Next LT Pro"/>
          <w:lang w:val="en-US"/>
        </w:rPr>
      </w:pPr>
      <w:r>
        <w:rPr>
          <w:rFonts w:ascii="Avenir Next LT Pro" w:hAnsi="Avenir Next LT Pro"/>
          <w:lang w:val="en-US"/>
        </w:rPr>
        <w:t>The buildings performance for the three acoustic principles must comply with the relevant sections of BS</w:t>
      </w:r>
      <w:r w:rsidR="005907E5">
        <w:rPr>
          <w:rFonts w:ascii="Avenir Next LT Pro" w:hAnsi="Avenir Next LT Pro"/>
          <w:lang w:val="en-US"/>
        </w:rPr>
        <w:t xml:space="preserve"> 8233:2014.</w:t>
      </w:r>
    </w:p>
    <w:p w14:paraId="10C42C57" w14:textId="577E4406" w:rsidR="001469E2" w:rsidRDefault="001469E2" w:rsidP="00124CE1">
      <w:pPr>
        <w:pStyle w:val="NoSpacing"/>
        <w:numPr>
          <w:ilvl w:val="0"/>
          <w:numId w:val="84"/>
        </w:numPr>
        <w:jc w:val="both"/>
        <w:rPr>
          <w:rFonts w:ascii="Avenir Next LT Pro" w:hAnsi="Avenir Next LT Pro"/>
          <w:lang w:val="en-US"/>
        </w:rPr>
      </w:pPr>
      <w:r>
        <w:rPr>
          <w:rFonts w:ascii="Avenir Next LT Pro" w:hAnsi="Avenir Next LT Pro"/>
          <w:lang w:val="en-US"/>
        </w:rPr>
        <w:t xml:space="preserve">The Contractor must ensure the development is constructed in accordance with recommendations in this report. </w:t>
      </w:r>
    </w:p>
    <w:p w14:paraId="5DAF6E94" w14:textId="41D8F5F4" w:rsidR="001469E2" w:rsidRDefault="001469E2" w:rsidP="00124CE1">
      <w:pPr>
        <w:pStyle w:val="NoSpacing"/>
        <w:numPr>
          <w:ilvl w:val="0"/>
          <w:numId w:val="84"/>
        </w:numPr>
        <w:jc w:val="both"/>
        <w:rPr>
          <w:rFonts w:ascii="Avenir Next LT Pro" w:hAnsi="Avenir Next LT Pro"/>
          <w:lang w:val="en-US"/>
        </w:rPr>
      </w:pPr>
      <w:r>
        <w:rPr>
          <w:rFonts w:ascii="Avenir Next LT Pro" w:hAnsi="Avenir Next LT Pro"/>
          <w:lang w:val="en-US"/>
        </w:rPr>
        <w:t>The Contractor is required to instruct a post-construction acoustic assessment to assess and confirm as built compliance</w:t>
      </w:r>
      <w:r w:rsidR="00BD1E72">
        <w:rPr>
          <w:rFonts w:ascii="Avenir Next LT Pro" w:hAnsi="Avenir Next LT Pro"/>
          <w:lang w:val="en-US"/>
        </w:rPr>
        <w:t xml:space="preserve"> with the above acoustic performance standards</w:t>
      </w:r>
      <w:r>
        <w:rPr>
          <w:rFonts w:ascii="Avenir Next LT Pro" w:hAnsi="Avenir Next LT Pro"/>
          <w:lang w:val="en-US"/>
        </w:rPr>
        <w:t xml:space="preserve">. </w:t>
      </w:r>
    </w:p>
    <w:p w14:paraId="185EC7C7" w14:textId="0722D98A" w:rsidR="001469E2" w:rsidRDefault="001469E2" w:rsidP="005452B7">
      <w:pPr>
        <w:pStyle w:val="NoSpacing"/>
        <w:jc w:val="both"/>
        <w:rPr>
          <w:rFonts w:ascii="Avenir Next LT Pro" w:hAnsi="Avenir Next LT Pro"/>
          <w:lang w:val="en-US"/>
        </w:rPr>
      </w:pPr>
    </w:p>
    <w:p w14:paraId="5F00381B" w14:textId="26754DC2" w:rsidR="001469E2" w:rsidRDefault="001469E2" w:rsidP="005452B7">
      <w:pPr>
        <w:pStyle w:val="NoSpacing"/>
        <w:jc w:val="both"/>
        <w:rPr>
          <w:rFonts w:ascii="Avenir Next LT Pro" w:hAnsi="Avenir Next LT Pro"/>
          <w:lang w:val="en-US"/>
        </w:rPr>
      </w:pPr>
    </w:p>
    <w:p w14:paraId="7D34DF2B" w14:textId="77777777" w:rsidR="001469E2" w:rsidRPr="00DF227F" w:rsidRDefault="001469E2" w:rsidP="005452B7">
      <w:pPr>
        <w:pStyle w:val="NoSpacing"/>
        <w:jc w:val="both"/>
        <w:rPr>
          <w:rFonts w:ascii="Avenir Next LT Pro" w:hAnsi="Avenir Next LT Pro"/>
          <w:lang w:val="en-US"/>
        </w:rPr>
      </w:pPr>
    </w:p>
    <w:p w14:paraId="2FEB8226" w14:textId="2068A8FD" w:rsidR="004A524F"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r w:rsidR="004A524F" w:rsidRPr="00EA0764">
        <w:rPr>
          <w:rFonts w:ascii="Avenir Next LT Pro" w:hAnsi="Avenir Next LT Pro"/>
          <w:u w:val="single"/>
          <w:lang w:val="en-US"/>
        </w:rPr>
        <w:t>Hea 06 Security</w:t>
      </w:r>
      <w:r w:rsidR="00AB76D0">
        <w:rPr>
          <w:rFonts w:ascii="Avenir Next LT Pro" w:hAnsi="Avenir Next LT Pro"/>
          <w:u w:val="single"/>
          <w:lang w:val="en-US"/>
        </w:rPr>
        <w:t xml:space="preserve"> – Security of Site and Building </w:t>
      </w:r>
    </w:p>
    <w:p w14:paraId="5694A8F0" w14:textId="347DD512" w:rsidR="00114415" w:rsidRPr="00114415" w:rsidRDefault="00DA0946" w:rsidP="00124CE1">
      <w:pPr>
        <w:pStyle w:val="NoSpacing"/>
        <w:numPr>
          <w:ilvl w:val="0"/>
          <w:numId w:val="85"/>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t>
      </w:r>
      <w:r w:rsidR="00C13B20">
        <w:rPr>
          <w:rFonts w:ascii="Avenir Next LT Pro" w:hAnsi="Avenir Next LT Pro"/>
          <w:lang w:val="en-US"/>
        </w:rPr>
        <w:t>will ensure a</w:t>
      </w:r>
      <w:r w:rsidR="00114415" w:rsidRPr="00114415">
        <w:rPr>
          <w:rFonts w:ascii="Avenir Next LT Pro" w:hAnsi="Avenir Next LT Pro"/>
          <w:lang w:val="en-US"/>
        </w:rPr>
        <w:t xml:space="preserve"> Suitably Qualified Security Specialist (SQSS) conducts an evidence-based Security Needs Assessment</w:t>
      </w:r>
      <w:r w:rsidR="00114415">
        <w:rPr>
          <w:rFonts w:ascii="Avenir Next LT Pro" w:hAnsi="Avenir Next LT Pro"/>
          <w:lang w:val="en-US"/>
        </w:rPr>
        <w:t xml:space="preserve"> </w:t>
      </w:r>
      <w:r w:rsidR="00114415" w:rsidRPr="00114415">
        <w:rPr>
          <w:rFonts w:ascii="Avenir Next LT Pro" w:hAnsi="Avenir Next LT Pro"/>
          <w:lang w:val="en-US"/>
        </w:rPr>
        <w:t>(SNA) during or prior to Concept Design (RIBA Stage 2 or equivalent).</w:t>
      </w:r>
    </w:p>
    <w:p w14:paraId="2B6F68B4" w14:textId="2192E7AA" w:rsidR="00114415" w:rsidRPr="00114415" w:rsidRDefault="00114415" w:rsidP="00124CE1">
      <w:pPr>
        <w:pStyle w:val="NoSpacing"/>
        <w:numPr>
          <w:ilvl w:val="0"/>
          <w:numId w:val="85"/>
        </w:numPr>
        <w:jc w:val="both"/>
        <w:rPr>
          <w:rFonts w:ascii="Avenir Next LT Pro" w:hAnsi="Avenir Next LT Pro"/>
          <w:lang w:val="en-US"/>
        </w:rPr>
      </w:pPr>
      <w:r w:rsidRPr="00114415">
        <w:rPr>
          <w:rFonts w:ascii="Avenir Next LT Pro" w:hAnsi="Avenir Next LT Pro"/>
          <w:lang w:val="en-US"/>
        </w:rPr>
        <w:t xml:space="preserve">The SQSS develops a set of </w:t>
      </w:r>
      <w:r w:rsidR="000A4D3F">
        <w:rPr>
          <w:rFonts w:ascii="Avenir Next LT Pro" w:hAnsi="Avenir Next LT Pro"/>
          <w:lang w:val="en-US"/>
        </w:rPr>
        <w:t xml:space="preserve">security controls and </w:t>
      </w:r>
      <w:r w:rsidRPr="00114415">
        <w:rPr>
          <w:rFonts w:ascii="Avenir Next LT Pro" w:hAnsi="Avenir Next LT Pro"/>
          <w:lang w:val="en-US"/>
        </w:rPr>
        <w:t xml:space="preserve">recommendations </w:t>
      </w:r>
      <w:r w:rsidR="00EB6C84">
        <w:rPr>
          <w:rFonts w:ascii="Avenir Next LT Pro" w:hAnsi="Avenir Next LT Pro"/>
          <w:lang w:val="en-US"/>
        </w:rPr>
        <w:t>for incorporation into the proposals</w:t>
      </w:r>
      <w:r w:rsidRPr="00114415">
        <w:rPr>
          <w:rFonts w:ascii="Avenir Next LT Pro" w:hAnsi="Avenir Next LT Pro"/>
          <w:lang w:val="en-US"/>
        </w:rPr>
        <w:t>. Th</w:t>
      </w:r>
      <w:r w:rsidR="00EB6C84">
        <w:rPr>
          <w:rFonts w:ascii="Avenir Next LT Pro" w:hAnsi="Avenir Next LT Pro"/>
          <w:lang w:val="en-US"/>
        </w:rPr>
        <w:t>ose controls and</w:t>
      </w:r>
      <w:r w:rsidRPr="00114415">
        <w:rPr>
          <w:rFonts w:ascii="Avenir Next LT Pro" w:hAnsi="Avenir Next LT Pro"/>
          <w:lang w:val="en-US"/>
        </w:rPr>
        <w:t xml:space="preserve"> recommendations aim to ensure that the design of buildings,</w:t>
      </w:r>
      <w:r>
        <w:rPr>
          <w:rFonts w:ascii="Avenir Next LT Pro" w:hAnsi="Avenir Next LT Pro"/>
          <w:lang w:val="en-US"/>
        </w:rPr>
        <w:t xml:space="preserve"> </w:t>
      </w:r>
      <w:r w:rsidRPr="00114415">
        <w:rPr>
          <w:rFonts w:ascii="Avenir Next LT Pro" w:hAnsi="Avenir Next LT Pro"/>
          <w:lang w:val="en-US"/>
        </w:rPr>
        <w:t>public and private car parks and public or amenity space are planned, designed</w:t>
      </w:r>
      <w:r w:rsidR="008629D5">
        <w:rPr>
          <w:rFonts w:ascii="Avenir Next LT Pro" w:hAnsi="Avenir Next LT Pro"/>
          <w:lang w:val="en-US"/>
        </w:rPr>
        <w:t>,</w:t>
      </w:r>
      <w:r w:rsidRPr="00114415">
        <w:rPr>
          <w:rFonts w:ascii="Avenir Next LT Pro" w:hAnsi="Avenir Next LT Pro"/>
          <w:lang w:val="en-US"/>
        </w:rPr>
        <w:t xml:space="preserve"> and specified to</w:t>
      </w:r>
      <w:r>
        <w:rPr>
          <w:rFonts w:ascii="Avenir Next LT Pro" w:hAnsi="Avenir Next LT Pro"/>
          <w:lang w:val="en-US"/>
        </w:rPr>
        <w:t xml:space="preserve"> </w:t>
      </w:r>
      <w:r w:rsidRPr="00114415">
        <w:rPr>
          <w:rFonts w:ascii="Avenir Next LT Pro" w:hAnsi="Avenir Next LT Pro"/>
          <w:lang w:val="en-US"/>
        </w:rPr>
        <w:t>address the issues identified in the preceding SNA.</w:t>
      </w:r>
    </w:p>
    <w:p w14:paraId="1F3C62DC" w14:textId="3B119C2A" w:rsidR="00114415" w:rsidRPr="00114415" w:rsidRDefault="00C13B20" w:rsidP="00124CE1">
      <w:pPr>
        <w:pStyle w:val="NoSpacing"/>
        <w:numPr>
          <w:ilvl w:val="0"/>
          <w:numId w:val="85"/>
        </w:numPr>
        <w:jc w:val="both"/>
        <w:rPr>
          <w:rFonts w:ascii="Avenir Next LT Pro" w:hAnsi="Avenir Next LT Pro"/>
          <w:lang w:val="en-US"/>
        </w:rPr>
      </w:pPr>
      <w:r>
        <w:rPr>
          <w:rFonts w:ascii="Avenir Next LT Pro" w:hAnsi="Avenir Next LT Pro"/>
          <w:lang w:val="en-US"/>
        </w:rPr>
        <w:t>The Contractor must ensure t</w:t>
      </w:r>
      <w:r w:rsidR="00114415" w:rsidRPr="00114415">
        <w:rPr>
          <w:rFonts w:ascii="Avenir Next LT Pro" w:hAnsi="Avenir Next LT Pro"/>
          <w:lang w:val="en-US"/>
        </w:rPr>
        <w:t xml:space="preserve">he </w:t>
      </w:r>
      <w:r w:rsidR="00F87714">
        <w:rPr>
          <w:rFonts w:ascii="Avenir Next LT Pro" w:hAnsi="Avenir Next LT Pro"/>
          <w:lang w:val="en-US"/>
        </w:rPr>
        <w:t xml:space="preserve">controls and </w:t>
      </w:r>
      <w:r w:rsidR="00114415" w:rsidRPr="00114415">
        <w:rPr>
          <w:rFonts w:ascii="Avenir Next LT Pro" w:hAnsi="Avenir Next LT Pro"/>
          <w:lang w:val="en-US"/>
        </w:rPr>
        <w:t>recommendations proposed by the SQSS are implemented. Any deviation from those</w:t>
      </w:r>
      <w:r w:rsidR="00114415">
        <w:rPr>
          <w:rFonts w:ascii="Avenir Next LT Pro" w:hAnsi="Avenir Next LT Pro"/>
          <w:lang w:val="en-US"/>
        </w:rPr>
        <w:t xml:space="preserve"> </w:t>
      </w:r>
      <w:r w:rsidR="00114415" w:rsidRPr="00114415">
        <w:rPr>
          <w:rFonts w:ascii="Avenir Next LT Pro" w:hAnsi="Avenir Next LT Pro"/>
          <w:lang w:val="en-US"/>
        </w:rPr>
        <w:t xml:space="preserve">recommendations or solutions will need to be justified, </w:t>
      </w:r>
      <w:r w:rsidR="00F87714" w:rsidRPr="00114415">
        <w:rPr>
          <w:rFonts w:ascii="Avenir Next LT Pro" w:hAnsi="Avenir Next LT Pro"/>
          <w:lang w:val="en-US"/>
        </w:rPr>
        <w:t>documented,</w:t>
      </w:r>
      <w:r w:rsidR="00114415" w:rsidRPr="00114415">
        <w:rPr>
          <w:rFonts w:ascii="Avenir Next LT Pro" w:hAnsi="Avenir Next LT Pro"/>
          <w:lang w:val="en-US"/>
        </w:rPr>
        <w:t xml:space="preserve"> and agreed in advance with a</w:t>
      </w:r>
      <w:r w:rsidR="00114415">
        <w:rPr>
          <w:rFonts w:ascii="Avenir Next LT Pro" w:hAnsi="Avenir Next LT Pro"/>
          <w:lang w:val="en-US"/>
        </w:rPr>
        <w:t xml:space="preserve"> </w:t>
      </w:r>
      <w:r w:rsidR="00F87714">
        <w:rPr>
          <w:rFonts w:ascii="Avenir Next LT Pro" w:hAnsi="Avenir Next LT Pro"/>
          <w:lang w:val="en-US"/>
        </w:rPr>
        <w:t>SQSS</w:t>
      </w:r>
      <w:r w:rsidR="00114415" w:rsidRPr="00114415">
        <w:rPr>
          <w:rFonts w:ascii="Avenir Next LT Pro" w:hAnsi="Avenir Next LT Pro"/>
          <w:lang w:val="en-US"/>
        </w:rPr>
        <w:t>.</w:t>
      </w:r>
    </w:p>
    <w:p w14:paraId="64876959" w14:textId="4770DB32" w:rsidR="004A524F" w:rsidRDefault="004A524F" w:rsidP="005452B7">
      <w:pPr>
        <w:pStyle w:val="NoSpacing"/>
        <w:jc w:val="both"/>
        <w:rPr>
          <w:rFonts w:ascii="Avenir Next LT Pro" w:hAnsi="Avenir Next LT Pro"/>
          <w:lang w:val="en-US"/>
        </w:rPr>
      </w:pPr>
    </w:p>
    <w:p w14:paraId="10F0AAA5" w14:textId="62DA7833" w:rsidR="00274ADE"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2 </w:t>
      </w:r>
      <w:proofErr w:type="spellStart"/>
      <w:r w:rsidRPr="00EA0764">
        <w:rPr>
          <w:rFonts w:ascii="Avenir Next LT Pro" w:hAnsi="Avenir Next LT Pro"/>
          <w:u w:val="single"/>
          <w:lang w:val="en-US"/>
        </w:rPr>
        <w:t>Hea</w:t>
      </w:r>
      <w:proofErr w:type="spellEnd"/>
      <w:r w:rsidRPr="00EA0764">
        <w:rPr>
          <w:rFonts w:ascii="Avenir Next LT Pro" w:hAnsi="Avenir Next LT Pro"/>
          <w:u w:val="single"/>
          <w:lang w:val="en-US"/>
        </w:rPr>
        <w:t xml:space="preserve"> 0</w:t>
      </w:r>
      <w:r>
        <w:rPr>
          <w:rFonts w:ascii="Avenir Next LT Pro" w:hAnsi="Avenir Next LT Pro"/>
          <w:u w:val="single"/>
          <w:lang w:val="en-US"/>
        </w:rPr>
        <w:t>7</w:t>
      </w:r>
      <w:r w:rsidRPr="00EA0764">
        <w:rPr>
          <w:rFonts w:ascii="Avenir Next LT Pro" w:hAnsi="Avenir Next LT Pro"/>
          <w:u w:val="single"/>
          <w:lang w:val="en-US"/>
        </w:rPr>
        <w:t xml:space="preserve"> </w:t>
      </w:r>
      <w:r>
        <w:rPr>
          <w:rFonts w:ascii="Avenir Next LT Pro" w:hAnsi="Avenir Next LT Pro"/>
          <w:u w:val="single"/>
          <w:lang w:val="en-US"/>
        </w:rPr>
        <w:t>Safe and healthy surroundings</w:t>
      </w:r>
      <w:r w:rsidR="008629D5">
        <w:rPr>
          <w:rFonts w:ascii="Avenir Next LT Pro" w:hAnsi="Avenir Next LT Pro"/>
          <w:u w:val="single"/>
          <w:lang w:val="en-US"/>
        </w:rPr>
        <w:t xml:space="preserve"> – Outside Space</w:t>
      </w:r>
    </w:p>
    <w:p w14:paraId="4ECFB13D" w14:textId="54B6D02F" w:rsidR="008629D5" w:rsidRDefault="000C6FDE" w:rsidP="00124CE1">
      <w:pPr>
        <w:pStyle w:val="NoSpacing"/>
        <w:numPr>
          <w:ilvl w:val="0"/>
          <w:numId w:val="86"/>
        </w:numPr>
        <w:jc w:val="both"/>
        <w:rPr>
          <w:rFonts w:ascii="Avenir Next LT Pro" w:hAnsi="Avenir Next LT Pro"/>
          <w:lang w:val="en-US"/>
        </w:rPr>
      </w:pPr>
      <w:r>
        <w:rPr>
          <w:rFonts w:ascii="Avenir Next LT Pro" w:hAnsi="Avenir Next LT Pro"/>
          <w:lang w:val="en-US"/>
        </w:rPr>
        <w:t>The Contractor will ensure t</w:t>
      </w:r>
      <w:r w:rsidR="008629D5">
        <w:rPr>
          <w:rFonts w:ascii="Avenir Next LT Pro" w:hAnsi="Avenir Next LT Pro"/>
          <w:lang w:val="en-US"/>
        </w:rPr>
        <w:t xml:space="preserve">here is an outside space providing building users with an external amenity area. </w:t>
      </w:r>
    </w:p>
    <w:p w14:paraId="6CA9E58E" w14:textId="5FE71DCE" w:rsidR="00AA5203" w:rsidRDefault="00EC295E" w:rsidP="00124CE1">
      <w:pPr>
        <w:pStyle w:val="NoSpacing"/>
        <w:numPr>
          <w:ilvl w:val="0"/>
          <w:numId w:val="86"/>
        </w:numPr>
        <w:jc w:val="both"/>
        <w:rPr>
          <w:rFonts w:ascii="Avenir Next LT Pro" w:hAnsi="Avenir Next LT Pro"/>
          <w:lang w:val="en-US"/>
        </w:rPr>
      </w:pPr>
      <w:r>
        <w:rPr>
          <w:rFonts w:ascii="Avenir Next LT Pro" w:hAnsi="Avenir Next LT Pro"/>
          <w:lang w:val="en-US"/>
        </w:rPr>
        <w:t>The Contractor will ensure t</w:t>
      </w:r>
      <w:r w:rsidRPr="00EC295E">
        <w:rPr>
          <w:rFonts w:ascii="Avenir Next LT Pro" w:hAnsi="Avenir Next LT Pro"/>
          <w:lang w:val="en-US"/>
        </w:rPr>
        <w:t xml:space="preserve">he space is of an appropriate size to provide enough amenity for the predicted number of building users during coffee or lunch breaks to gather, </w:t>
      </w:r>
      <w:proofErr w:type="spellStart"/>
      <w:r w:rsidRPr="00EC295E">
        <w:rPr>
          <w:rFonts w:ascii="Avenir Next LT Pro" w:hAnsi="Avenir Next LT Pro"/>
          <w:lang w:val="en-US"/>
        </w:rPr>
        <w:t>socialise</w:t>
      </w:r>
      <w:proofErr w:type="spellEnd"/>
      <w:r w:rsidRPr="00EC295E">
        <w:rPr>
          <w:rFonts w:ascii="Avenir Next LT Pro" w:hAnsi="Avenir Next LT Pro"/>
          <w:lang w:val="en-US"/>
        </w:rPr>
        <w:t xml:space="preserve">, relax and connect with the natural environment. The space </w:t>
      </w:r>
      <w:r>
        <w:rPr>
          <w:rFonts w:ascii="Avenir Next LT Pro" w:hAnsi="Avenir Next LT Pro"/>
          <w:lang w:val="en-US"/>
        </w:rPr>
        <w:t xml:space="preserve">is </w:t>
      </w:r>
      <w:r w:rsidRPr="00EC295E">
        <w:rPr>
          <w:rFonts w:ascii="Avenir Next LT Pro" w:hAnsi="Avenir Next LT Pro"/>
          <w:lang w:val="en-US"/>
        </w:rPr>
        <w:t>predominantly intended for building staff, but can be used by other building users where relevant and beneficial to the building users. The</w:t>
      </w:r>
      <w:r w:rsidR="00AA5203">
        <w:rPr>
          <w:rFonts w:ascii="Avenir Next LT Pro" w:hAnsi="Avenir Next LT Pro"/>
          <w:lang w:val="en-US"/>
        </w:rPr>
        <w:t xml:space="preserve"> Contractor will ensure the</w:t>
      </w:r>
      <w:r w:rsidRPr="00EC295E">
        <w:rPr>
          <w:rFonts w:ascii="Avenir Next LT Pro" w:hAnsi="Avenir Next LT Pro"/>
          <w:lang w:val="en-US"/>
        </w:rPr>
        <w:t xml:space="preserve"> outside space must:  </w:t>
      </w:r>
    </w:p>
    <w:p w14:paraId="73CD7002" w14:textId="378AA5D5" w:rsidR="00EC295E" w:rsidRPr="00EC295E" w:rsidRDefault="00AA5203" w:rsidP="00AA5203">
      <w:pPr>
        <w:pStyle w:val="NoSpacing"/>
        <w:numPr>
          <w:ilvl w:val="0"/>
          <w:numId w:val="2"/>
        </w:numPr>
        <w:jc w:val="both"/>
        <w:rPr>
          <w:rFonts w:ascii="Avenir Next LT Pro" w:hAnsi="Avenir Next LT Pro"/>
          <w:lang w:val="en-US"/>
        </w:rPr>
      </w:pPr>
      <w:r>
        <w:rPr>
          <w:rFonts w:ascii="Avenir Next LT Pro" w:hAnsi="Avenir Next LT Pro"/>
          <w:lang w:val="en-US"/>
        </w:rPr>
        <w:t>B</w:t>
      </w:r>
      <w:r w:rsidR="00EC295E" w:rsidRPr="00EC295E">
        <w:rPr>
          <w:rFonts w:ascii="Avenir Next LT Pro" w:hAnsi="Avenir Next LT Pro"/>
          <w:lang w:val="en-US"/>
        </w:rPr>
        <w:t xml:space="preserve">e an outdoor landscaped area, for example a garden, balcony or terrace; the majority of the space should be open to the sky </w:t>
      </w:r>
    </w:p>
    <w:p w14:paraId="2B4F015A" w14:textId="5FC8BEF8" w:rsidR="00EC295E" w:rsidRPr="00EC295E" w:rsidRDefault="00AA5203" w:rsidP="00AA5203">
      <w:pPr>
        <w:pStyle w:val="NoSpacing"/>
        <w:numPr>
          <w:ilvl w:val="0"/>
          <w:numId w:val="2"/>
        </w:numPr>
        <w:jc w:val="both"/>
        <w:rPr>
          <w:rFonts w:ascii="Avenir Next LT Pro" w:hAnsi="Avenir Next LT Pro"/>
          <w:lang w:val="en-US"/>
        </w:rPr>
      </w:pPr>
      <w:r>
        <w:rPr>
          <w:rFonts w:ascii="Avenir Next LT Pro" w:hAnsi="Avenir Next LT Pro"/>
          <w:lang w:val="en-US"/>
        </w:rPr>
        <w:t>H</w:t>
      </w:r>
      <w:r w:rsidR="00EC295E" w:rsidRPr="00EC295E">
        <w:rPr>
          <w:rFonts w:ascii="Avenir Next LT Pro" w:hAnsi="Avenir Next LT Pro"/>
          <w:lang w:val="en-US"/>
        </w:rPr>
        <w:t xml:space="preserve">ave appropriate seating areas and be non-smoking, </w:t>
      </w:r>
    </w:p>
    <w:p w14:paraId="76A58983" w14:textId="5310981C" w:rsidR="00EC295E" w:rsidRDefault="00AA5203" w:rsidP="00AA5203">
      <w:pPr>
        <w:pStyle w:val="NoSpacing"/>
        <w:numPr>
          <w:ilvl w:val="0"/>
          <w:numId w:val="2"/>
        </w:numPr>
        <w:jc w:val="both"/>
        <w:rPr>
          <w:rFonts w:ascii="Avenir Next LT Pro" w:hAnsi="Avenir Next LT Pro"/>
          <w:lang w:val="en-US"/>
        </w:rPr>
      </w:pPr>
      <w:r>
        <w:rPr>
          <w:rFonts w:ascii="Avenir Next LT Pro" w:hAnsi="Avenir Next LT Pro"/>
          <w:lang w:val="en-US"/>
        </w:rPr>
        <w:t>B</w:t>
      </w:r>
      <w:r w:rsidR="00EC295E" w:rsidRPr="00EC295E">
        <w:rPr>
          <w:rFonts w:ascii="Avenir Next LT Pro" w:hAnsi="Avenir Next LT Pro"/>
          <w:lang w:val="en-US"/>
        </w:rPr>
        <w:t>e located to ensure it is accessible to all building users and avoids areas that will have disturbances from sources of noise (e.g. building services, car parks, busy roads, delivery areas etc.).</w:t>
      </w:r>
    </w:p>
    <w:p w14:paraId="3AC7B062" w14:textId="77777777" w:rsidR="000C6FDE" w:rsidRPr="008629D5" w:rsidRDefault="000C6FDE" w:rsidP="005452B7">
      <w:pPr>
        <w:pStyle w:val="NoSpacing"/>
        <w:jc w:val="both"/>
        <w:rPr>
          <w:rFonts w:ascii="Avenir Next LT Pro" w:hAnsi="Avenir Next LT Pro"/>
          <w:lang w:val="en-US"/>
        </w:rPr>
      </w:pPr>
    </w:p>
    <w:p w14:paraId="4F95EBCC" w14:textId="457A9399" w:rsidR="00274ADE" w:rsidRDefault="00274ADE" w:rsidP="005452B7">
      <w:pPr>
        <w:pStyle w:val="NoSpacing"/>
        <w:jc w:val="both"/>
        <w:rPr>
          <w:rFonts w:ascii="Avenir Next LT Pro" w:hAnsi="Avenir Next LT Pro"/>
          <w:lang w:val="en-US"/>
        </w:rPr>
      </w:pPr>
    </w:p>
    <w:p w14:paraId="4D520C33" w14:textId="3ED8E039" w:rsidR="00274ADE"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Credit 1 Ene 01 Reduction of energy use and</w:t>
      </w:r>
      <w:r w:rsidR="00C84F5D">
        <w:rPr>
          <w:rFonts w:ascii="Avenir Next LT Pro" w:hAnsi="Avenir Next LT Pro"/>
          <w:u w:val="single"/>
          <w:lang w:val="en-US"/>
        </w:rPr>
        <w:t xml:space="preserve"> carbon emissions – Energy Performance</w:t>
      </w:r>
    </w:p>
    <w:p w14:paraId="43503E36" w14:textId="534739C7" w:rsidR="00F327CD" w:rsidRDefault="00AA5203" w:rsidP="00124CE1">
      <w:pPr>
        <w:pStyle w:val="NoSpacing"/>
        <w:numPr>
          <w:ilvl w:val="0"/>
          <w:numId w:val="87"/>
        </w:numPr>
        <w:jc w:val="both"/>
        <w:rPr>
          <w:rFonts w:ascii="Avenir Next LT Pro" w:hAnsi="Avenir Next LT Pro"/>
          <w:lang w:val="en-US"/>
        </w:rPr>
      </w:pPr>
      <w:r>
        <w:rPr>
          <w:rFonts w:ascii="Avenir Next LT Pro" w:hAnsi="Avenir Next LT Pro"/>
          <w:lang w:val="en-US"/>
        </w:rPr>
        <w:t xml:space="preserve">The Contractor </w:t>
      </w:r>
      <w:r w:rsidR="00D0617A">
        <w:rPr>
          <w:rFonts w:ascii="Avenir Next LT Pro" w:hAnsi="Avenir Next LT Pro"/>
          <w:lang w:val="en-US"/>
        </w:rPr>
        <w:t xml:space="preserve">must </w:t>
      </w:r>
      <w:r w:rsidR="0085168A">
        <w:rPr>
          <w:rFonts w:ascii="Avenir Next LT Pro" w:hAnsi="Avenir Next LT Pro"/>
          <w:lang w:val="en-US"/>
        </w:rPr>
        <w:t xml:space="preserve">ensure an accredited energy assessor </w:t>
      </w:r>
      <w:r w:rsidR="00355794">
        <w:rPr>
          <w:rFonts w:ascii="Avenir Next LT Pro" w:hAnsi="Avenir Next LT Pro"/>
          <w:lang w:val="en-US"/>
        </w:rPr>
        <w:t>model</w:t>
      </w:r>
      <w:r w:rsidR="0085168A">
        <w:rPr>
          <w:rFonts w:ascii="Avenir Next LT Pro" w:hAnsi="Avenir Next LT Pro"/>
          <w:lang w:val="en-US"/>
        </w:rPr>
        <w:t>s</w:t>
      </w:r>
      <w:r w:rsidR="002C0F3D">
        <w:rPr>
          <w:rFonts w:ascii="Avenir Next LT Pro" w:hAnsi="Avenir Next LT Pro"/>
          <w:lang w:val="en-US"/>
        </w:rPr>
        <w:t xml:space="preserve"> the as built energy perform</w:t>
      </w:r>
      <w:r w:rsidR="00355794">
        <w:rPr>
          <w:rFonts w:ascii="Avenir Next LT Pro" w:hAnsi="Avenir Next LT Pro"/>
          <w:lang w:val="en-US"/>
        </w:rPr>
        <w:t>ance of the building</w:t>
      </w:r>
      <w:r w:rsidR="004231EF">
        <w:rPr>
          <w:rFonts w:ascii="Avenir Next LT Pro" w:hAnsi="Avenir Next LT Pro"/>
          <w:lang w:val="en-US"/>
        </w:rPr>
        <w:t xml:space="preserve"> with modelling data sourced from National Calculation Method compliant energy modelling software. </w:t>
      </w:r>
    </w:p>
    <w:p w14:paraId="13EAC511" w14:textId="27CE1CBB" w:rsidR="00F308C5" w:rsidRDefault="00F308C5" w:rsidP="00124CE1">
      <w:pPr>
        <w:pStyle w:val="NoSpacing"/>
        <w:numPr>
          <w:ilvl w:val="0"/>
          <w:numId w:val="87"/>
        </w:numPr>
        <w:jc w:val="both"/>
        <w:rPr>
          <w:rFonts w:ascii="Avenir Next LT Pro" w:hAnsi="Avenir Next LT Pro"/>
          <w:lang w:val="en-US"/>
        </w:rPr>
      </w:pPr>
      <w:r>
        <w:rPr>
          <w:rFonts w:ascii="Avenir Next LT Pro" w:hAnsi="Avenir Next LT Pro"/>
          <w:lang w:val="en-US"/>
        </w:rPr>
        <w:t xml:space="preserve">The Contractor will provide the resulting as-built BRUKL document to the BREEAM Assessor. </w:t>
      </w:r>
    </w:p>
    <w:p w14:paraId="25989F4A" w14:textId="77777777" w:rsidR="00F308C5" w:rsidRDefault="00F308C5" w:rsidP="00AA5203">
      <w:pPr>
        <w:pStyle w:val="NoSpacing"/>
        <w:jc w:val="both"/>
        <w:rPr>
          <w:rFonts w:ascii="Avenir Next LT Pro" w:hAnsi="Avenir Next LT Pro"/>
          <w:lang w:val="en-US"/>
        </w:rPr>
      </w:pPr>
    </w:p>
    <w:p w14:paraId="45AFF80A" w14:textId="197FF266" w:rsidR="003E7CA9" w:rsidRDefault="00F308C5" w:rsidP="00124CE1">
      <w:pPr>
        <w:pStyle w:val="NoSpacing"/>
        <w:numPr>
          <w:ilvl w:val="0"/>
          <w:numId w:val="87"/>
        </w:numPr>
        <w:jc w:val="both"/>
        <w:rPr>
          <w:rFonts w:ascii="Avenir Next LT Pro" w:hAnsi="Avenir Next LT Pro"/>
          <w:lang w:val="en-US"/>
        </w:rPr>
      </w:pPr>
      <w:r>
        <w:rPr>
          <w:rFonts w:ascii="Avenir Next LT Pro" w:hAnsi="Avenir Next LT Pro"/>
          <w:lang w:val="en-US"/>
        </w:rPr>
        <w:t xml:space="preserve">The Contractor must ensure, as a minimum, the energy performance of the building </w:t>
      </w:r>
      <w:r w:rsidR="008D17FE">
        <w:rPr>
          <w:rFonts w:ascii="Avenir Next LT Pro" w:hAnsi="Avenir Next LT Pro"/>
          <w:lang w:val="en-US"/>
        </w:rPr>
        <w:t xml:space="preserve">results in a 0.4 energy performance ratio, equivalent to 4 </w:t>
      </w:r>
      <w:proofErr w:type="spellStart"/>
      <w:r w:rsidR="008D17FE">
        <w:rPr>
          <w:rFonts w:ascii="Avenir Next LT Pro" w:hAnsi="Avenir Next LT Pro"/>
          <w:lang w:val="en-US"/>
        </w:rPr>
        <w:t>breeam</w:t>
      </w:r>
      <w:proofErr w:type="spellEnd"/>
      <w:r w:rsidR="008D17FE">
        <w:rPr>
          <w:rFonts w:ascii="Avenir Next LT Pro" w:hAnsi="Avenir Next LT Pro"/>
          <w:lang w:val="en-US"/>
        </w:rPr>
        <w:t xml:space="preserve"> credits</w:t>
      </w:r>
      <w:r w:rsidR="003E7CA9">
        <w:rPr>
          <w:rFonts w:ascii="Avenir Next LT Pro" w:hAnsi="Avenir Next LT Pro"/>
          <w:lang w:val="en-US"/>
        </w:rPr>
        <w:t xml:space="preserve">, when entering data from the as-built BRUKL into the BRE’s Assessment Scoring and Reporting Tool. </w:t>
      </w:r>
      <w:r w:rsidR="00585D5D">
        <w:rPr>
          <w:rFonts w:ascii="Avenir Next LT Pro" w:hAnsi="Avenir Next LT Pro"/>
          <w:lang w:val="en-US"/>
        </w:rPr>
        <w:t xml:space="preserve">The Contractor is required to meet this energy performance ratio as a minimum requirement for BREEAM Excellent. </w:t>
      </w:r>
    </w:p>
    <w:p w14:paraId="00916B5A" w14:textId="0ED35CA4" w:rsidR="00F308C5" w:rsidRPr="00F327CD" w:rsidRDefault="00585D5D" w:rsidP="00124CE1">
      <w:pPr>
        <w:pStyle w:val="NoSpacing"/>
        <w:numPr>
          <w:ilvl w:val="0"/>
          <w:numId w:val="87"/>
        </w:numPr>
        <w:jc w:val="both"/>
        <w:rPr>
          <w:rFonts w:ascii="Avenir Next LT Pro" w:hAnsi="Avenir Next LT Pro"/>
          <w:lang w:val="en-US"/>
        </w:rPr>
      </w:pPr>
      <w:r>
        <w:rPr>
          <w:rFonts w:ascii="Avenir Next LT Pro" w:hAnsi="Avenir Next LT Pro"/>
          <w:lang w:val="en-US"/>
        </w:rPr>
        <w:t xml:space="preserve">Additionally, </w:t>
      </w:r>
      <w:r w:rsidR="00212553">
        <w:rPr>
          <w:rFonts w:ascii="Avenir Next LT Pro" w:hAnsi="Avenir Next LT Pro"/>
          <w:lang w:val="en-US"/>
        </w:rPr>
        <w:t xml:space="preserve">the Contractor must ensure </w:t>
      </w:r>
      <w:r w:rsidR="006404F8">
        <w:rPr>
          <w:rFonts w:ascii="Avenir Next LT Pro" w:hAnsi="Avenir Next LT Pro"/>
          <w:lang w:val="en-US"/>
        </w:rPr>
        <w:t>the building achieves th</w:t>
      </w:r>
      <w:r w:rsidR="00A042E9">
        <w:rPr>
          <w:rFonts w:ascii="Avenir Next LT Pro" w:hAnsi="Avenir Next LT Pro"/>
          <w:lang w:val="en-US"/>
        </w:rPr>
        <w:t>e</w:t>
      </w:r>
      <w:r w:rsidR="006404F8">
        <w:rPr>
          <w:rFonts w:ascii="Avenir Next LT Pro" w:hAnsi="Avenir Next LT Pro"/>
          <w:lang w:val="en-US"/>
        </w:rPr>
        <w:t xml:space="preserve"> same energy performance as designed by the </w:t>
      </w:r>
      <w:r w:rsidR="000C01C0">
        <w:rPr>
          <w:rFonts w:ascii="Avenir Next LT Pro" w:hAnsi="Avenir Next LT Pro"/>
          <w:lang w:val="en-US"/>
        </w:rPr>
        <w:t xml:space="preserve">Clients </w:t>
      </w:r>
      <w:r w:rsidR="00B82D32">
        <w:rPr>
          <w:rFonts w:ascii="Avenir Next LT Pro" w:hAnsi="Avenir Next LT Pro"/>
          <w:lang w:val="en-US"/>
        </w:rPr>
        <w:t>Design Team Consultants</w:t>
      </w:r>
      <w:r w:rsidR="000C01C0">
        <w:rPr>
          <w:rFonts w:ascii="Avenir Next LT Pro" w:hAnsi="Avenir Next LT Pro"/>
          <w:lang w:val="en-US"/>
        </w:rPr>
        <w:t xml:space="preserve">, and evidenced in the as-designed </w:t>
      </w:r>
      <w:proofErr w:type="spellStart"/>
      <w:r w:rsidR="000C01C0">
        <w:rPr>
          <w:rFonts w:ascii="Avenir Next LT Pro" w:hAnsi="Avenir Next LT Pro"/>
          <w:lang w:val="en-US"/>
        </w:rPr>
        <w:t>brukl</w:t>
      </w:r>
      <w:proofErr w:type="spellEnd"/>
      <w:r w:rsidR="000C01C0">
        <w:rPr>
          <w:rFonts w:ascii="Avenir Next LT Pro" w:hAnsi="Avenir Next LT Pro"/>
          <w:lang w:val="en-US"/>
        </w:rPr>
        <w:t xml:space="preserve">, </w:t>
      </w:r>
      <w:r w:rsidR="00D155FD" w:rsidRPr="00D155FD">
        <w:rPr>
          <w:rFonts w:ascii="Avenir Next LT Pro" w:hAnsi="Avenir Next LT Pro"/>
          <w:lang w:val="en-US"/>
        </w:rPr>
        <w:t>RAL-ONE-R120-X-RP-M-2000 (P01) R120 Workshop - BRUKL Report (1)</w:t>
      </w:r>
      <w:r w:rsidR="00D155FD">
        <w:rPr>
          <w:rFonts w:ascii="Avenir Next LT Pro" w:hAnsi="Avenir Next LT Pro"/>
          <w:lang w:val="en-US"/>
        </w:rPr>
        <w:t xml:space="preserve">, dated </w:t>
      </w:r>
      <w:r w:rsidR="0012174D">
        <w:rPr>
          <w:rFonts w:ascii="Avenir Next LT Pro" w:hAnsi="Avenir Next LT Pro"/>
          <w:lang w:val="en-US"/>
        </w:rPr>
        <w:t xml:space="preserve">20/10/2020. This will ensure the development’s energy performance achieves 6 </w:t>
      </w:r>
      <w:proofErr w:type="spellStart"/>
      <w:r w:rsidR="0012174D">
        <w:rPr>
          <w:rFonts w:ascii="Avenir Next LT Pro" w:hAnsi="Avenir Next LT Pro"/>
          <w:lang w:val="en-US"/>
        </w:rPr>
        <w:t>Ene</w:t>
      </w:r>
      <w:proofErr w:type="spellEnd"/>
      <w:r w:rsidR="0012174D">
        <w:rPr>
          <w:rFonts w:ascii="Avenir Next LT Pro" w:hAnsi="Avenir Next LT Pro"/>
          <w:lang w:val="en-US"/>
        </w:rPr>
        <w:t xml:space="preserve"> 01 credits. </w:t>
      </w:r>
    </w:p>
    <w:p w14:paraId="4D0FBCF7" w14:textId="49322171" w:rsidR="00AA5203" w:rsidRDefault="00AA5203" w:rsidP="005452B7">
      <w:pPr>
        <w:pStyle w:val="NoSpacing"/>
        <w:jc w:val="both"/>
        <w:rPr>
          <w:rFonts w:ascii="Avenir Next LT Pro" w:hAnsi="Avenir Next LT Pro"/>
          <w:lang w:val="en-US"/>
        </w:rPr>
      </w:pPr>
    </w:p>
    <w:p w14:paraId="2339D58D" w14:textId="77777777" w:rsidR="00AA5203" w:rsidRDefault="00AA5203" w:rsidP="005452B7">
      <w:pPr>
        <w:pStyle w:val="NoSpacing"/>
        <w:jc w:val="both"/>
        <w:rPr>
          <w:rFonts w:ascii="Avenir Next LT Pro" w:hAnsi="Avenir Next LT Pro"/>
          <w:lang w:val="en-US"/>
        </w:rPr>
      </w:pPr>
    </w:p>
    <w:p w14:paraId="6ED595BC" w14:textId="0DBEE5D8" w:rsidR="00274ADE"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2 </w:t>
      </w:r>
      <w:proofErr w:type="spellStart"/>
      <w:r>
        <w:rPr>
          <w:rFonts w:ascii="Avenir Next LT Pro" w:hAnsi="Avenir Next LT Pro"/>
          <w:u w:val="single"/>
          <w:lang w:val="en-US"/>
        </w:rPr>
        <w:t>Ene</w:t>
      </w:r>
      <w:proofErr w:type="spellEnd"/>
      <w:r>
        <w:rPr>
          <w:rFonts w:ascii="Avenir Next LT Pro" w:hAnsi="Avenir Next LT Pro"/>
          <w:u w:val="single"/>
          <w:lang w:val="en-US"/>
        </w:rPr>
        <w:t xml:space="preserve"> 01 Reduction of energy use and</w:t>
      </w:r>
      <w:r w:rsidR="00DB270E">
        <w:rPr>
          <w:rFonts w:ascii="Avenir Next LT Pro" w:hAnsi="Avenir Next LT Pro"/>
          <w:u w:val="single"/>
          <w:lang w:val="en-US"/>
        </w:rPr>
        <w:t xml:space="preserve"> carbon emissions – Prediction of Operational Energy Consumption</w:t>
      </w:r>
    </w:p>
    <w:p w14:paraId="1B2D8251" w14:textId="44A39C7C" w:rsidR="00164295" w:rsidRPr="00164295" w:rsidRDefault="00164295" w:rsidP="00A042E9">
      <w:pPr>
        <w:pStyle w:val="NoSpacing"/>
        <w:numPr>
          <w:ilvl w:val="0"/>
          <w:numId w:val="25"/>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sidR="00434834">
        <w:rPr>
          <w:rFonts w:ascii="Avenir Next LT Pro" w:hAnsi="Avenir Next LT Pro"/>
          <w:lang w:val="en-US"/>
        </w:rPr>
        <w:t xml:space="preserve"> will ensure TM54 prediction of operational energy modelling is conducted and: </w:t>
      </w:r>
    </w:p>
    <w:p w14:paraId="6A72DC07" w14:textId="3AE858AF" w:rsidR="00274ADE" w:rsidRDefault="00015FA6" w:rsidP="00124CE1">
      <w:pPr>
        <w:pStyle w:val="NoSpacing"/>
        <w:numPr>
          <w:ilvl w:val="0"/>
          <w:numId w:val="88"/>
        </w:numPr>
        <w:jc w:val="both"/>
        <w:rPr>
          <w:rFonts w:ascii="Avenir Next LT Pro" w:hAnsi="Avenir Next LT Pro"/>
          <w:lang w:val="en-US"/>
        </w:rPr>
      </w:pPr>
      <w:r>
        <w:rPr>
          <w:rFonts w:ascii="Avenir Next LT Pro" w:hAnsi="Avenir Next LT Pro"/>
          <w:lang w:val="en-US"/>
        </w:rPr>
        <w:t>Involve relevant members of the design team in an energy design workshop focusing on operational energy performance.</w:t>
      </w:r>
    </w:p>
    <w:p w14:paraId="7B57F222" w14:textId="75A238B1" w:rsidR="00015FA6" w:rsidRDefault="00015FA6" w:rsidP="00124CE1">
      <w:pPr>
        <w:pStyle w:val="NoSpacing"/>
        <w:numPr>
          <w:ilvl w:val="0"/>
          <w:numId w:val="88"/>
        </w:numPr>
        <w:jc w:val="both"/>
        <w:rPr>
          <w:rFonts w:ascii="Avenir Next LT Pro" w:hAnsi="Avenir Next LT Pro"/>
          <w:lang w:val="en-US"/>
        </w:rPr>
      </w:pPr>
      <w:r>
        <w:rPr>
          <w:rFonts w:ascii="Avenir Next LT Pro" w:hAnsi="Avenir Next LT Pro"/>
          <w:lang w:val="en-US"/>
        </w:rPr>
        <w:t>Undertake additional energy modelling during the design and post-construction stage to generate predicted operational energy consumption figures.</w:t>
      </w:r>
    </w:p>
    <w:p w14:paraId="671CD6EE" w14:textId="6CDBF3DC" w:rsidR="00015FA6" w:rsidRDefault="00015FA6" w:rsidP="00124CE1">
      <w:pPr>
        <w:pStyle w:val="NoSpacing"/>
        <w:numPr>
          <w:ilvl w:val="0"/>
          <w:numId w:val="88"/>
        </w:numPr>
        <w:jc w:val="both"/>
        <w:rPr>
          <w:rFonts w:ascii="Avenir Next LT Pro" w:hAnsi="Avenir Next LT Pro"/>
          <w:lang w:val="en-US"/>
        </w:rPr>
      </w:pPr>
      <w:r>
        <w:rPr>
          <w:rFonts w:ascii="Avenir Next LT Pro" w:hAnsi="Avenir Next LT Pro"/>
          <w:lang w:val="en-US"/>
        </w:rPr>
        <w:t>Report predicted energy consumption targets by end use, design assumption and input data (with justifications).</w:t>
      </w:r>
    </w:p>
    <w:p w14:paraId="3495F0B8" w14:textId="71175CC2" w:rsidR="00015FA6" w:rsidRDefault="00015FA6" w:rsidP="00124CE1">
      <w:pPr>
        <w:pStyle w:val="NoSpacing"/>
        <w:numPr>
          <w:ilvl w:val="0"/>
          <w:numId w:val="88"/>
        </w:numPr>
        <w:jc w:val="both"/>
        <w:rPr>
          <w:rFonts w:ascii="Avenir Next LT Pro" w:hAnsi="Avenir Next LT Pro"/>
          <w:lang w:val="en-US"/>
        </w:rPr>
      </w:pPr>
      <w:r>
        <w:rPr>
          <w:rFonts w:ascii="Avenir Next LT Pro" w:hAnsi="Avenir Next LT Pro"/>
          <w:lang w:val="en-US"/>
        </w:rPr>
        <w:t xml:space="preserve">Carry out a risk assessment to highlight any significant design, technical, and process risks that should be monitored and managed throughout the construction and commissioning process. </w:t>
      </w:r>
    </w:p>
    <w:p w14:paraId="4DC2786E" w14:textId="6AFD0B5D" w:rsidR="00434834" w:rsidRDefault="00506FE9" w:rsidP="00A042E9">
      <w:pPr>
        <w:pStyle w:val="NoSpacing"/>
        <w:numPr>
          <w:ilvl w:val="0"/>
          <w:numId w:val="25"/>
        </w:numPr>
        <w:jc w:val="both"/>
        <w:rPr>
          <w:rFonts w:ascii="Avenir Next LT Pro" w:hAnsi="Avenir Next LT Pro"/>
          <w:lang w:val="en-US"/>
        </w:rPr>
      </w:pPr>
      <w:r>
        <w:rPr>
          <w:rFonts w:ascii="Avenir Next LT Pro" w:hAnsi="Avenir Next LT Pro"/>
          <w:lang w:val="en-US"/>
        </w:rPr>
        <w:t xml:space="preserve">The Contractor will ensure any recommendations resulting from the TM54 modelling and report and incorporated into the as built development. </w:t>
      </w:r>
    </w:p>
    <w:p w14:paraId="16C39D07" w14:textId="696BE484" w:rsidR="00506FE9" w:rsidRDefault="00506FE9" w:rsidP="00434834">
      <w:pPr>
        <w:pStyle w:val="NoSpacing"/>
        <w:jc w:val="both"/>
        <w:rPr>
          <w:rFonts w:ascii="Avenir Next LT Pro" w:hAnsi="Avenir Next LT Pro"/>
          <w:lang w:val="en-US"/>
        </w:rPr>
      </w:pPr>
    </w:p>
    <w:p w14:paraId="6B2A8706" w14:textId="352CEE55" w:rsidR="00506FE9" w:rsidRPr="00506FE9" w:rsidRDefault="00506FE9" w:rsidP="00434834">
      <w:pPr>
        <w:pStyle w:val="NoSpacing"/>
        <w:jc w:val="both"/>
        <w:rPr>
          <w:rFonts w:ascii="Avenir Next LT Pro" w:hAnsi="Avenir Next LT Pro"/>
          <w:u w:val="single"/>
          <w:lang w:val="en-US"/>
        </w:rPr>
      </w:pPr>
      <w:r w:rsidRPr="00506FE9">
        <w:rPr>
          <w:rFonts w:ascii="Avenir Next LT Pro" w:hAnsi="Avenir Next LT Pro"/>
          <w:u w:val="single"/>
          <w:lang w:val="en-US"/>
        </w:rPr>
        <w:t>Energy Workshop</w:t>
      </w:r>
    </w:p>
    <w:p w14:paraId="2FA5854E" w14:textId="17D75404" w:rsidR="00196F13" w:rsidRPr="00196F13" w:rsidRDefault="00CA001E" w:rsidP="00196F13">
      <w:pPr>
        <w:pStyle w:val="NoSpacing"/>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ensure t</w:t>
      </w:r>
      <w:r w:rsidRPr="00CA001E">
        <w:rPr>
          <w:rFonts w:ascii="Avenir Next LT Pro" w:hAnsi="Avenir Next LT Pro"/>
          <w:lang w:val="en-US"/>
        </w:rPr>
        <w:t>he workshop establish</w:t>
      </w:r>
      <w:r w:rsidR="00196F13">
        <w:rPr>
          <w:rFonts w:ascii="Avenir Next LT Pro" w:hAnsi="Avenir Next LT Pro"/>
          <w:lang w:val="en-US"/>
        </w:rPr>
        <w:t>es</w:t>
      </w:r>
      <w:r w:rsidRPr="00CA001E">
        <w:rPr>
          <w:rFonts w:ascii="Avenir Next LT Pro" w:hAnsi="Avenir Next LT Pro"/>
          <w:lang w:val="en-US"/>
        </w:rPr>
        <w:t xml:space="preserve"> the levels of risk pertaining to the operational energy performance of the building. </w:t>
      </w:r>
      <w:r w:rsidR="00196F13">
        <w:rPr>
          <w:rFonts w:ascii="Avenir Next LT Pro" w:hAnsi="Avenir Next LT Pro"/>
          <w:lang w:val="en-US"/>
        </w:rPr>
        <w:t>Discussion at the workshop will</w:t>
      </w:r>
      <w:r w:rsidR="00196F13" w:rsidRPr="00196F13">
        <w:rPr>
          <w:rFonts w:ascii="Avenir Next LT Pro" w:hAnsi="Avenir Next LT Pro"/>
          <w:lang w:val="en-US"/>
        </w:rPr>
        <w:t xml:space="preserve"> consider how the energy performance of the building will be affected by future weather patterns, changes of use and variations in the expected usage of the building and consider the resilience of building systems.</w:t>
      </w:r>
    </w:p>
    <w:p w14:paraId="12D6C9EC" w14:textId="77777777" w:rsidR="00196F13" w:rsidRDefault="00196F13" w:rsidP="00196F13">
      <w:pPr>
        <w:pStyle w:val="NoSpacing"/>
        <w:jc w:val="both"/>
        <w:rPr>
          <w:rFonts w:ascii="Avenir Next LT Pro" w:hAnsi="Avenir Next LT Pro"/>
          <w:lang w:val="en-US"/>
        </w:rPr>
      </w:pPr>
    </w:p>
    <w:p w14:paraId="20E03DE0" w14:textId="34754CB3" w:rsidR="00CA001E" w:rsidRDefault="00196F13" w:rsidP="00196F13">
      <w:pPr>
        <w:pStyle w:val="NoSpacing"/>
        <w:jc w:val="both"/>
        <w:rPr>
          <w:rFonts w:ascii="Avenir Next LT Pro" w:hAnsi="Avenir Next LT Pro"/>
          <w:lang w:val="en-US"/>
        </w:rPr>
      </w:pPr>
      <w:r w:rsidRPr="00196F13">
        <w:rPr>
          <w:rFonts w:ascii="Avenir Next LT Pro" w:hAnsi="Avenir Next LT Pro"/>
          <w:lang w:val="en-US"/>
        </w:rPr>
        <w:t xml:space="preserve">The outcomes of the workshop </w:t>
      </w:r>
      <w:r w:rsidR="00903AFE">
        <w:rPr>
          <w:rFonts w:ascii="Avenir Next LT Pro" w:hAnsi="Avenir Next LT Pro"/>
          <w:lang w:val="en-US"/>
        </w:rPr>
        <w:t>will</w:t>
      </w:r>
      <w:r w:rsidRPr="00196F13">
        <w:rPr>
          <w:rFonts w:ascii="Avenir Next LT Pro" w:hAnsi="Avenir Next LT Pro"/>
          <w:lang w:val="en-US"/>
        </w:rPr>
        <w:t xml:space="preserve"> be used to inform improvements to the design of the building and to the operational, maintenance and handover strategies. The energy performance risk assessment should inform the scenarios that are to be modelled.</w:t>
      </w:r>
    </w:p>
    <w:p w14:paraId="130C2C3F" w14:textId="550A2FB9" w:rsidR="004E644A" w:rsidRDefault="004E644A" w:rsidP="00196F13">
      <w:pPr>
        <w:pStyle w:val="NoSpacing"/>
        <w:jc w:val="both"/>
        <w:rPr>
          <w:rFonts w:ascii="Avenir Next LT Pro" w:hAnsi="Avenir Next LT Pro"/>
          <w:lang w:val="en-US"/>
        </w:rPr>
      </w:pPr>
    </w:p>
    <w:p w14:paraId="4D1F0BD0" w14:textId="4893CC50" w:rsidR="00017B52" w:rsidRPr="00017B52" w:rsidRDefault="00017B52" w:rsidP="004E644A">
      <w:pPr>
        <w:pStyle w:val="NoSpacing"/>
        <w:jc w:val="both"/>
        <w:rPr>
          <w:rFonts w:ascii="Avenir Next LT Pro" w:hAnsi="Avenir Next LT Pro"/>
          <w:u w:val="single"/>
          <w:lang w:val="en-US"/>
        </w:rPr>
      </w:pPr>
      <w:r>
        <w:rPr>
          <w:rFonts w:ascii="Avenir Next LT Pro" w:hAnsi="Avenir Next LT Pro"/>
          <w:u w:val="single"/>
          <w:lang w:val="en-US"/>
        </w:rPr>
        <w:t>Prediction of Operational Energy</w:t>
      </w:r>
    </w:p>
    <w:p w14:paraId="053A0E3E" w14:textId="131ED6A6" w:rsidR="004E644A" w:rsidRPr="004E644A" w:rsidRDefault="004E644A" w:rsidP="004E644A">
      <w:pPr>
        <w:pStyle w:val="NoSpacing"/>
        <w:jc w:val="both"/>
        <w:rPr>
          <w:rFonts w:ascii="Avenir Next LT Pro" w:hAnsi="Avenir Next LT Pro"/>
          <w:lang w:val="en-US"/>
        </w:rPr>
      </w:pPr>
      <w:r w:rsidRPr="004E644A">
        <w:rPr>
          <w:rFonts w:ascii="Avenir Next LT Pro" w:hAnsi="Avenir Next LT Pro"/>
          <w:lang w:val="en-US"/>
        </w:rPr>
        <w:t>The</w:t>
      </w:r>
      <w:r w:rsidR="00017B52">
        <w:rPr>
          <w:rFonts w:ascii="Avenir Next LT Pro" w:hAnsi="Avenir Next LT Pro"/>
          <w:lang w:val="en-US"/>
        </w:rPr>
        <w:t xml:space="preserve"> Design Teams’</w:t>
      </w:r>
      <w:r w:rsidRPr="004E644A">
        <w:rPr>
          <w:rFonts w:ascii="Avenir Next LT Pro" w:hAnsi="Avenir Next LT Pro"/>
          <w:lang w:val="en-US"/>
        </w:rPr>
        <w:t xml:space="preserve"> suitably qualified energy </w:t>
      </w:r>
      <w:proofErr w:type="spellStart"/>
      <w:r w:rsidRPr="004E644A">
        <w:rPr>
          <w:rFonts w:ascii="Avenir Next LT Pro" w:hAnsi="Avenir Next LT Pro"/>
          <w:lang w:val="en-US"/>
        </w:rPr>
        <w:t>modeller</w:t>
      </w:r>
      <w:proofErr w:type="spellEnd"/>
      <w:r w:rsidRPr="004E644A">
        <w:rPr>
          <w:rFonts w:ascii="Avenir Next LT Pro" w:hAnsi="Avenir Next LT Pro"/>
          <w:lang w:val="en-US"/>
        </w:rPr>
        <w:t xml:space="preserve"> must model several scenarios creating a range of predicted consumptions, informed by a risk assessment of the building energy uses.</w:t>
      </w:r>
    </w:p>
    <w:p w14:paraId="1F411593" w14:textId="77777777" w:rsidR="004E644A" w:rsidRPr="004E644A" w:rsidRDefault="004E644A" w:rsidP="004E644A">
      <w:pPr>
        <w:pStyle w:val="NoSpacing"/>
        <w:jc w:val="both"/>
        <w:rPr>
          <w:rFonts w:ascii="Avenir Next LT Pro" w:hAnsi="Avenir Next LT Pro"/>
          <w:lang w:val="en-US"/>
        </w:rPr>
      </w:pPr>
      <w:r w:rsidRPr="004E644A">
        <w:rPr>
          <w:rFonts w:ascii="Avenir Next LT Pro" w:hAnsi="Avenir Next LT Pro"/>
          <w:lang w:val="en-US"/>
        </w:rPr>
        <w:t>These scenarios will consider:</w:t>
      </w:r>
    </w:p>
    <w:p w14:paraId="1EE572F5" w14:textId="77777777" w:rsidR="004E644A" w:rsidRPr="004E644A" w:rsidRDefault="004E644A" w:rsidP="004E644A">
      <w:pPr>
        <w:pStyle w:val="NoSpacing"/>
        <w:jc w:val="both"/>
        <w:rPr>
          <w:rFonts w:ascii="Avenir Next LT Pro" w:hAnsi="Avenir Next LT Pro"/>
          <w:lang w:val="en-US"/>
        </w:rPr>
      </w:pPr>
      <w:r w:rsidRPr="004E644A">
        <w:rPr>
          <w:rFonts w:ascii="Avenir Next LT Pro" w:hAnsi="Avenir Next LT Pro"/>
          <w:lang w:val="en-US"/>
        </w:rPr>
        <w:t>–  Weather</w:t>
      </w:r>
    </w:p>
    <w:p w14:paraId="6377F093" w14:textId="77777777" w:rsidR="004E644A" w:rsidRPr="004E644A" w:rsidRDefault="004E644A" w:rsidP="004E644A">
      <w:pPr>
        <w:pStyle w:val="NoSpacing"/>
        <w:jc w:val="both"/>
        <w:rPr>
          <w:rFonts w:ascii="Avenir Next LT Pro" w:hAnsi="Avenir Next LT Pro"/>
          <w:lang w:val="en-US"/>
        </w:rPr>
      </w:pPr>
      <w:r w:rsidRPr="004E644A">
        <w:rPr>
          <w:rFonts w:ascii="Avenir Next LT Pro" w:hAnsi="Avenir Next LT Pro"/>
          <w:lang w:val="en-US"/>
        </w:rPr>
        <w:t>–  Operating hours for systems</w:t>
      </w:r>
    </w:p>
    <w:p w14:paraId="0B5533DD" w14:textId="77777777" w:rsidR="004E644A" w:rsidRPr="004E644A" w:rsidRDefault="004E644A" w:rsidP="004E644A">
      <w:pPr>
        <w:pStyle w:val="NoSpacing"/>
        <w:jc w:val="both"/>
        <w:rPr>
          <w:rFonts w:ascii="Avenir Next LT Pro" w:hAnsi="Avenir Next LT Pro"/>
          <w:lang w:val="en-US"/>
        </w:rPr>
      </w:pPr>
      <w:r w:rsidRPr="004E644A">
        <w:rPr>
          <w:rFonts w:ascii="Avenir Next LT Pro" w:hAnsi="Avenir Next LT Pro"/>
          <w:lang w:val="en-US"/>
        </w:rPr>
        <w:t>–  Occupancy hours</w:t>
      </w:r>
    </w:p>
    <w:p w14:paraId="5EB34D72" w14:textId="77777777" w:rsidR="004E644A" w:rsidRPr="004E644A" w:rsidRDefault="004E644A" w:rsidP="004E644A">
      <w:pPr>
        <w:pStyle w:val="NoSpacing"/>
        <w:jc w:val="both"/>
        <w:rPr>
          <w:rFonts w:ascii="Avenir Next LT Pro" w:hAnsi="Avenir Next LT Pro"/>
          <w:lang w:val="en-US"/>
        </w:rPr>
      </w:pPr>
      <w:r w:rsidRPr="004E644A">
        <w:rPr>
          <w:rFonts w:ascii="Avenir Next LT Pro" w:hAnsi="Avenir Next LT Pro"/>
          <w:lang w:val="en-US"/>
        </w:rPr>
        <w:t>–  Management factors.</w:t>
      </w:r>
    </w:p>
    <w:p w14:paraId="3ABDE2A9" w14:textId="3DC51BB7" w:rsidR="00506FE9" w:rsidRDefault="00CE7C18" w:rsidP="00CE7C18">
      <w:pPr>
        <w:pStyle w:val="NoSpacing"/>
        <w:jc w:val="both"/>
        <w:rPr>
          <w:rFonts w:ascii="Avenir Next LT Pro" w:hAnsi="Avenir Next LT Pro"/>
          <w:lang w:val="en-US"/>
        </w:rPr>
      </w:pPr>
      <w:r>
        <w:rPr>
          <w:rFonts w:ascii="Avenir Next LT Pro" w:hAnsi="Avenir Next LT Pro"/>
          <w:lang w:val="en-US"/>
        </w:rPr>
        <w:t>T</w:t>
      </w:r>
      <w:r w:rsidRPr="00CE7C18">
        <w:rPr>
          <w:rFonts w:ascii="Avenir Next LT Pro" w:hAnsi="Avenir Next LT Pro"/>
          <w:lang w:val="en-US"/>
        </w:rPr>
        <w:t>he output of this modelling should be used to estimate the unregulated energy demand.</w:t>
      </w:r>
    </w:p>
    <w:p w14:paraId="0BD285AB" w14:textId="265E9F81" w:rsidR="00506FE9" w:rsidRDefault="00506FE9" w:rsidP="005452B7">
      <w:pPr>
        <w:pStyle w:val="NoSpacing"/>
        <w:jc w:val="both"/>
        <w:rPr>
          <w:rFonts w:ascii="Avenir Next LT Pro" w:hAnsi="Avenir Next LT Pro"/>
          <w:lang w:val="en-US"/>
        </w:rPr>
      </w:pPr>
    </w:p>
    <w:p w14:paraId="1719DC0D" w14:textId="77777777" w:rsidR="00506FE9" w:rsidRDefault="00506FE9" w:rsidP="005452B7">
      <w:pPr>
        <w:pStyle w:val="NoSpacing"/>
        <w:jc w:val="both"/>
        <w:rPr>
          <w:rFonts w:ascii="Avenir Next LT Pro" w:hAnsi="Avenir Next LT Pro"/>
          <w:lang w:val="en-US"/>
        </w:rPr>
      </w:pPr>
    </w:p>
    <w:p w14:paraId="6ED5B098" w14:textId="21148F33" w:rsidR="00274ADE" w:rsidRPr="00EA0764"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Credit 1 Ene 02 Energy monitoring</w:t>
      </w:r>
      <w:r w:rsidR="001C4672">
        <w:rPr>
          <w:rFonts w:ascii="Avenir Next LT Pro" w:hAnsi="Avenir Next LT Pro"/>
          <w:u w:val="single"/>
          <w:lang w:val="en-US"/>
        </w:rPr>
        <w:t xml:space="preserve"> – Sub-metering of End-Use Categories</w:t>
      </w:r>
    </w:p>
    <w:p w14:paraId="079B609A" w14:textId="0DDD366F" w:rsidR="00274ADE" w:rsidRDefault="00286A1F" w:rsidP="00BC1660">
      <w:pPr>
        <w:pStyle w:val="NoSpacing"/>
        <w:numPr>
          <w:ilvl w:val="0"/>
          <w:numId w:val="26"/>
        </w:numPr>
        <w:jc w:val="both"/>
        <w:rPr>
          <w:rFonts w:ascii="Avenir Next LT Pro" w:hAnsi="Avenir Next LT Pro"/>
          <w:lang w:val="en-US"/>
        </w:rPr>
      </w:pPr>
      <w:r>
        <w:rPr>
          <w:rFonts w:ascii="Avenir Next LT Pro" w:hAnsi="Avenir Next LT Pro"/>
          <w:lang w:val="en-US"/>
        </w:rPr>
        <w:t xml:space="preserve">The </w:t>
      </w:r>
      <w:r w:rsidR="00746EC4">
        <w:rPr>
          <w:rFonts w:ascii="Avenir Next LT Pro" w:hAnsi="Avenir Next LT Pro"/>
          <w:lang w:val="en-US"/>
        </w:rPr>
        <w:t xml:space="preserve">Contractor must </w:t>
      </w:r>
      <w:r w:rsidR="00A91C8F">
        <w:rPr>
          <w:rFonts w:ascii="Avenir Next LT Pro" w:hAnsi="Avenir Next LT Pro"/>
          <w:lang w:val="en-US"/>
        </w:rPr>
        <w:t xml:space="preserve">ensure the energy metering strategy is designed so </w:t>
      </w:r>
      <w:r w:rsidR="004553D6" w:rsidRPr="00A91C8F">
        <w:rPr>
          <w:rFonts w:ascii="Avenir Next LT Pro" w:hAnsi="Avenir Next LT Pro"/>
          <w:lang w:val="en-US"/>
        </w:rPr>
        <w:t xml:space="preserve">energy metering systems </w:t>
      </w:r>
      <w:r w:rsidR="00A91C8F">
        <w:rPr>
          <w:rFonts w:ascii="Avenir Next LT Pro" w:hAnsi="Avenir Next LT Pro"/>
          <w:lang w:val="en-US"/>
        </w:rPr>
        <w:t xml:space="preserve">monitor at </w:t>
      </w:r>
      <w:r w:rsidR="004553D6" w:rsidRPr="00A91C8F">
        <w:rPr>
          <w:rFonts w:ascii="Avenir Next LT Pro" w:hAnsi="Avenir Next LT Pro"/>
          <w:lang w:val="en-US"/>
        </w:rPr>
        <w:t>least 90% of the estimated annual energy consumption of each</w:t>
      </w:r>
      <w:r w:rsidR="00963E43">
        <w:rPr>
          <w:rFonts w:ascii="Avenir Next LT Pro" w:hAnsi="Avenir Next LT Pro"/>
          <w:lang w:val="en-US"/>
        </w:rPr>
        <w:t xml:space="preserve"> ap</w:t>
      </w:r>
      <w:r w:rsidR="009E1D8A">
        <w:rPr>
          <w:rFonts w:ascii="Avenir Next LT Pro" w:hAnsi="Avenir Next LT Pro"/>
          <w:lang w:val="en-US"/>
        </w:rPr>
        <w:t>plicable</w:t>
      </w:r>
      <w:r w:rsidR="004553D6" w:rsidRPr="00A91C8F">
        <w:rPr>
          <w:rFonts w:ascii="Avenir Next LT Pro" w:hAnsi="Avenir Next LT Pro"/>
          <w:lang w:val="en-US"/>
        </w:rPr>
        <w:t xml:space="preserve"> fuel is assigned to the end-use categories.</w:t>
      </w:r>
    </w:p>
    <w:p w14:paraId="01BCB38A" w14:textId="2CD58D7F" w:rsidR="004553D6" w:rsidRDefault="00746EC4" w:rsidP="00BC1660">
      <w:pPr>
        <w:pStyle w:val="NoSpacing"/>
        <w:numPr>
          <w:ilvl w:val="0"/>
          <w:numId w:val="26"/>
        </w:numPr>
        <w:jc w:val="both"/>
        <w:rPr>
          <w:rFonts w:ascii="Avenir Next LT Pro" w:hAnsi="Avenir Next LT Pro"/>
          <w:lang w:val="en-US"/>
        </w:rPr>
      </w:pPr>
      <w:r>
        <w:rPr>
          <w:rFonts w:ascii="Avenir Next LT Pro" w:hAnsi="Avenir Next LT Pro"/>
          <w:lang w:val="en-US"/>
        </w:rPr>
        <w:t xml:space="preserve">The Contractor </w:t>
      </w:r>
      <w:r w:rsidR="00963E43">
        <w:rPr>
          <w:rFonts w:ascii="Avenir Next LT Pro" w:hAnsi="Avenir Next LT Pro"/>
          <w:lang w:val="en-US"/>
        </w:rPr>
        <w:t xml:space="preserve">must ensure </w:t>
      </w:r>
      <w:r w:rsidR="004553D6">
        <w:rPr>
          <w:rFonts w:ascii="Avenir Next LT Pro" w:hAnsi="Avenir Next LT Pro"/>
          <w:lang w:val="en-US"/>
        </w:rPr>
        <w:t xml:space="preserve">the energy consumption in </w:t>
      </w:r>
      <w:r w:rsidR="00963E43">
        <w:rPr>
          <w:rFonts w:ascii="Avenir Next LT Pro" w:hAnsi="Avenir Next LT Pro"/>
          <w:lang w:val="en-US"/>
        </w:rPr>
        <w:t xml:space="preserve">the </w:t>
      </w:r>
      <w:r w:rsidR="004553D6">
        <w:rPr>
          <w:rFonts w:ascii="Avenir Next LT Pro" w:hAnsi="Avenir Next LT Pro"/>
          <w:lang w:val="en-US"/>
        </w:rPr>
        <w:t>building</w:t>
      </w:r>
      <w:r w:rsidR="00963E43">
        <w:rPr>
          <w:rFonts w:ascii="Avenir Next LT Pro" w:hAnsi="Avenir Next LT Pro"/>
          <w:lang w:val="en-US"/>
        </w:rPr>
        <w:t xml:space="preserve"> is metered</w:t>
      </w:r>
      <w:r w:rsidR="004553D6">
        <w:rPr>
          <w:rFonts w:ascii="Avenir Next LT Pro" w:hAnsi="Avenir Next LT Pro"/>
          <w:lang w:val="en-US"/>
        </w:rPr>
        <w:t xml:space="preserve"> according to the total useful floor area</w:t>
      </w:r>
      <w:r w:rsidR="009E1D8A">
        <w:rPr>
          <w:rFonts w:ascii="Avenir Next LT Pro" w:hAnsi="Avenir Next LT Pro"/>
          <w:lang w:val="en-US"/>
        </w:rPr>
        <w:t>.</w:t>
      </w:r>
    </w:p>
    <w:p w14:paraId="25B814CB" w14:textId="59642203" w:rsidR="009E1D8A" w:rsidRPr="0047243E" w:rsidRDefault="009E1D8A" w:rsidP="00BC1660">
      <w:pPr>
        <w:pStyle w:val="NoSpacing"/>
        <w:numPr>
          <w:ilvl w:val="0"/>
          <w:numId w:val="26"/>
        </w:numPr>
        <w:jc w:val="both"/>
        <w:rPr>
          <w:rFonts w:ascii="Avenir Next LT Pro" w:hAnsi="Avenir Next LT Pro"/>
          <w:lang w:val="en-US"/>
        </w:rPr>
      </w:pPr>
      <w:r w:rsidRPr="009E1D8A">
        <w:rPr>
          <w:rFonts w:ascii="Avenir Next LT Pro" w:hAnsi="Avenir Next LT Pro"/>
          <w:lang w:val="en-US"/>
        </w:rPr>
        <w:lastRenderedPageBreak/>
        <w:t xml:space="preserve">If the area is greater than 1,000m², </w:t>
      </w:r>
      <w:r>
        <w:rPr>
          <w:rFonts w:ascii="Avenir Next LT Pro" w:hAnsi="Avenir Next LT Pro"/>
          <w:lang w:val="en-US"/>
        </w:rPr>
        <w:t xml:space="preserve">the Contractor </w:t>
      </w:r>
      <w:r w:rsidR="0047243E">
        <w:rPr>
          <w:rFonts w:ascii="Avenir Next LT Pro" w:hAnsi="Avenir Next LT Pro"/>
          <w:lang w:val="en-US"/>
        </w:rPr>
        <w:t xml:space="preserve">must ensure energy consumption is metered </w:t>
      </w:r>
      <w:r w:rsidRPr="009E1D8A">
        <w:rPr>
          <w:rFonts w:ascii="Avenir Next LT Pro" w:hAnsi="Avenir Next LT Pro"/>
          <w:lang w:val="en-US"/>
        </w:rPr>
        <w:t xml:space="preserve">by end-use category with an appropriate energy monitoring and </w:t>
      </w:r>
      <w:r w:rsidRPr="0047243E">
        <w:rPr>
          <w:rFonts w:ascii="Avenir Next LT Pro" w:hAnsi="Avenir Next LT Pro"/>
          <w:lang w:val="en-US"/>
        </w:rPr>
        <w:t xml:space="preserve">management system. </w:t>
      </w:r>
    </w:p>
    <w:p w14:paraId="22027761" w14:textId="22B1A32F" w:rsidR="009E1D8A" w:rsidRPr="009E1D8A" w:rsidRDefault="009E1D8A" w:rsidP="00BC1660">
      <w:pPr>
        <w:pStyle w:val="NoSpacing"/>
        <w:numPr>
          <w:ilvl w:val="0"/>
          <w:numId w:val="26"/>
        </w:numPr>
        <w:jc w:val="both"/>
        <w:rPr>
          <w:rFonts w:ascii="Avenir Next LT Pro" w:hAnsi="Avenir Next LT Pro"/>
          <w:lang w:val="en-US"/>
        </w:rPr>
      </w:pPr>
      <w:r w:rsidRPr="009E1D8A">
        <w:rPr>
          <w:rFonts w:ascii="Avenir Next LT Pro" w:hAnsi="Avenir Next LT Pro"/>
          <w:lang w:val="en-US"/>
        </w:rPr>
        <w:t xml:space="preserve">If the area is less than 1,000m², </w:t>
      </w:r>
      <w:r w:rsidR="0047243E">
        <w:rPr>
          <w:rFonts w:ascii="Avenir Next LT Pro" w:hAnsi="Avenir Next LT Pro"/>
          <w:lang w:val="en-US"/>
        </w:rPr>
        <w:t xml:space="preserve">the Contractor must </w:t>
      </w:r>
      <w:r w:rsidRPr="009E1D8A">
        <w:rPr>
          <w:rFonts w:ascii="Avenir Next LT Pro" w:hAnsi="Avenir Next LT Pro"/>
          <w:lang w:val="en-US"/>
        </w:rPr>
        <w:t>use either:</w:t>
      </w:r>
    </w:p>
    <w:p w14:paraId="53AA9097" w14:textId="28290B23" w:rsidR="009E1D8A" w:rsidRPr="009E1D8A" w:rsidRDefault="0047243E" w:rsidP="00124CE1">
      <w:pPr>
        <w:pStyle w:val="NoSpacing"/>
        <w:numPr>
          <w:ilvl w:val="0"/>
          <w:numId w:val="60"/>
        </w:numPr>
        <w:jc w:val="both"/>
        <w:rPr>
          <w:rFonts w:ascii="Avenir Next LT Pro" w:hAnsi="Avenir Next LT Pro"/>
          <w:lang w:val="en-US"/>
        </w:rPr>
      </w:pPr>
      <w:r>
        <w:rPr>
          <w:rFonts w:ascii="Avenir Next LT Pro" w:hAnsi="Avenir Next LT Pro"/>
          <w:lang w:val="en-US"/>
        </w:rPr>
        <w:t>A</w:t>
      </w:r>
      <w:r w:rsidR="009E1D8A" w:rsidRPr="009E1D8A">
        <w:rPr>
          <w:rFonts w:ascii="Avenir Next LT Pro" w:hAnsi="Avenir Next LT Pro"/>
          <w:lang w:val="en-US"/>
        </w:rPr>
        <w:t xml:space="preserve">n energy monitoring and management system or </w:t>
      </w:r>
    </w:p>
    <w:p w14:paraId="46E5D0B5" w14:textId="49DEA31C" w:rsidR="009E1D8A" w:rsidRPr="0047243E" w:rsidRDefault="0047243E" w:rsidP="00124CE1">
      <w:pPr>
        <w:pStyle w:val="NoSpacing"/>
        <w:numPr>
          <w:ilvl w:val="0"/>
          <w:numId w:val="60"/>
        </w:numPr>
        <w:jc w:val="both"/>
        <w:rPr>
          <w:rFonts w:ascii="Avenir Next LT Pro" w:hAnsi="Avenir Next LT Pro"/>
          <w:lang w:val="en-US"/>
        </w:rPr>
      </w:pPr>
      <w:r>
        <w:rPr>
          <w:rFonts w:ascii="Avenir Next LT Pro" w:hAnsi="Avenir Next LT Pro"/>
          <w:lang w:val="en-US"/>
        </w:rPr>
        <w:t>S</w:t>
      </w:r>
      <w:r w:rsidR="009E1D8A" w:rsidRPr="009E1D8A">
        <w:rPr>
          <w:rFonts w:ascii="Avenir Next LT Pro" w:hAnsi="Avenir Next LT Pro"/>
          <w:lang w:val="en-US"/>
        </w:rPr>
        <w:t xml:space="preserve">eparate accessible energy sub-meters with pulsed or other open protocol communication outputs, </w:t>
      </w:r>
      <w:r w:rsidR="009E1D8A" w:rsidRPr="0047243E">
        <w:rPr>
          <w:rFonts w:ascii="Avenir Next LT Pro" w:hAnsi="Avenir Next LT Pro"/>
          <w:lang w:val="en-US"/>
        </w:rPr>
        <w:t>for future connection to an energy monitoring and management system</w:t>
      </w:r>
    </w:p>
    <w:p w14:paraId="12B1CF36" w14:textId="7D6C676B" w:rsidR="001F178C" w:rsidRDefault="001F178C" w:rsidP="00BC1660">
      <w:pPr>
        <w:pStyle w:val="NoSpacing"/>
        <w:numPr>
          <w:ilvl w:val="0"/>
          <w:numId w:val="26"/>
        </w:numPr>
        <w:jc w:val="both"/>
        <w:rPr>
          <w:rFonts w:ascii="Avenir Next LT Pro" w:hAnsi="Avenir Next LT Pro"/>
          <w:lang w:val="en-US"/>
        </w:rPr>
      </w:pPr>
      <w:r>
        <w:rPr>
          <w:rFonts w:ascii="Avenir Next LT Pro" w:hAnsi="Avenir Next LT Pro"/>
          <w:lang w:val="en-US"/>
        </w:rPr>
        <w:t>The Contractor must ensure b</w:t>
      </w:r>
      <w:r w:rsidR="0016067B">
        <w:rPr>
          <w:rFonts w:ascii="Avenir Next LT Pro" w:hAnsi="Avenir Next LT Pro"/>
          <w:lang w:val="en-US"/>
        </w:rPr>
        <w:t>uilding users can identify the energy consuming end uses, e.g. through labelling or data outputs.</w:t>
      </w:r>
    </w:p>
    <w:p w14:paraId="205426A9" w14:textId="77777777" w:rsidR="00434145" w:rsidRDefault="00BE7C62" w:rsidP="00BC1660">
      <w:pPr>
        <w:pStyle w:val="NoSpacing"/>
        <w:numPr>
          <w:ilvl w:val="0"/>
          <w:numId w:val="26"/>
        </w:numPr>
        <w:jc w:val="both"/>
        <w:rPr>
          <w:rFonts w:ascii="Avenir Next LT Pro" w:hAnsi="Avenir Next LT Pro"/>
          <w:lang w:val="en-US"/>
        </w:rPr>
      </w:pPr>
      <w:r>
        <w:rPr>
          <w:rFonts w:ascii="Avenir Next LT Pro" w:hAnsi="Avenir Next LT Pro"/>
          <w:lang w:val="en-US"/>
        </w:rPr>
        <w:t xml:space="preserve">The Contractor must estimate </w:t>
      </w:r>
      <w:r w:rsidR="00AC1104">
        <w:rPr>
          <w:rFonts w:ascii="Avenir Next LT Pro" w:hAnsi="Avenir Next LT Pro"/>
          <w:lang w:val="en-US"/>
        </w:rPr>
        <w:t xml:space="preserve">the annual energy consumption of each end-use category. Where </w:t>
      </w:r>
      <w:r w:rsidR="004D259E">
        <w:rPr>
          <w:rFonts w:ascii="Avenir Next LT Pro" w:hAnsi="Avenir Next LT Pro"/>
          <w:lang w:val="en-US"/>
        </w:rPr>
        <w:t>it is estimated an end use category accounts for less than 10% of the annual energy consumption for a given fuel type, it is not nec</w:t>
      </w:r>
      <w:r w:rsidR="00427EC0">
        <w:rPr>
          <w:rFonts w:ascii="Avenir Next LT Pro" w:hAnsi="Avenir Next LT Pro"/>
          <w:lang w:val="en-US"/>
        </w:rPr>
        <w:t xml:space="preserve">essary for this end use to be sub-metered. The Contractor must demonstrate it is less than 10%. </w:t>
      </w:r>
    </w:p>
    <w:p w14:paraId="42C86995" w14:textId="28D88050" w:rsidR="00BE7C62" w:rsidRPr="001F178C" w:rsidRDefault="00F81AA8" w:rsidP="00BC1660">
      <w:pPr>
        <w:pStyle w:val="NoSpacing"/>
        <w:numPr>
          <w:ilvl w:val="0"/>
          <w:numId w:val="26"/>
        </w:numPr>
        <w:jc w:val="both"/>
        <w:rPr>
          <w:rFonts w:ascii="Avenir Next LT Pro" w:hAnsi="Avenir Next LT Pro"/>
          <w:lang w:val="en-US"/>
        </w:rPr>
      </w:pPr>
      <w:r>
        <w:rPr>
          <w:rFonts w:ascii="Avenir Next LT Pro" w:hAnsi="Avenir Next LT Pro"/>
          <w:lang w:val="en-US"/>
        </w:rPr>
        <w:t xml:space="preserve">The Contractor will confirm any end-use categories that are not applicable to this development. End use categories to meter or confirm as non-applicable include: space heating, domestic hot water heating, humidification, cooling, ventilation, pumps, lighting, small power, renewable or low carbon systems, controls, other </w:t>
      </w:r>
      <w:r w:rsidR="009C5A80">
        <w:rPr>
          <w:rFonts w:ascii="Avenir Next LT Pro" w:hAnsi="Avenir Next LT Pro"/>
          <w:lang w:val="en-US"/>
        </w:rPr>
        <w:t xml:space="preserve">major energy consuming plant. </w:t>
      </w:r>
    </w:p>
    <w:p w14:paraId="54C11E3A" w14:textId="77777777" w:rsidR="004553D6" w:rsidRDefault="004553D6" w:rsidP="005452B7">
      <w:pPr>
        <w:pStyle w:val="NoSpacing"/>
        <w:jc w:val="both"/>
        <w:rPr>
          <w:rFonts w:ascii="Avenir Next LT Pro" w:hAnsi="Avenir Next LT Pro"/>
          <w:lang w:val="en-US"/>
        </w:rPr>
      </w:pPr>
    </w:p>
    <w:p w14:paraId="5C242713" w14:textId="1C2DED95" w:rsidR="00274ADE" w:rsidRPr="00EA0764"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Credit 2 Ene 02 Energy monitoring</w:t>
      </w:r>
      <w:r w:rsidR="001C4672">
        <w:rPr>
          <w:rFonts w:ascii="Avenir Next LT Pro" w:hAnsi="Avenir Next LT Pro"/>
          <w:u w:val="single"/>
          <w:lang w:val="en-US"/>
        </w:rPr>
        <w:t xml:space="preserve"> – Sub-metering of High Energy Load and Tenancy Areas</w:t>
      </w:r>
    </w:p>
    <w:p w14:paraId="4C4930ED" w14:textId="69E0F7A2" w:rsidR="00AC7027" w:rsidRDefault="0044459A" w:rsidP="005452B7">
      <w:pPr>
        <w:pStyle w:val="NoSpacing"/>
        <w:jc w:val="both"/>
        <w:rPr>
          <w:rFonts w:ascii="Avenir Next LT Pro" w:hAnsi="Avenir Next LT Pro"/>
          <w:lang w:val="en-US"/>
        </w:rPr>
      </w:pPr>
      <w:r>
        <w:rPr>
          <w:rFonts w:ascii="Avenir Next LT Pro" w:hAnsi="Avenir Next LT Pro"/>
          <w:lang w:val="en-US"/>
        </w:rPr>
        <w:t xml:space="preserve">The Contractor must ensure </w:t>
      </w:r>
      <w:r w:rsidR="00AC7027">
        <w:rPr>
          <w:rFonts w:ascii="Avenir Next LT Pro" w:hAnsi="Avenir Next LT Pro"/>
          <w:lang w:val="en-US"/>
        </w:rPr>
        <w:t xml:space="preserve">a significant majority of the energy supply </w:t>
      </w:r>
      <w:r w:rsidR="005B7E9B">
        <w:rPr>
          <w:rFonts w:ascii="Avenir Next LT Pro" w:hAnsi="Avenir Next LT Pro"/>
          <w:lang w:val="en-US"/>
        </w:rPr>
        <w:t xml:space="preserve">is monitored </w:t>
      </w:r>
      <w:r w:rsidR="00AC7027">
        <w:rPr>
          <w:rFonts w:ascii="Avenir Next LT Pro" w:hAnsi="Avenir Next LT Pro"/>
          <w:lang w:val="en-US"/>
        </w:rPr>
        <w:t xml:space="preserve">with: </w:t>
      </w:r>
    </w:p>
    <w:p w14:paraId="2E01921E" w14:textId="4967DB2A" w:rsidR="00E92E90" w:rsidRDefault="00A0073B" w:rsidP="00124CE1">
      <w:pPr>
        <w:pStyle w:val="NoSpacing"/>
        <w:numPr>
          <w:ilvl w:val="0"/>
          <w:numId w:val="61"/>
        </w:numPr>
        <w:jc w:val="both"/>
        <w:rPr>
          <w:rFonts w:ascii="Avenir Next LT Pro" w:hAnsi="Avenir Next LT Pro"/>
          <w:lang w:val="en-US"/>
        </w:rPr>
      </w:pPr>
      <w:r w:rsidRPr="00A0073B">
        <w:rPr>
          <w:rFonts w:ascii="Avenir Next LT Pro" w:hAnsi="Avenir Next LT Pro"/>
          <w:lang w:val="en-US"/>
        </w:rPr>
        <w:t>An accessible energy monitoring and management system</w:t>
      </w:r>
      <w:r w:rsidR="00E92E90">
        <w:rPr>
          <w:rFonts w:ascii="Avenir Next LT Pro" w:hAnsi="Avenir Next LT Pro"/>
          <w:lang w:val="en-US"/>
        </w:rPr>
        <w:t xml:space="preserve"> for </w:t>
      </w:r>
      <w:r w:rsidRPr="00A0073B">
        <w:rPr>
          <w:rFonts w:ascii="Avenir Next LT Pro" w:hAnsi="Avenir Next LT Pro"/>
          <w:lang w:val="en-US"/>
        </w:rPr>
        <w:t xml:space="preserve"> </w:t>
      </w:r>
    </w:p>
    <w:p w14:paraId="304FBF6A" w14:textId="552636E5" w:rsidR="00E92E90" w:rsidRDefault="00E92E90" w:rsidP="00124CE1">
      <w:pPr>
        <w:pStyle w:val="NoSpacing"/>
        <w:numPr>
          <w:ilvl w:val="0"/>
          <w:numId w:val="62"/>
        </w:numPr>
        <w:jc w:val="both"/>
        <w:rPr>
          <w:rFonts w:ascii="Avenir Next LT Pro" w:hAnsi="Avenir Next LT Pro"/>
          <w:lang w:val="en-US"/>
        </w:rPr>
      </w:pPr>
      <w:r>
        <w:rPr>
          <w:rFonts w:ascii="Avenir Next LT Pro" w:hAnsi="Avenir Next LT Pro"/>
          <w:lang w:val="en-US"/>
        </w:rPr>
        <w:t xml:space="preserve">Tenanted areas, or, </w:t>
      </w:r>
    </w:p>
    <w:p w14:paraId="57092645" w14:textId="044C709F" w:rsidR="00E92E90" w:rsidRDefault="00E92E90" w:rsidP="00124CE1">
      <w:pPr>
        <w:pStyle w:val="NoSpacing"/>
        <w:numPr>
          <w:ilvl w:val="0"/>
          <w:numId w:val="62"/>
        </w:numPr>
        <w:jc w:val="both"/>
        <w:rPr>
          <w:rFonts w:ascii="Avenir Next LT Pro" w:hAnsi="Avenir Next LT Pro"/>
          <w:lang w:val="en-US"/>
        </w:rPr>
      </w:pPr>
      <w:r>
        <w:rPr>
          <w:rFonts w:ascii="Avenir Next LT Pro" w:hAnsi="Avenir Next LT Pro"/>
          <w:lang w:val="en-US"/>
        </w:rPr>
        <w:t xml:space="preserve">Relevant function areas or departments in single occupancy buildings </w:t>
      </w:r>
    </w:p>
    <w:p w14:paraId="36C89E26" w14:textId="77777777" w:rsidR="00E92E90" w:rsidRDefault="00E92E90" w:rsidP="005452B7">
      <w:pPr>
        <w:pStyle w:val="NoSpacing"/>
        <w:jc w:val="both"/>
        <w:rPr>
          <w:rFonts w:ascii="Avenir Next LT Pro" w:hAnsi="Avenir Next LT Pro"/>
          <w:lang w:val="en-US"/>
        </w:rPr>
      </w:pPr>
    </w:p>
    <w:p w14:paraId="12484C4E" w14:textId="77777777" w:rsidR="005B7E9B" w:rsidRDefault="005B7E9B" w:rsidP="005452B7">
      <w:pPr>
        <w:pStyle w:val="NoSpacing"/>
        <w:jc w:val="both"/>
        <w:rPr>
          <w:rFonts w:ascii="Avenir Next LT Pro" w:hAnsi="Avenir Next LT Pro"/>
          <w:lang w:val="en-US"/>
        </w:rPr>
      </w:pPr>
      <w:r>
        <w:rPr>
          <w:rFonts w:ascii="Avenir Next LT Pro" w:hAnsi="Avenir Next LT Pro"/>
          <w:lang w:val="en-US"/>
        </w:rPr>
        <w:t>Or,</w:t>
      </w:r>
    </w:p>
    <w:p w14:paraId="4183778F" w14:textId="208E6869" w:rsidR="005B7E9B" w:rsidRDefault="00A0073B" w:rsidP="005452B7">
      <w:pPr>
        <w:pStyle w:val="NoSpacing"/>
        <w:jc w:val="both"/>
        <w:rPr>
          <w:rFonts w:ascii="Avenir Next LT Pro" w:hAnsi="Avenir Next LT Pro"/>
          <w:lang w:val="en-US"/>
        </w:rPr>
      </w:pPr>
      <w:r w:rsidRPr="00A0073B">
        <w:rPr>
          <w:rFonts w:ascii="Avenir Next LT Pro" w:hAnsi="Avenir Next LT Pro"/>
          <w:lang w:val="en-US"/>
        </w:rPr>
        <w:t xml:space="preserve"> </w:t>
      </w:r>
    </w:p>
    <w:p w14:paraId="67BE5B4B" w14:textId="77777777" w:rsidR="005B7E9B" w:rsidRDefault="005B7E9B" w:rsidP="00124CE1">
      <w:pPr>
        <w:pStyle w:val="NoSpacing"/>
        <w:numPr>
          <w:ilvl w:val="0"/>
          <w:numId w:val="61"/>
        </w:numPr>
        <w:jc w:val="both"/>
        <w:rPr>
          <w:rFonts w:ascii="Avenir Next LT Pro" w:hAnsi="Avenir Next LT Pro"/>
          <w:lang w:val="en-US"/>
        </w:rPr>
      </w:pPr>
      <w:r>
        <w:rPr>
          <w:rFonts w:ascii="Avenir Next LT Pro" w:hAnsi="Avenir Next LT Pro"/>
          <w:lang w:val="en-US"/>
        </w:rPr>
        <w:t>S</w:t>
      </w:r>
      <w:r w:rsidR="00A0073B" w:rsidRPr="00A0073B">
        <w:rPr>
          <w:rFonts w:ascii="Avenir Next LT Pro" w:hAnsi="Avenir Next LT Pro"/>
          <w:lang w:val="en-US"/>
        </w:rPr>
        <w:t>eparate accessible energy sub-meters</w:t>
      </w:r>
      <w:r w:rsidR="00A0073B">
        <w:rPr>
          <w:rFonts w:ascii="Avenir Next LT Pro" w:hAnsi="Avenir Next LT Pro"/>
          <w:lang w:val="en-US"/>
        </w:rPr>
        <w:t xml:space="preserve"> </w:t>
      </w:r>
      <w:r w:rsidR="00A0073B" w:rsidRPr="00A0073B">
        <w:rPr>
          <w:rFonts w:ascii="Avenir Next LT Pro" w:hAnsi="Avenir Next LT Pro"/>
          <w:lang w:val="en-US"/>
        </w:rPr>
        <w:t>with pulsed or other open protocol communication outputs to enable future connection to an energy</w:t>
      </w:r>
      <w:r w:rsidR="00A0073B">
        <w:rPr>
          <w:rFonts w:ascii="Avenir Next LT Pro" w:hAnsi="Avenir Next LT Pro"/>
          <w:lang w:val="en-US"/>
        </w:rPr>
        <w:t xml:space="preserve"> </w:t>
      </w:r>
      <w:r w:rsidR="00A0073B" w:rsidRPr="00A0073B">
        <w:rPr>
          <w:rFonts w:ascii="Avenir Next LT Pro" w:hAnsi="Avenir Next LT Pro"/>
          <w:lang w:val="en-US"/>
        </w:rPr>
        <w:t>monitoring and management system</w:t>
      </w:r>
      <w:r>
        <w:rPr>
          <w:rFonts w:ascii="Avenir Next LT Pro" w:hAnsi="Avenir Next LT Pro"/>
          <w:lang w:val="en-US"/>
        </w:rPr>
        <w:t xml:space="preserve"> for</w:t>
      </w:r>
      <w:r w:rsidR="00A0073B" w:rsidRPr="00A0073B">
        <w:rPr>
          <w:rFonts w:ascii="Avenir Next LT Pro" w:hAnsi="Avenir Next LT Pro"/>
          <w:lang w:val="en-US"/>
        </w:rPr>
        <w:t xml:space="preserve"> </w:t>
      </w:r>
    </w:p>
    <w:p w14:paraId="455C0070" w14:textId="06C313BE" w:rsidR="00A55A64" w:rsidRDefault="00A55A64" w:rsidP="00124CE1">
      <w:pPr>
        <w:pStyle w:val="NoSpacing"/>
        <w:numPr>
          <w:ilvl w:val="0"/>
          <w:numId w:val="63"/>
        </w:numPr>
        <w:jc w:val="both"/>
        <w:rPr>
          <w:rFonts w:ascii="Avenir Next LT Pro" w:hAnsi="Avenir Next LT Pro"/>
          <w:lang w:val="en-US"/>
        </w:rPr>
      </w:pPr>
      <w:r>
        <w:rPr>
          <w:rFonts w:ascii="Avenir Next LT Pro" w:hAnsi="Avenir Next LT Pro"/>
          <w:lang w:val="en-US"/>
        </w:rPr>
        <w:t xml:space="preserve">Tenanted areas, or, </w:t>
      </w:r>
    </w:p>
    <w:p w14:paraId="7589A838" w14:textId="77777777" w:rsidR="00A55A64" w:rsidRDefault="00A55A64" w:rsidP="00124CE1">
      <w:pPr>
        <w:pStyle w:val="NoSpacing"/>
        <w:numPr>
          <w:ilvl w:val="0"/>
          <w:numId w:val="63"/>
        </w:numPr>
        <w:jc w:val="both"/>
        <w:rPr>
          <w:rFonts w:ascii="Avenir Next LT Pro" w:hAnsi="Avenir Next LT Pro"/>
          <w:lang w:val="en-US"/>
        </w:rPr>
      </w:pPr>
      <w:r>
        <w:rPr>
          <w:rFonts w:ascii="Avenir Next LT Pro" w:hAnsi="Avenir Next LT Pro"/>
          <w:lang w:val="en-US"/>
        </w:rPr>
        <w:t xml:space="preserve">Relevant function areas or departments in single occupancy buildings </w:t>
      </w:r>
    </w:p>
    <w:p w14:paraId="7F705A7B" w14:textId="77777777" w:rsidR="00A0073B" w:rsidRDefault="00A0073B" w:rsidP="005452B7">
      <w:pPr>
        <w:pStyle w:val="NoSpacing"/>
        <w:jc w:val="both"/>
        <w:rPr>
          <w:rFonts w:ascii="Avenir Next LT Pro" w:hAnsi="Avenir Next LT Pro"/>
          <w:lang w:val="en-US"/>
        </w:rPr>
      </w:pPr>
    </w:p>
    <w:p w14:paraId="74B75059" w14:textId="77777777" w:rsidR="0044459A" w:rsidRDefault="0044459A" w:rsidP="005452B7">
      <w:pPr>
        <w:pStyle w:val="NoSpacing"/>
        <w:jc w:val="both"/>
        <w:rPr>
          <w:rFonts w:ascii="Avenir Next LT Pro" w:hAnsi="Avenir Next LT Pro"/>
          <w:u w:val="single"/>
          <w:lang w:val="en-US"/>
        </w:rPr>
      </w:pPr>
    </w:p>
    <w:p w14:paraId="69E1CDAE" w14:textId="75CA80AC" w:rsidR="00274ADE" w:rsidRPr="00EA0764"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proofErr w:type="spellStart"/>
      <w:r>
        <w:rPr>
          <w:rFonts w:ascii="Avenir Next LT Pro" w:hAnsi="Avenir Next LT Pro"/>
          <w:u w:val="single"/>
          <w:lang w:val="en-US"/>
        </w:rPr>
        <w:t>Ene</w:t>
      </w:r>
      <w:proofErr w:type="spellEnd"/>
      <w:r>
        <w:rPr>
          <w:rFonts w:ascii="Avenir Next LT Pro" w:hAnsi="Avenir Next LT Pro"/>
          <w:u w:val="single"/>
          <w:lang w:val="en-US"/>
        </w:rPr>
        <w:t xml:space="preserve"> 03 External lighting </w:t>
      </w:r>
      <w:r w:rsidRPr="00EA0764">
        <w:rPr>
          <w:rFonts w:ascii="Avenir Next LT Pro" w:hAnsi="Avenir Next LT Pro"/>
          <w:u w:val="single"/>
          <w:lang w:val="en-US"/>
        </w:rPr>
        <w:t xml:space="preserve"> </w:t>
      </w:r>
    </w:p>
    <w:p w14:paraId="6DE7C22A" w14:textId="2028E614" w:rsidR="00DB4227" w:rsidRDefault="00DB4227" w:rsidP="00124CE1">
      <w:pPr>
        <w:pStyle w:val="NoSpacing"/>
        <w:numPr>
          <w:ilvl w:val="0"/>
          <w:numId w:val="89"/>
        </w:numPr>
        <w:jc w:val="both"/>
        <w:rPr>
          <w:rFonts w:ascii="Avenir Next LT Pro" w:hAnsi="Avenir Next LT Pro"/>
          <w:lang w:val="en-US"/>
        </w:rPr>
      </w:pPr>
      <w:r>
        <w:rPr>
          <w:rFonts w:ascii="Avenir Next LT Pro" w:hAnsi="Avenir Next LT Pro"/>
          <w:lang w:val="en-US"/>
        </w:rPr>
        <w:t xml:space="preserve">The Contractor must ensure </w:t>
      </w:r>
      <w:r w:rsidR="004968D8">
        <w:rPr>
          <w:rFonts w:ascii="Avenir Next LT Pro" w:hAnsi="Avenir Next LT Pro"/>
          <w:lang w:val="en-US"/>
        </w:rPr>
        <w:t xml:space="preserve">the external light fittings within the construction zone: </w:t>
      </w:r>
    </w:p>
    <w:p w14:paraId="327A4074" w14:textId="37D5477A" w:rsidR="005C4898" w:rsidRPr="005C4898" w:rsidRDefault="004968D8" w:rsidP="00124CE1">
      <w:pPr>
        <w:pStyle w:val="NoSpacing"/>
        <w:numPr>
          <w:ilvl w:val="0"/>
          <w:numId w:val="64"/>
        </w:numPr>
        <w:jc w:val="both"/>
        <w:rPr>
          <w:rFonts w:ascii="Avenir Next LT Pro" w:hAnsi="Avenir Next LT Pro"/>
          <w:lang w:val="en-US"/>
        </w:rPr>
      </w:pPr>
      <w:r>
        <w:rPr>
          <w:rFonts w:ascii="Avenir Next LT Pro" w:hAnsi="Avenir Next LT Pro"/>
          <w:lang w:val="en-US"/>
        </w:rPr>
        <w:t>A</w:t>
      </w:r>
      <w:r w:rsidR="005C4898" w:rsidRPr="005C4898">
        <w:rPr>
          <w:rFonts w:ascii="Avenir Next LT Pro" w:hAnsi="Avenir Next LT Pro"/>
          <w:lang w:val="en-US"/>
        </w:rPr>
        <w:t xml:space="preserve">verage initial luminous efficacy of </w:t>
      </w:r>
      <w:r w:rsidR="00971370">
        <w:rPr>
          <w:rFonts w:ascii="Avenir Next LT Pro" w:hAnsi="Avenir Next LT Pro"/>
          <w:lang w:val="en-US"/>
        </w:rPr>
        <w:t>not less than 70 luminaire lumens per circuit watt.</w:t>
      </w:r>
    </w:p>
    <w:p w14:paraId="1CB80F00" w14:textId="27851C3A" w:rsidR="00274ADE" w:rsidRPr="005C4898" w:rsidRDefault="005C4898" w:rsidP="00124CE1">
      <w:pPr>
        <w:pStyle w:val="NoSpacing"/>
        <w:numPr>
          <w:ilvl w:val="0"/>
          <w:numId w:val="64"/>
        </w:numPr>
        <w:jc w:val="both"/>
        <w:rPr>
          <w:rFonts w:ascii="Avenir Next LT Pro" w:hAnsi="Avenir Next LT Pro"/>
          <w:lang w:val="en-US"/>
        </w:rPr>
      </w:pPr>
      <w:r w:rsidRPr="005C4898">
        <w:rPr>
          <w:rFonts w:ascii="Avenir Next LT Pro" w:hAnsi="Avenir Next LT Pro"/>
          <w:lang w:val="en-US"/>
        </w:rPr>
        <w:t>All external light fittings are automatically controlled for prevention of operation during daylight hours and presence detection in areas of intermittent pedestrian traffic.</w:t>
      </w:r>
    </w:p>
    <w:p w14:paraId="5B7F0B6B" w14:textId="77777777" w:rsidR="005C4898" w:rsidRPr="00DF227F" w:rsidRDefault="005C4898" w:rsidP="005452B7">
      <w:pPr>
        <w:pStyle w:val="NoSpacing"/>
        <w:jc w:val="both"/>
        <w:rPr>
          <w:rFonts w:ascii="Avenir Next LT Pro" w:hAnsi="Avenir Next LT Pro"/>
          <w:lang w:val="en-US"/>
        </w:rPr>
      </w:pPr>
    </w:p>
    <w:p w14:paraId="5B3ECFF2" w14:textId="6B42AC6E" w:rsidR="004A524F"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r w:rsidR="004A524F" w:rsidRPr="00274ADE">
        <w:rPr>
          <w:rFonts w:ascii="Avenir Next LT Pro" w:hAnsi="Avenir Next LT Pro"/>
          <w:u w:val="single"/>
          <w:lang w:val="en-US"/>
        </w:rPr>
        <w:t xml:space="preserve">Ene 04 Low </w:t>
      </w:r>
      <w:r>
        <w:rPr>
          <w:rFonts w:ascii="Avenir Next LT Pro" w:hAnsi="Avenir Next LT Pro"/>
          <w:u w:val="single"/>
          <w:lang w:val="en-US"/>
        </w:rPr>
        <w:t>carbon design</w:t>
      </w:r>
      <w:r w:rsidR="00901DC5">
        <w:rPr>
          <w:rFonts w:ascii="Avenir Next LT Pro" w:hAnsi="Avenir Next LT Pro"/>
          <w:u w:val="single"/>
          <w:lang w:val="en-US"/>
        </w:rPr>
        <w:t xml:space="preserve"> – Passive Design</w:t>
      </w:r>
    </w:p>
    <w:p w14:paraId="67AECA22" w14:textId="5F77F8ED" w:rsidR="00671126" w:rsidRDefault="006462EC" w:rsidP="00124CE1">
      <w:pPr>
        <w:pStyle w:val="NoSpacing"/>
        <w:numPr>
          <w:ilvl w:val="0"/>
          <w:numId w:val="90"/>
        </w:numPr>
        <w:jc w:val="both"/>
        <w:rPr>
          <w:rFonts w:ascii="Avenir Next LT Pro" w:hAnsi="Avenir Next LT Pro"/>
          <w:lang w:val="en-US"/>
        </w:rPr>
      </w:pPr>
      <w:r>
        <w:rPr>
          <w:rFonts w:ascii="Avenir Next LT Pro" w:hAnsi="Avenir Next LT Pro"/>
          <w:lang w:val="en-US"/>
        </w:rPr>
        <w:t>Th</w:t>
      </w:r>
      <w:r w:rsidR="00D56B33" w:rsidRPr="00D56B33">
        <w:rPr>
          <w:rFonts w:ascii="Avenir Next LT Pro" w:hAnsi="Avenir Next LT Pro"/>
          <w:lang w:val="en-US"/>
        </w:rPr>
        <w:t xml:space="preserve">e </w:t>
      </w:r>
      <w:r w:rsidR="00D56B33">
        <w:rPr>
          <w:rFonts w:ascii="Avenir Next LT Pro" w:hAnsi="Avenir Next LT Pro"/>
          <w:lang w:val="en-US"/>
        </w:rPr>
        <w:t xml:space="preserve">Clients </w:t>
      </w:r>
      <w:r w:rsidR="00B82D32">
        <w:rPr>
          <w:rFonts w:ascii="Avenir Next LT Pro" w:hAnsi="Avenir Next LT Pro"/>
          <w:lang w:val="en-US"/>
        </w:rPr>
        <w:t>Design Team Consultants</w:t>
      </w:r>
      <w:r w:rsidR="00D56B33" w:rsidRPr="00D56B33">
        <w:rPr>
          <w:rFonts w:ascii="Avenir Next LT Pro" w:hAnsi="Avenir Next LT Pro"/>
          <w:lang w:val="en-US"/>
        </w:rPr>
        <w:t xml:space="preserve"> </w:t>
      </w:r>
      <w:proofErr w:type="spellStart"/>
      <w:r w:rsidR="005B6673" w:rsidRPr="00D56B33">
        <w:rPr>
          <w:rFonts w:ascii="Avenir Next LT Pro" w:hAnsi="Avenir Next LT Pro"/>
          <w:lang w:val="en-US"/>
        </w:rPr>
        <w:t>analyse</w:t>
      </w:r>
      <w:proofErr w:type="spellEnd"/>
      <w:r w:rsidR="00D56B33" w:rsidRPr="00D56B33">
        <w:rPr>
          <w:rFonts w:ascii="Avenir Next LT Pro" w:hAnsi="Avenir Next LT Pro"/>
          <w:lang w:val="en-US"/>
        </w:rPr>
        <w:t xml:space="preserve"> the proposed building design and development during Concept Design to identify opportunities for the implementation of passive design measures</w:t>
      </w:r>
      <w:r w:rsidR="00671126">
        <w:rPr>
          <w:rFonts w:ascii="Avenir Next LT Pro" w:hAnsi="Avenir Next LT Pro"/>
          <w:lang w:val="en-US"/>
        </w:rPr>
        <w:t>, in a passive design analysis report</w:t>
      </w:r>
      <w:r w:rsidR="005B6673">
        <w:rPr>
          <w:rFonts w:ascii="Avenir Next LT Pro" w:hAnsi="Avenir Next LT Pro"/>
          <w:lang w:val="en-US"/>
        </w:rPr>
        <w:t xml:space="preserve">. </w:t>
      </w:r>
    </w:p>
    <w:p w14:paraId="53824983" w14:textId="16E6D8C6" w:rsidR="00D56B33" w:rsidRPr="00D56B33" w:rsidRDefault="005B6673" w:rsidP="00124CE1">
      <w:pPr>
        <w:pStyle w:val="NoSpacing"/>
        <w:numPr>
          <w:ilvl w:val="0"/>
          <w:numId w:val="90"/>
        </w:numPr>
        <w:jc w:val="both"/>
        <w:rPr>
          <w:rFonts w:ascii="Avenir Next LT Pro" w:hAnsi="Avenir Next LT Pro"/>
          <w:lang w:val="en-US"/>
        </w:rPr>
      </w:pPr>
      <w:r>
        <w:rPr>
          <w:rFonts w:ascii="Avenir Next LT Pro" w:hAnsi="Avenir Next LT Pro"/>
          <w:lang w:val="en-US"/>
        </w:rPr>
        <w:t xml:space="preserve">The Contractor must </w:t>
      </w:r>
      <w:r w:rsidR="00D56B33" w:rsidRPr="00D56B33">
        <w:rPr>
          <w:rFonts w:ascii="Avenir Next LT Pro" w:hAnsi="Avenir Next LT Pro"/>
          <w:lang w:val="en-US"/>
        </w:rPr>
        <w:t>Implement</w:t>
      </w:r>
      <w:r w:rsidR="00671126">
        <w:rPr>
          <w:rFonts w:ascii="Avenir Next LT Pro" w:hAnsi="Avenir Next LT Pro"/>
          <w:lang w:val="en-US"/>
        </w:rPr>
        <w:t xml:space="preserve"> the</w:t>
      </w:r>
      <w:r w:rsidR="00D56B33" w:rsidRPr="00D56B33">
        <w:rPr>
          <w:rFonts w:ascii="Avenir Next LT Pro" w:hAnsi="Avenir Next LT Pro"/>
          <w:lang w:val="en-US"/>
        </w:rPr>
        <w:t xml:space="preserve"> passive design measures</w:t>
      </w:r>
      <w:r w:rsidR="00671126">
        <w:rPr>
          <w:rFonts w:ascii="Avenir Next LT Pro" w:hAnsi="Avenir Next LT Pro"/>
          <w:lang w:val="en-US"/>
        </w:rPr>
        <w:t xml:space="preserve"> recommended</w:t>
      </w:r>
      <w:r w:rsidR="00D56B33" w:rsidRPr="00D56B33">
        <w:rPr>
          <w:rFonts w:ascii="Avenir Next LT Pro" w:hAnsi="Avenir Next LT Pro"/>
          <w:lang w:val="en-US"/>
        </w:rPr>
        <w:t xml:space="preserve"> to reduce the total heating, cooling, mechanical ventilation, lighting loads and energy consumption in line with the passive design analysis findings.</w:t>
      </w:r>
    </w:p>
    <w:p w14:paraId="578BC1CF" w14:textId="5E3C511C" w:rsidR="004A524F" w:rsidRDefault="00671126" w:rsidP="00124CE1">
      <w:pPr>
        <w:pStyle w:val="NoSpacing"/>
        <w:numPr>
          <w:ilvl w:val="0"/>
          <w:numId w:val="90"/>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q</w:t>
      </w:r>
      <w:r w:rsidR="00D56B33" w:rsidRPr="00D56B33">
        <w:rPr>
          <w:rFonts w:ascii="Avenir Next LT Pro" w:hAnsi="Avenir Next LT Pro"/>
          <w:lang w:val="en-US"/>
        </w:rPr>
        <w:t>uantify the reduced total energy demand and carbon dioxide (CO</w:t>
      </w:r>
      <w:r w:rsidR="00D56B33" w:rsidRPr="00D56B33">
        <w:rPr>
          <w:rFonts w:ascii="Cambria Math" w:hAnsi="Cambria Math" w:cs="Cambria Math"/>
          <w:lang w:val="en-US"/>
        </w:rPr>
        <w:t>₂</w:t>
      </w:r>
      <w:r w:rsidR="00D56B33" w:rsidRPr="00D56B33">
        <w:rPr>
          <w:rFonts w:ascii="Avenir Next LT Pro" w:hAnsi="Avenir Next LT Pro"/>
          <w:lang w:val="en-US"/>
        </w:rPr>
        <w:t>-eq) emissions resulting from the passive design measures</w:t>
      </w:r>
      <w:r w:rsidR="008B7903">
        <w:rPr>
          <w:rFonts w:ascii="Avenir Next LT Pro" w:hAnsi="Avenir Next LT Pro"/>
          <w:lang w:val="en-US"/>
        </w:rPr>
        <w:t xml:space="preserve"> and state these figures in the passive design analysis report.</w:t>
      </w:r>
    </w:p>
    <w:p w14:paraId="4B008539" w14:textId="1E3563BA" w:rsidR="00E239C4" w:rsidRPr="00DF227F" w:rsidRDefault="00E239C4" w:rsidP="00124CE1">
      <w:pPr>
        <w:pStyle w:val="NoSpacing"/>
        <w:numPr>
          <w:ilvl w:val="0"/>
          <w:numId w:val="90"/>
        </w:numPr>
        <w:jc w:val="both"/>
        <w:rPr>
          <w:rFonts w:ascii="Avenir Next LT Pro" w:hAnsi="Avenir Next LT Pro"/>
          <w:lang w:val="en-US"/>
        </w:rPr>
      </w:pPr>
      <w:r>
        <w:rPr>
          <w:rFonts w:ascii="Avenir Next LT Pro" w:hAnsi="Avenir Next LT Pro"/>
          <w:lang w:val="en-US"/>
        </w:rPr>
        <w:t>The Contractor must implement all recommendations in this report</w:t>
      </w:r>
      <w:r w:rsidR="00361360">
        <w:rPr>
          <w:rFonts w:ascii="Avenir Next LT Pro" w:hAnsi="Avenir Next LT Pro"/>
          <w:lang w:val="en-US"/>
        </w:rPr>
        <w:t xml:space="preserve"> to ensure the as-built development meets </w:t>
      </w:r>
      <w:r w:rsidR="00966623">
        <w:rPr>
          <w:rFonts w:ascii="Avenir Next LT Pro" w:hAnsi="Avenir Next LT Pro"/>
          <w:lang w:val="en-US"/>
        </w:rPr>
        <w:t>energy demand reduction and CO</w:t>
      </w:r>
      <w:r w:rsidR="00966623">
        <w:rPr>
          <w:rFonts w:ascii="Avenir Next LT Pro" w:hAnsi="Avenir Next LT Pro"/>
          <w:vertAlign w:val="subscript"/>
          <w:lang w:val="en-US"/>
        </w:rPr>
        <w:t xml:space="preserve">2 </w:t>
      </w:r>
      <w:r w:rsidR="00966623">
        <w:rPr>
          <w:rFonts w:ascii="Avenir Next LT Pro" w:hAnsi="Avenir Next LT Pro"/>
          <w:lang w:val="en-US"/>
        </w:rPr>
        <w:t>saving stated</w:t>
      </w:r>
      <w:r w:rsidR="00B3403D">
        <w:rPr>
          <w:rFonts w:ascii="Avenir Next LT Pro" w:hAnsi="Avenir Next LT Pro"/>
          <w:lang w:val="en-US"/>
        </w:rPr>
        <w:t>.</w:t>
      </w:r>
    </w:p>
    <w:p w14:paraId="3A76EACD" w14:textId="77777777" w:rsidR="00D56B33" w:rsidRDefault="00D56B33" w:rsidP="005452B7">
      <w:pPr>
        <w:pStyle w:val="NoSpacing"/>
        <w:jc w:val="both"/>
        <w:rPr>
          <w:rFonts w:ascii="Avenir Next LT Pro" w:hAnsi="Avenir Next LT Pro"/>
          <w:u w:val="single"/>
          <w:lang w:val="en-US"/>
        </w:rPr>
      </w:pPr>
    </w:p>
    <w:p w14:paraId="69803893" w14:textId="26D7A8E4" w:rsidR="004A524F" w:rsidRDefault="00274ADE"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2 </w:t>
      </w:r>
      <w:proofErr w:type="spellStart"/>
      <w:r w:rsidR="004A524F" w:rsidRPr="00274ADE">
        <w:rPr>
          <w:rFonts w:ascii="Avenir Next LT Pro" w:hAnsi="Avenir Next LT Pro"/>
          <w:u w:val="single"/>
          <w:lang w:val="en-US"/>
        </w:rPr>
        <w:t>Ene</w:t>
      </w:r>
      <w:proofErr w:type="spellEnd"/>
      <w:r w:rsidR="004A524F" w:rsidRPr="00274ADE">
        <w:rPr>
          <w:rFonts w:ascii="Avenir Next LT Pro" w:hAnsi="Avenir Next LT Pro"/>
          <w:u w:val="single"/>
          <w:lang w:val="en-US"/>
        </w:rPr>
        <w:t xml:space="preserve"> 04 </w:t>
      </w:r>
      <w:r>
        <w:rPr>
          <w:rFonts w:ascii="Avenir Next LT Pro" w:hAnsi="Avenir Next LT Pro"/>
          <w:u w:val="single"/>
          <w:lang w:val="en-US"/>
        </w:rPr>
        <w:t xml:space="preserve">Low carbon design </w:t>
      </w:r>
      <w:r w:rsidR="00CD046C">
        <w:rPr>
          <w:rFonts w:ascii="Avenir Next LT Pro" w:hAnsi="Avenir Next LT Pro"/>
          <w:u w:val="single"/>
          <w:lang w:val="en-US"/>
        </w:rPr>
        <w:t>–</w:t>
      </w:r>
      <w:r>
        <w:rPr>
          <w:rFonts w:ascii="Avenir Next LT Pro" w:hAnsi="Avenir Next LT Pro"/>
          <w:u w:val="single"/>
          <w:lang w:val="en-US"/>
        </w:rPr>
        <w:t xml:space="preserve"> </w:t>
      </w:r>
      <w:r w:rsidR="00BE579A">
        <w:rPr>
          <w:rFonts w:ascii="Avenir Next LT Pro" w:hAnsi="Avenir Next LT Pro"/>
          <w:u w:val="single"/>
          <w:lang w:val="en-US"/>
        </w:rPr>
        <w:t>Low and Zero Carbon</w:t>
      </w:r>
    </w:p>
    <w:p w14:paraId="035C3C70" w14:textId="3D0AC12B" w:rsidR="007A64CC" w:rsidRPr="00B3403D" w:rsidRDefault="007A64CC" w:rsidP="00124CE1">
      <w:pPr>
        <w:pStyle w:val="NoSpacing"/>
        <w:numPr>
          <w:ilvl w:val="0"/>
          <w:numId w:val="91"/>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have completed a Low and Zero carbon Feasibility Study, </w:t>
      </w:r>
      <w:r w:rsidR="002104DB" w:rsidRPr="00B3403D">
        <w:rPr>
          <w:rFonts w:ascii="Avenir Next LT Pro" w:hAnsi="Avenir Next LT Pro"/>
          <w:lang w:val="en-US"/>
        </w:rPr>
        <w:t xml:space="preserve">RAL-ONE-R120-X-RP-M-0002 (P01) LZC STRATEGY REPORT. </w:t>
      </w:r>
    </w:p>
    <w:p w14:paraId="6B35626B" w14:textId="7A0D9775" w:rsidR="002104DB" w:rsidRDefault="002104DB" w:rsidP="005452B7">
      <w:pPr>
        <w:pStyle w:val="NoSpacing"/>
        <w:jc w:val="both"/>
        <w:rPr>
          <w:rFonts w:ascii="Avenir Next LT Pro" w:hAnsi="Avenir Next LT Pro"/>
          <w:lang w:val="en-US"/>
        </w:rPr>
      </w:pPr>
    </w:p>
    <w:p w14:paraId="7678559E" w14:textId="1E9FBEA9" w:rsidR="002104DB" w:rsidRDefault="002104DB" w:rsidP="00124CE1">
      <w:pPr>
        <w:pStyle w:val="NoSpacing"/>
        <w:numPr>
          <w:ilvl w:val="0"/>
          <w:numId w:val="91"/>
        </w:numPr>
        <w:jc w:val="both"/>
        <w:rPr>
          <w:rFonts w:ascii="Avenir Next LT Pro" w:hAnsi="Avenir Next LT Pro"/>
          <w:lang w:val="en-US"/>
        </w:rPr>
      </w:pPr>
      <w:r>
        <w:rPr>
          <w:rFonts w:ascii="Avenir Next LT Pro" w:hAnsi="Avenir Next LT Pro"/>
          <w:lang w:val="en-US"/>
        </w:rPr>
        <w:lastRenderedPageBreak/>
        <w:t xml:space="preserve">The contractor must implement all recommendations made in this report and install the Photovoltaic Panels and Air Source Heat Pumps as recommended. </w:t>
      </w:r>
    </w:p>
    <w:p w14:paraId="159F70B0" w14:textId="20B2CBBC" w:rsidR="00086645" w:rsidRDefault="00086645" w:rsidP="005452B7">
      <w:pPr>
        <w:pStyle w:val="NoSpacing"/>
        <w:jc w:val="both"/>
        <w:rPr>
          <w:rFonts w:ascii="Avenir Next LT Pro" w:hAnsi="Avenir Next LT Pro"/>
          <w:lang w:val="en-US"/>
        </w:rPr>
      </w:pPr>
    </w:p>
    <w:p w14:paraId="063E9CD4" w14:textId="77777777" w:rsidR="00086645" w:rsidRDefault="00086645" w:rsidP="005452B7">
      <w:pPr>
        <w:pStyle w:val="NoSpacing"/>
        <w:jc w:val="both"/>
        <w:rPr>
          <w:rFonts w:ascii="Avenir Next LT Pro" w:hAnsi="Avenir Next LT Pro"/>
          <w:lang w:val="en-US"/>
        </w:rPr>
      </w:pPr>
    </w:p>
    <w:p w14:paraId="21A1D22D" w14:textId="27264627" w:rsidR="006F1D63" w:rsidRPr="00EA0764" w:rsidRDefault="006F1D63" w:rsidP="005452B7">
      <w:pPr>
        <w:pStyle w:val="NoSpacing"/>
        <w:jc w:val="both"/>
        <w:rPr>
          <w:rFonts w:ascii="Avenir Next LT Pro" w:hAnsi="Avenir Next LT Pro"/>
          <w:u w:val="single"/>
          <w:lang w:val="en-US"/>
        </w:rPr>
      </w:pPr>
      <w:r>
        <w:rPr>
          <w:rFonts w:ascii="Avenir Next LT Pro" w:hAnsi="Avenir Next LT Pro"/>
          <w:u w:val="single"/>
          <w:lang w:val="en-US"/>
        </w:rPr>
        <w:t>Credit 1 Ene 06 Energy efficient transportation systems</w:t>
      </w:r>
      <w:r w:rsidR="006906B5">
        <w:rPr>
          <w:rFonts w:ascii="Avenir Next LT Pro" w:hAnsi="Avenir Next LT Pro"/>
          <w:u w:val="single"/>
          <w:lang w:val="en-US"/>
        </w:rPr>
        <w:t xml:space="preserve"> – Energy Consumption</w:t>
      </w:r>
    </w:p>
    <w:p w14:paraId="1736DF3F" w14:textId="297D2FCB" w:rsidR="006F1D63" w:rsidRDefault="0057689B" w:rsidP="00124CE1">
      <w:pPr>
        <w:pStyle w:val="NoSpacing"/>
        <w:numPr>
          <w:ilvl w:val="0"/>
          <w:numId w:val="92"/>
        </w:numPr>
        <w:jc w:val="both"/>
        <w:rPr>
          <w:rFonts w:ascii="Avenir Next LT Pro" w:hAnsi="Avenir Next LT Pro"/>
          <w:lang w:val="en-US"/>
        </w:rPr>
      </w:pPr>
      <w:r>
        <w:rPr>
          <w:rFonts w:ascii="Avenir Next LT Pro" w:hAnsi="Avenir Next LT Pro"/>
          <w:lang w:val="en-US"/>
        </w:rPr>
        <w:t>Where the lift</w:t>
      </w:r>
      <w:r w:rsidR="00A4633E">
        <w:rPr>
          <w:rFonts w:ascii="Avenir Next LT Pro" w:hAnsi="Avenir Next LT Pro"/>
          <w:lang w:val="en-US"/>
        </w:rPr>
        <w:t xml:space="preserve"> included in the scheme</w:t>
      </w:r>
      <w:r>
        <w:rPr>
          <w:rFonts w:ascii="Avenir Next LT Pro" w:hAnsi="Avenir Next LT Pro"/>
          <w:lang w:val="en-US"/>
        </w:rPr>
        <w:t xml:space="preserve"> </w:t>
      </w:r>
      <w:r w:rsidR="0046752A">
        <w:rPr>
          <w:rFonts w:ascii="Avenir Next LT Pro" w:hAnsi="Avenir Next LT Pro"/>
          <w:lang w:val="en-US"/>
        </w:rPr>
        <w:t xml:space="preserve">has a </w:t>
      </w:r>
      <w:r w:rsidR="0046752A" w:rsidRPr="0046752A">
        <w:rPr>
          <w:rFonts w:ascii="Avenir Next LT Pro" w:hAnsi="Avenir Next LT Pro"/>
          <w:lang w:val="en-US"/>
        </w:rPr>
        <w:t>rated speed greater than 0.15m/s</w:t>
      </w:r>
      <w:r w:rsidR="0046752A">
        <w:rPr>
          <w:rFonts w:ascii="Avenir Next LT Pro" w:hAnsi="Avenir Next LT Pro"/>
          <w:lang w:val="en-US"/>
        </w:rPr>
        <w:t xml:space="preserve"> the</w:t>
      </w:r>
      <w:r w:rsidR="00A4633E">
        <w:rPr>
          <w:rFonts w:ascii="Avenir Next LT Pro" w:hAnsi="Avenir Next LT Pro"/>
          <w:lang w:val="en-US"/>
        </w:rPr>
        <w:t xml:space="preserve"> </w:t>
      </w:r>
      <w:r w:rsidR="0046752A">
        <w:rPr>
          <w:rFonts w:ascii="Avenir Next LT Pro" w:hAnsi="Avenir Next LT Pro"/>
          <w:lang w:val="en-US"/>
        </w:rPr>
        <w:t xml:space="preserve">Clients </w:t>
      </w:r>
      <w:r w:rsidR="00B82D32">
        <w:rPr>
          <w:rFonts w:ascii="Avenir Next LT Pro" w:hAnsi="Avenir Next LT Pro"/>
          <w:lang w:val="en-US"/>
        </w:rPr>
        <w:t>Design Team Consultants</w:t>
      </w:r>
      <w:r w:rsidR="00FE5E8B">
        <w:rPr>
          <w:rFonts w:ascii="Avenir Next LT Pro" w:hAnsi="Avenir Next LT Pro"/>
          <w:lang w:val="en-US"/>
        </w:rPr>
        <w:t xml:space="preserve"> must</w:t>
      </w:r>
      <w:r w:rsidR="005569EA">
        <w:rPr>
          <w:rFonts w:ascii="Avenir Next LT Pro" w:hAnsi="Avenir Next LT Pro"/>
          <w:lang w:val="en-US"/>
        </w:rPr>
        <w:t>:</w:t>
      </w:r>
    </w:p>
    <w:p w14:paraId="790B120B" w14:textId="094141EA" w:rsidR="005569EA" w:rsidRDefault="005569EA" w:rsidP="00BC1660">
      <w:pPr>
        <w:pStyle w:val="NoSpacing"/>
        <w:numPr>
          <w:ilvl w:val="0"/>
          <w:numId w:val="27"/>
        </w:numPr>
        <w:jc w:val="both"/>
        <w:rPr>
          <w:rFonts w:ascii="Avenir Next LT Pro" w:hAnsi="Avenir Next LT Pro"/>
          <w:lang w:val="en-US"/>
        </w:rPr>
      </w:pPr>
      <w:r>
        <w:rPr>
          <w:rFonts w:ascii="Avenir Next LT Pro" w:hAnsi="Avenir Next LT Pro"/>
          <w:lang w:val="en-US"/>
        </w:rPr>
        <w:t xml:space="preserve">Analyse the transportation demand and usage patterns for the building to determine the </w:t>
      </w:r>
      <w:r w:rsidR="004B157C">
        <w:rPr>
          <w:rFonts w:ascii="Avenir Next LT Pro" w:hAnsi="Avenir Next LT Pro"/>
          <w:lang w:val="en-US"/>
        </w:rPr>
        <w:t>optimum</w:t>
      </w:r>
      <w:r>
        <w:rPr>
          <w:rFonts w:ascii="Avenir Next LT Pro" w:hAnsi="Avenir Next LT Pro"/>
          <w:lang w:val="en-US"/>
        </w:rPr>
        <w:t xml:space="preserve"> number and size of lifts, escalators or moving walks</w:t>
      </w:r>
    </w:p>
    <w:p w14:paraId="278A5532" w14:textId="7509E8EB" w:rsidR="00AF75CD" w:rsidRDefault="00FE5E8B" w:rsidP="00124CE1">
      <w:pPr>
        <w:pStyle w:val="NoSpacing"/>
        <w:numPr>
          <w:ilvl w:val="0"/>
          <w:numId w:val="92"/>
        </w:numPr>
        <w:jc w:val="both"/>
        <w:rPr>
          <w:rFonts w:ascii="Avenir Next LT Pro" w:hAnsi="Avenir Next LT Pro"/>
          <w:lang w:val="en-US"/>
        </w:rPr>
      </w:pPr>
      <w:r>
        <w:rPr>
          <w:rFonts w:ascii="Avenir Next LT Pro" w:hAnsi="Avenir Next LT Pro"/>
          <w:lang w:val="en-US"/>
        </w:rPr>
        <w:t>T</w:t>
      </w:r>
      <w:r w:rsidR="00AF75CD">
        <w:rPr>
          <w:rFonts w:ascii="Avenir Next LT Pro" w:hAnsi="Avenir Next LT Pro"/>
          <w:lang w:val="en-US"/>
        </w:rPr>
        <w:t xml:space="preserve">he Contractor </w:t>
      </w:r>
      <w:r>
        <w:rPr>
          <w:rFonts w:ascii="Avenir Next LT Pro" w:hAnsi="Avenir Next LT Pro"/>
          <w:lang w:val="en-US"/>
        </w:rPr>
        <w:t>must,</w:t>
      </w:r>
      <w:r w:rsidR="00AF75CD">
        <w:rPr>
          <w:rFonts w:ascii="Avenir Next LT Pro" w:hAnsi="Avenir Next LT Pro"/>
          <w:lang w:val="en-US"/>
        </w:rPr>
        <w:t xml:space="preserve"> </w:t>
      </w:r>
    </w:p>
    <w:p w14:paraId="2B1B5565" w14:textId="02ABFA4A" w:rsidR="005569EA" w:rsidRDefault="005569EA" w:rsidP="00124CE1">
      <w:pPr>
        <w:pStyle w:val="NoSpacing"/>
        <w:numPr>
          <w:ilvl w:val="0"/>
          <w:numId w:val="93"/>
        </w:numPr>
        <w:jc w:val="both"/>
        <w:rPr>
          <w:rFonts w:ascii="Avenir Next LT Pro" w:hAnsi="Avenir Next LT Pro"/>
          <w:lang w:val="en-US"/>
        </w:rPr>
      </w:pPr>
      <w:r>
        <w:rPr>
          <w:rFonts w:ascii="Avenir Next LT Pro" w:hAnsi="Avenir Next LT Pro"/>
          <w:lang w:val="en-US"/>
        </w:rPr>
        <w:t xml:space="preserve">Calculate the energy consumption in accordance with BS EN 1SO 25745 Part 2 or Part 3 for </w:t>
      </w:r>
      <w:r w:rsidR="004B157C">
        <w:rPr>
          <w:rFonts w:ascii="Avenir Next LT Pro" w:hAnsi="Avenir Next LT Pro"/>
          <w:lang w:val="en-US"/>
        </w:rPr>
        <w:t>one of the following:</w:t>
      </w:r>
    </w:p>
    <w:p w14:paraId="4AA57314" w14:textId="36A78219" w:rsidR="00F655C1" w:rsidRDefault="004B157C" w:rsidP="00FE5E8B">
      <w:pPr>
        <w:pStyle w:val="NoSpacing"/>
        <w:numPr>
          <w:ilvl w:val="0"/>
          <w:numId w:val="2"/>
        </w:numPr>
        <w:jc w:val="both"/>
        <w:rPr>
          <w:rFonts w:ascii="Avenir Next LT Pro" w:hAnsi="Avenir Next LT Pro"/>
          <w:lang w:val="en-US"/>
        </w:rPr>
      </w:pPr>
      <w:r>
        <w:rPr>
          <w:rFonts w:ascii="Avenir Next LT Pro" w:hAnsi="Avenir Next LT Pro"/>
          <w:lang w:val="en-US"/>
        </w:rPr>
        <w:t xml:space="preserve">At least two options for each transportation type, </w:t>
      </w:r>
      <w:r w:rsidR="00F655C1" w:rsidRPr="00F655C1">
        <w:rPr>
          <w:rFonts w:ascii="Avenir Next LT Pro" w:hAnsi="Avenir Next LT Pro"/>
          <w:lang w:val="en-US"/>
        </w:rPr>
        <w:t>(e.g. for lifts, hydraulic, traction or machine room-less (MRL)) OR</w:t>
      </w:r>
      <w:r w:rsidR="00F655C1">
        <w:rPr>
          <w:rFonts w:ascii="Avenir Next LT Pro" w:hAnsi="Avenir Next LT Pro"/>
          <w:lang w:val="en-US"/>
        </w:rPr>
        <w:t>,</w:t>
      </w:r>
    </w:p>
    <w:p w14:paraId="72C05125" w14:textId="6A6084BC" w:rsidR="00F655C1" w:rsidRDefault="004B157C" w:rsidP="00FE5E8B">
      <w:pPr>
        <w:pStyle w:val="NoSpacing"/>
        <w:numPr>
          <w:ilvl w:val="0"/>
          <w:numId w:val="2"/>
        </w:numPr>
        <w:jc w:val="both"/>
        <w:rPr>
          <w:rFonts w:ascii="Avenir Next LT Pro" w:hAnsi="Avenir Next LT Pro"/>
          <w:lang w:val="en-US"/>
        </w:rPr>
      </w:pPr>
      <w:r w:rsidRPr="00F655C1">
        <w:rPr>
          <w:rFonts w:ascii="Avenir Next LT Pro" w:hAnsi="Avenir Next LT Pro"/>
          <w:lang w:val="en-US"/>
        </w:rPr>
        <w:t>At least two options considering different system arrangements and control strategies</w:t>
      </w:r>
    </w:p>
    <w:p w14:paraId="4026F1FC" w14:textId="2BD28B65" w:rsidR="004B157C" w:rsidRPr="00DF26EE" w:rsidRDefault="004B157C" w:rsidP="00124CE1">
      <w:pPr>
        <w:pStyle w:val="NoSpacing"/>
        <w:numPr>
          <w:ilvl w:val="0"/>
          <w:numId w:val="92"/>
        </w:numPr>
        <w:jc w:val="both"/>
        <w:rPr>
          <w:rFonts w:ascii="Avenir Next LT Pro" w:hAnsi="Avenir Next LT Pro"/>
          <w:lang w:val="en-US"/>
        </w:rPr>
      </w:pPr>
      <w:r w:rsidRPr="00F655C1">
        <w:rPr>
          <w:rFonts w:ascii="Avenir Next LT Pro" w:hAnsi="Avenir Next LT Pro"/>
          <w:lang w:val="en-US"/>
        </w:rPr>
        <w:t>Consider use of regenerative drives,</w:t>
      </w:r>
      <w:r w:rsidR="00DF26EE">
        <w:rPr>
          <w:rFonts w:ascii="Avenir Next LT Pro" w:hAnsi="Avenir Next LT Pro"/>
          <w:lang w:val="en-US"/>
        </w:rPr>
        <w:t xml:space="preserve"> </w:t>
      </w:r>
      <w:r w:rsidR="00DF26EE" w:rsidRPr="00DF26EE">
        <w:rPr>
          <w:rFonts w:ascii="Avenir Next LT Pro" w:hAnsi="Avenir Next LT Pro"/>
          <w:lang w:val="en-US"/>
        </w:rPr>
        <w:t>where it produces an energy saving greater than the additional standby energy used to support the drives</w:t>
      </w:r>
    </w:p>
    <w:p w14:paraId="5A61EAE2" w14:textId="2D2922FA" w:rsidR="004B157C" w:rsidRDefault="00AF75CD" w:rsidP="00124CE1">
      <w:pPr>
        <w:pStyle w:val="NoSpacing"/>
        <w:numPr>
          <w:ilvl w:val="0"/>
          <w:numId w:val="92"/>
        </w:numPr>
        <w:jc w:val="both"/>
        <w:rPr>
          <w:rFonts w:ascii="Avenir Next LT Pro" w:hAnsi="Avenir Next LT Pro"/>
          <w:lang w:val="en-US"/>
        </w:rPr>
      </w:pPr>
      <w:r>
        <w:rPr>
          <w:rFonts w:ascii="Avenir Next LT Pro" w:hAnsi="Avenir Next LT Pro"/>
          <w:lang w:val="en-US"/>
        </w:rPr>
        <w:t>The Contractor must specify</w:t>
      </w:r>
      <w:r w:rsidR="004B157C">
        <w:rPr>
          <w:rFonts w:ascii="Avenir Next LT Pro" w:hAnsi="Avenir Next LT Pro"/>
          <w:lang w:val="en-US"/>
        </w:rPr>
        <w:t xml:space="preserve"> the transportation system with the lowest energy consumption</w:t>
      </w:r>
      <w:r w:rsidR="0051171A">
        <w:rPr>
          <w:rFonts w:ascii="Avenir Next LT Pro" w:hAnsi="Avenir Next LT Pro"/>
          <w:lang w:val="en-US"/>
        </w:rPr>
        <w:t xml:space="preserve"> following the energy calculation exercise.</w:t>
      </w:r>
    </w:p>
    <w:p w14:paraId="6CD78084" w14:textId="77777777" w:rsidR="006906B5" w:rsidRDefault="006906B5" w:rsidP="005452B7">
      <w:pPr>
        <w:pStyle w:val="NoSpacing"/>
        <w:jc w:val="both"/>
        <w:rPr>
          <w:rFonts w:ascii="Avenir Next LT Pro" w:hAnsi="Avenir Next LT Pro"/>
          <w:lang w:val="en-US"/>
        </w:rPr>
      </w:pPr>
    </w:p>
    <w:p w14:paraId="2BC08687" w14:textId="31A76229" w:rsidR="006F1D63" w:rsidRPr="00EA0764" w:rsidRDefault="006F1D63" w:rsidP="005452B7">
      <w:pPr>
        <w:pStyle w:val="NoSpacing"/>
        <w:jc w:val="both"/>
        <w:rPr>
          <w:rFonts w:ascii="Avenir Next LT Pro" w:hAnsi="Avenir Next LT Pro"/>
          <w:u w:val="single"/>
          <w:lang w:val="en-US"/>
        </w:rPr>
      </w:pPr>
      <w:r>
        <w:rPr>
          <w:rFonts w:ascii="Avenir Next LT Pro" w:hAnsi="Avenir Next LT Pro"/>
          <w:u w:val="single"/>
          <w:lang w:val="en-US"/>
        </w:rPr>
        <w:t>Credit 2 Ene 06 Energy efficient transportation systems</w:t>
      </w:r>
      <w:r w:rsidR="006906B5">
        <w:rPr>
          <w:rFonts w:ascii="Avenir Next LT Pro" w:hAnsi="Avenir Next LT Pro"/>
          <w:u w:val="single"/>
          <w:lang w:val="en-US"/>
        </w:rPr>
        <w:t xml:space="preserve"> – Energy Efficient Features</w:t>
      </w:r>
    </w:p>
    <w:p w14:paraId="74D114D1" w14:textId="4AA1DE7B" w:rsidR="00C93ED3" w:rsidRDefault="00E738D4" w:rsidP="00124CE1">
      <w:pPr>
        <w:pStyle w:val="NoSpacing"/>
        <w:numPr>
          <w:ilvl w:val="0"/>
          <w:numId w:val="94"/>
        </w:numPr>
        <w:jc w:val="both"/>
        <w:rPr>
          <w:rFonts w:ascii="Avenir Next LT Pro" w:hAnsi="Avenir Next LT Pro"/>
          <w:lang w:val="en-US"/>
        </w:rPr>
      </w:pPr>
      <w:r>
        <w:rPr>
          <w:rFonts w:ascii="Avenir Next LT Pro" w:hAnsi="Avenir Next LT Pro"/>
          <w:lang w:val="en-US"/>
        </w:rPr>
        <w:t xml:space="preserve">The Contractor must ensure the specified lift features the </w:t>
      </w:r>
      <w:r w:rsidR="00F655C1">
        <w:rPr>
          <w:rFonts w:ascii="Avenir Next LT Pro" w:hAnsi="Avenir Next LT Pro"/>
          <w:lang w:val="en-US"/>
        </w:rPr>
        <w:t xml:space="preserve">following </w:t>
      </w:r>
      <w:r w:rsidR="00C93ED3">
        <w:rPr>
          <w:rFonts w:ascii="Avenir Next LT Pro" w:hAnsi="Avenir Next LT Pro"/>
          <w:lang w:val="en-US"/>
        </w:rPr>
        <w:t>energy efficient features:</w:t>
      </w:r>
    </w:p>
    <w:p w14:paraId="005512C7" w14:textId="68C16229" w:rsidR="00C93ED3" w:rsidRDefault="00C93ED3" w:rsidP="00BC1660">
      <w:pPr>
        <w:pStyle w:val="NoSpacing"/>
        <w:numPr>
          <w:ilvl w:val="0"/>
          <w:numId w:val="28"/>
        </w:numPr>
        <w:jc w:val="both"/>
        <w:rPr>
          <w:rFonts w:ascii="Avenir Next LT Pro" w:hAnsi="Avenir Next LT Pro"/>
          <w:lang w:val="en-US"/>
        </w:rPr>
      </w:pPr>
      <w:r>
        <w:rPr>
          <w:rFonts w:ascii="Avenir Next LT Pro" w:hAnsi="Avenir Next LT Pro"/>
          <w:lang w:val="en-US"/>
        </w:rPr>
        <w:t>A standby condition for off-peak periods</w:t>
      </w:r>
    </w:p>
    <w:p w14:paraId="5DDFA7DE" w14:textId="40A80A62" w:rsidR="00C93ED3" w:rsidRDefault="00C93ED3" w:rsidP="00BC1660">
      <w:pPr>
        <w:pStyle w:val="NoSpacing"/>
        <w:numPr>
          <w:ilvl w:val="0"/>
          <w:numId w:val="28"/>
        </w:numPr>
        <w:jc w:val="both"/>
        <w:rPr>
          <w:rFonts w:ascii="Avenir Next LT Pro" w:hAnsi="Avenir Next LT Pro"/>
          <w:lang w:val="en-US"/>
        </w:rPr>
      </w:pPr>
      <w:r>
        <w:rPr>
          <w:rFonts w:ascii="Avenir Next LT Pro" w:hAnsi="Avenir Next LT Pro"/>
          <w:lang w:val="en-US"/>
        </w:rPr>
        <w:t>Lift car lighting and display lighting provides and average luminous efficacy across all fittings in the car of &gt;70 luminaire lumens per circuit Watt</w:t>
      </w:r>
    </w:p>
    <w:p w14:paraId="09A31DE2" w14:textId="592696B4" w:rsidR="00C93ED3" w:rsidRDefault="00C93ED3" w:rsidP="00BC1660">
      <w:pPr>
        <w:pStyle w:val="NoSpacing"/>
        <w:numPr>
          <w:ilvl w:val="0"/>
          <w:numId w:val="28"/>
        </w:numPr>
        <w:jc w:val="both"/>
        <w:rPr>
          <w:rFonts w:ascii="Avenir Next LT Pro" w:hAnsi="Avenir Next LT Pro"/>
          <w:lang w:val="en-US"/>
        </w:rPr>
      </w:pPr>
      <w:r>
        <w:rPr>
          <w:rFonts w:ascii="Avenir Next LT Pro" w:hAnsi="Avenir Next LT Pro"/>
          <w:lang w:val="en-US"/>
        </w:rPr>
        <w:t>Use of a drive controller capable of variable speed, variable voltage, and variable frequency (VV</w:t>
      </w:r>
      <w:r w:rsidR="00EB1D43">
        <w:rPr>
          <w:rFonts w:ascii="Avenir Next LT Pro" w:hAnsi="Avenir Next LT Pro"/>
          <w:lang w:val="en-US"/>
        </w:rPr>
        <w:t>V</w:t>
      </w:r>
      <w:r>
        <w:rPr>
          <w:rFonts w:ascii="Avenir Next LT Pro" w:hAnsi="Avenir Next LT Pro"/>
          <w:lang w:val="en-US"/>
        </w:rPr>
        <w:t>F) control of the drive motor</w:t>
      </w:r>
    </w:p>
    <w:p w14:paraId="5BCB0144" w14:textId="3F444A51" w:rsidR="00C93ED3" w:rsidRDefault="00EB1D43" w:rsidP="00124CE1">
      <w:pPr>
        <w:pStyle w:val="NoSpacing"/>
        <w:numPr>
          <w:ilvl w:val="0"/>
          <w:numId w:val="94"/>
        </w:numPr>
        <w:jc w:val="both"/>
        <w:rPr>
          <w:rFonts w:ascii="Avenir Next LT Pro" w:hAnsi="Avenir Next LT Pro"/>
          <w:lang w:val="en-US"/>
        </w:rPr>
      </w:pPr>
      <w:r>
        <w:rPr>
          <w:rFonts w:ascii="Avenir Next LT Pro" w:hAnsi="Avenir Next LT Pro"/>
          <w:lang w:val="en-US"/>
        </w:rPr>
        <w:t xml:space="preserve">The Contractor </w:t>
      </w:r>
      <w:r w:rsidR="006423A4">
        <w:rPr>
          <w:rFonts w:ascii="Avenir Next LT Pro" w:hAnsi="Avenir Next LT Pro"/>
          <w:lang w:val="en-US"/>
        </w:rPr>
        <w:t>must s</w:t>
      </w:r>
      <w:r w:rsidR="006423A4" w:rsidRPr="006423A4">
        <w:rPr>
          <w:rFonts w:ascii="Avenir Next LT Pro" w:hAnsi="Avenir Next LT Pro"/>
          <w:lang w:val="en-US"/>
        </w:rPr>
        <w:t>pecify regenerative drives where their use is demonstrated to save energy.</w:t>
      </w:r>
    </w:p>
    <w:p w14:paraId="0EF495BB" w14:textId="5820E2CD" w:rsidR="00EB1D43" w:rsidRDefault="00EB1D43" w:rsidP="005452B7">
      <w:pPr>
        <w:pStyle w:val="NoSpacing"/>
        <w:jc w:val="both"/>
        <w:rPr>
          <w:rFonts w:ascii="Avenir Next LT Pro" w:hAnsi="Avenir Next LT Pro"/>
          <w:lang w:val="en-US"/>
        </w:rPr>
      </w:pPr>
    </w:p>
    <w:p w14:paraId="1B619E5D" w14:textId="0B052241" w:rsidR="00EB1D43" w:rsidRDefault="00EB1D43" w:rsidP="005452B7">
      <w:pPr>
        <w:pStyle w:val="NoSpacing"/>
        <w:jc w:val="both"/>
        <w:rPr>
          <w:rFonts w:ascii="Avenir Next LT Pro" w:hAnsi="Avenir Next LT Pro"/>
          <w:lang w:val="en-US"/>
        </w:rPr>
      </w:pPr>
    </w:p>
    <w:p w14:paraId="5EFFC5E1" w14:textId="77777777" w:rsidR="00EB1D43" w:rsidRDefault="00EB1D43" w:rsidP="005452B7">
      <w:pPr>
        <w:pStyle w:val="NoSpacing"/>
        <w:jc w:val="both"/>
        <w:rPr>
          <w:rFonts w:ascii="Avenir Next LT Pro" w:hAnsi="Avenir Next LT Pro"/>
          <w:lang w:val="en-US"/>
        </w:rPr>
      </w:pPr>
    </w:p>
    <w:p w14:paraId="3A436A6E" w14:textId="23D35F3C" w:rsidR="006F1D63" w:rsidRPr="00EA0764" w:rsidRDefault="006F1D63"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proofErr w:type="spellStart"/>
      <w:r>
        <w:rPr>
          <w:rFonts w:ascii="Avenir Next LT Pro" w:hAnsi="Avenir Next LT Pro"/>
          <w:u w:val="single"/>
          <w:lang w:val="en-US"/>
        </w:rPr>
        <w:t>Tra</w:t>
      </w:r>
      <w:proofErr w:type="spellEnd"/>
      <w:r>
        <w:rPr>
          <w:rFonts w:ascii="Avenir Next LT Pro" w:hAnsi="Avenir Next LT Pro"/>
          <w:u w:val="single"/>
          <w:lang w:val="en-US"/>
        </w:rPr>
        <w:t xml:space="preserve"> 01 Transport assessment and travel plan </w:t>
      </w:r>
      <w:r w:rsidRPr="00EA0764">
        <w:rPr>
          <w:rFonts w:ascii="Avenir Next LT Pro" w:hAnsi="Avenir Next LT Pro"/>
          <w:u w:val="single"/>
          <w:lang w:val="en-US"/>
        </w:rPr>
        <w:t xml:space="preserve"> </w:t>
      </w:r>
    </w:p>
    <w:p w14:paraId="5A11BCDA" w14:textId="07806E33" w:rsidR="00566279" w:rsidRDefault="00D25CB8" w:rsidP="00124CE1">
      <w:pPr>
        <w:pStyle w:val="NoSpacing"/>
        <w:numPr>
          <w:ilvl w:val="0"/>
          <w:numId w:val="95"/>
        </w:numPr>
        <w:jc w:val="both"/>
        <w:rPr>
          <w:rFonts w:ascii="Avenir Next LT Pro" w:hAnsi="Avenir Next LT Pro"/>
          <w:lang w:val="en-US"/>
        </w:rPr>
      </w:pPr>
      <w:r>
        <w:rPr>
          <w:rFonts w:ascii="Avenir Next LT Pro" w:hAnsi="Avenir Next LT Pro"/>
          <w:lang w:val="en-US"/>
        </w:rPr>
        <w:t xml:space="preserve">A Travel Assessment and Travel Plan have been </w:t>
      </w:r>
      <w:r w:rsidR="00986DEB">
        <w:rPr>
          <w:rFonts w:ascii="Avenir Next LT Pro" w:hAnsi="Avenir Next LT Pro"/>
          <w:lang w:val="en-US"/>
        </w:rPr>
        <w:t xml:space="preserve">completed by the Clients </w:t>
      </w:r>
      <w:r w:rsidR="00B82D32">
        <w:rPr>
          <w:rFonts w:ascii="Avenir Next LT Pro" w:hAnsi="Avenir Next LT Pro"/>
          <w:lang w:val="en-US"/>
        </w:rPr>
        <w:t>Design Team Consultants</w:t>
      </w:r>
      <w:r w:rsidR="00303848">
        <w:rPr>
          <w:rFonts w:ascii="Avenir Next LT Pro" w:hAnsi="Avenir Next LT Pro"/>
          <w:lang w:val="en-US"/>
        </w:rPr>
        <w:t xml:space="preserve">. </w:t>
      </w:r>
    </w:p>
    <w:p w14:paraId="40B21840" w14:textId="23537F2A" w:rsidR="00303848" w:rsidRDefault="00303848" w:rsidP="00124CE1">
      <w:pPr>
        <w:pStyle w:val="NoSpacing"/>
        <w:numPr>
          <w:ilvl w:val="0"/>
          <w:numId w:val="95"/>
        </w:numPr>
        <w:jc w:val="both"/>
        <w:rPr>
          <w:rFonts w:ascii="Avenir Next LT Pro" w:hAnsi="Avenir Next LT Pro"/>
          <w:lang w:val="en-US"/>
        </w:rPr>
      </w:pPr>
      <w:r>
        <w:rPr>
          <w:rFonts w:ascii="Avenir Next LT Pro" w:hAnsi="Avenir Next LT Pro"/>
          <w:lang w:val="en-US"/>
        </w:rPr>
        <w:t>The Contractor must ensure they implement all sustainable transport measures relating to the construction and final build of the development</w:t>
      </w:r>
      <w:r w:rsidR="00373BEB">
        <w:rPr>
          <w:rFonts w:ascii="Avenir Next LT Pro" w:hAnsi="Avenir Next LT Pro"/>
          <w:lang w:val="en-US"/>
        </w:rPr>
        <w:t>, in compliance with the BRE requirement</w:t>
      </w:r>
      <w:r w:rsidR="004B1180">
        <w:rPr>
          <w:rFonts w:ascii="Avenir Next LT Pro" w:hAnsi="Avenir Next LT Pro"/>
          <w:lang w:val="en-US"/>
        </w:rPr>
        <w:t xml:space="preserve">s in </w:t>
      </w:r>
      <w:proofErr w:type="spellStart"/>
      <w:r w:rsidR="004B1180">
        <w:rPr>
          <w:rFonts w:ascii="Avenir Next LT Pro" w:hAnsi="Avenir Next LT Pro"/>
          <w:lang w:val="en-US"/>
        </w:rPr>
        <w:t>Tra</w:t>
      </w:r>
      <w:proofErr w:type="spellEnd"/>
      <w:r w:rsidR="004B1180">
        <w:rPr>
          <w:rFonts w:ascii="Avenir Next LT Pro" w:hAnsi="Avenir Next LT Pro"/>
          <w:lang w:val="en-US"/>
        </w:rPr>
        <w:t xml:space="preserve"> 02</w:t>
      </w:r>
      <w:r>
        <w:rPr>
          <w:rFonts w:ascii="Avenir Next LT Pro" w:hAnsi="Avenir Next LT Pro"/>
          <w:lang w:val="en-US"/>
        </w:rPr>
        <w:t xml:space="preserve">. These </w:t>
      </w:r>
      <w:r w:rsidR="00654347">
        <w:rPr>
          <w:rFonts w:ascii="Avenir Next LT Pro" w:hAnsi="Avenir Next LT Pro"/>
          <w:lang w:val="en-US"/>
        </w:rPr>
        <w:t xml:space="preserve">currently </w:t>
      </w:r>
      <w:r>
        <w:rPr>
          <w:rFonts w:ascii="Avenir Next LT Pro" w:hAnsi="Avenir Next LT Pro"/>
          <w:lang w:val="en-US"/>
        </w:rPr>
        <w:t xml:space="preserve">include: </w:t>
      </w:r>
    </w:p>
    <w:p w14:paraId="3BD09E5E" w14:textId="1FF24E4B" w:rsidR="00654347" w:rsidRDefault="00654347" w:rsidP="00654347">
      <w:pPr>
        <w:pStyle w:val="NoSpacing"/>
        <w:numPr>
          <w:ilvl w:val="0"/>
          <w:numId w:val="2"/>
        </w:numPr>
        <w:jc w:val="both"/>
        <w:rPr>
          <w:rFonts w:ascii="Avenir Next LT Pro" w:hAnsi="Avenir Next LT Pro"/>
          <w:lang w:val="en-US"/>
        </w:rPr>
      </w:pPr>
      <w:r>
        <w:rPr>
          <w:rFonts w:ascii="Avenir Next LT Pro" w:hAnsi="Avenir Next LT Pro"/>
          <w:lang w:val="en-US"/>
        </w:rPr>
        <w:t xml:space="preserve">The provision of a covered and lit cycle shelter containing 4 Sheffield stand cycle hoops. </w:t>
      </w:r>
    </w:p>
    <w:p w14:paraId="08F4E648" w14:textId="2DB25350" w:rsidR="00654347" w:rsidRDefault="00654347" w:rsidP="00654347">
      <w:pPr>
        <w:pStyle w:val="NoSpacing"/>
        <w:numPr>
          <w:ilvl w:val="0"/>
          <w:numId w:val="2"/>
        </w:numPr>
        <w:jc w:val="both"/>
        <w:rPr>
          <w:rFonts w:ascii="Avenir Next LT Pro" w:hAnsi="Avenir Next LT Pro"/>
          <w:lang w:val="en-US"/>
        </w:rPr>
      </w:pPr>
      <w:r>
        <w:rPr>
          <w:rFonts w:ascii="Avenir Next LT Pro" w:hAnsi="Avenir Next LT Pro"/>
          <w:lang w:val="en-US"/>
        </w:rPr>
        <w:t>11 electric vehicle charging points</w:t>
      </w:r>
    </w:p>
    <w:p w14:paraId="2D32E327" w14:textId="2ABFFAB5" w:rsidR="00654347" w:rsidRDefault="006C5D2B" w:rsidP="00654347">
      <w:pPr>
        <w:pStyle w:val="NoSpacing"/>
        <w:numPr>
          <w:ilvl w:val="0"/>
          <w:numId w:val="2"/>
        </w:numPr>
        <w:jc w:val="both"/>
        <w:rPr>
          <w:rFonts w:ascii="Avenir Next LT Pro" w:hAnsi="Avenir Next LT Pro"/>
          <w:lang w:val="en-US"/>
        </w:rPr>
      </w:pPr>
      <w:r>
        <w:rPr>
          <w:rFonts w:ascii="Avenir Next LT Pro" w:hAnsi="Avenir Next LT Pro"/>
          <w:lang w:val="en-US"/>
        </w:rPr>
        <w:t xml:space="preserve">2 showers </w:t>
      </w:r>
    </w:p>
    <w:p w14:paraId="2201C1C8" w14:textId="050F2C60" w:rsidR="006C5D2B" w:rsidRDefault="006C5D2B" w:rsidP="00654347">
      <w:pPr>
        <w:pStyle w:val="NoSpacing"/>
        <w:numPr>
          <w:ilvl w:val="0"/>
          <w:numId w:val="2"/>
        </w:numPr>
        <w:jc w:val="both"/>
        <w:rPr>
          <w:rFonts w:ascii="Avenir Next LT Pro" w:hAnsi="Avenir Next LT Pro"/>
          <w:lang w:val="en-US"/>
        </w:rPr>
      </w:pPr>
      <w:r>
        <w:rPr>
          <w:rFonts w:ascii="Avenir Next LT Pro" w:hAnsi="Avenir Next LT Pro"/>
          <w:lang w:val="en-US"/>
        </w:rPr>
        <w:t>Install of lockers</w:t>
      </w:r>
    </w:p>
    <w:p w14:paraId="590533E7" w14:textId="65291A10" w:rsidR="00E24BBC" w:rsidRDefault="0037562A" w:rsidP="005452B7">
      <w:pPr>
        <w:pStyle w:val="NoSpacing"/>
        <w:jc w:val="both"/>
        <w:rPr>
          <w:rFonts w:ascii="Avenir Next LT Pro" w:hAnsi="Avenir Next LT Pro"/>
          <w:lang w:val="en-US"/>
        </w:rPr>
      </w:pPr>
      <w:r>
        <w:rPr>
          <w:rFonts w:ascii="Avenir Next LT Pro" w:hAnsi="Avenir Next LT Pro"/>
          <w:lang w:val="en-US"/>
        </w:rPr>
        <w:t xml:space="preserve">Additionally, to gain a further bream credit, the </w:t>
      </w:r>
      <w:r w:rsidR="004B1180">
        <w:rPr>
          <w:rFonts w:ascii="Avenir Next LT Pro" w:hAnsi="Avenir Next LT Pro"/>
          <w:lang w:val="en-US"/>
        </w:rPr>
        <w:t>C</w:t>
      </w:r>
      <w:r>
        <w:rPr>
          <w:rFonts w:ascii="Avenir Next LT Pro" w:hAnsi="Avenir Next LT Pro"/>
          <w:lang w:val="en-US"/>
        </w:rPr>
        <w:t xml:space="preserve">ontractor must </w:t>
      </w:r>
      <w:r w:rsidR="006C260E">
        <w:rPr>
          <w:rFonts w:ascii="Avenir Next LT Pro" w:hAnsi="Avenir Next LT Pro"/>
          <w:lang w:val="en-US"/>
        </w:rPr>
        <w:t xml:space="preserve">consult with the Clients </w:t>
      </w:r>
      <w:r w:rsidR="00B82D32">
        <w:rPr>
          <w:rFonts w:ascii="Avenir Next LT Pro" w:hAnsi="Avenir Next LT Pro"/>
          <w:lang w:val="en-US"/>
        </w:rPr>
        <w:t>Design Team Consultants</w:t>
      </w:r>
      <w:r w:rsidR="006C260E">
        <w:rPr>
          <w:rFonts w:ascii="Avenir Next LT Pro" w:hAnsi="Avenir Next LT Pro"/>
          <w:lang w:val="en-US"/>
        </w:rPr>
        <w:t xml:space="preserve">, and confirm 5% of car parking spaces can be allocated as car share spaces. </w:t>
      </w:r>
    </w:p>
    <w:p w14:paraId="2739D1AD" w14:textId="77777777" w:rsidR="00D25CB8" w:rsidRDefault="00D25CB8" w:rsidP="005452B7">
      <w:pPr>
        <w:pStyle w:val="NoSpacing"/>
        <w:jc w:val="both"/>
        <w:rPr>
          <w:rFonts w:ascii="Avenir Next LT Pro" w:hAnsi="Avenir Next LT Pro"/>
          <w:u w:val="single"/>
          <w:lang w:val="en-US"/>
        </w:rPr>
      </w:pPr>
    </w:p>
    <w:p w14:paraId="74D08443" w14:textId="406CC120" w:rsidR="006F1D63" w:rsidRPr="00EA0764" w:rsidRDefault="006F1D63"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proofErr w:type="spellStart"/>
      <w:r>
        <w:rPr>
          <w:rFonts w:ascii="Avenir Next LT Pro" w:hAnsi="Avenir Next LT Pro"/>
          <w:u w:val="single"/>
          <w:lang w:val="en-US"/>
        </w:rPr>
        <w:t>Tra</w:t>
      </w:r>
      <w:proofErr w:type="spellEnd"/>
      <w:r>
        <w:rPr>
          <w:rFonts w:ascii="Avenir Next LT Pro" w:hAnsi="Avenir Next LT Pro"/>
          <w:u w:val="single"/>
          <w:lang w:val="en-US"/>
        </w:rPr>
        <w:t xml:space="preserve"> 02 Sustainable transport measures</w:t>
      </w:r>
      <w:r w:rsidR="006517A6">
        <w:rPr>
          <w:rFonts w:ascii="Avenir Next LT Pro" w:hAnsi="Avenir Next LT Pro"/>
          <w:u w:val="single"/>
          <w:lang w:val="en-US"/>
        </w:rPr>
        <w:t xml:space="preserve"> – Transport Options Implementation</w:t>
      </w:r>
    </w:p>
    <w:p w14:paraId="7B063B9C" w14:textId="74A513EB" w:rsidR="00373BEB" w:rsidRDefault="006C260E" w:rsidP="00124CE1">
      <w:pPr>
        <w:pStyle w:val="NoSpacing"/>
        <w:numPr>
          <w:ilvl w:val="0"/>
          <w:numId w:val="96"/>
        </w:numPr>
        <w:jc w:val="both"/>
        <w:rPr>
          <w:rFonts w:ascii="Avenir Next LT Pro" w:hAnsi="Avenir Next LT Pro"/>
          <w:lang w:val="en-US"/>
        </w:rPr>
      </w:pPr>
      <w:r>
        <w:rPr>
          <w:rFonts w:ascii="Avenir Next LT Pro" w:hAnsi="Avenir Next LT Pro"/>
          <w:lang w:val="en-US"/>
        </w:rPr>
        <w:t xml:space="preserve">A Travel Assessment and Travel Plan have been completed by the Clients </w:t>
      </w:r>
      <w:r w:rsidR="00B82D32">
        <w:rPr>
          <w:rFonts w:ascii="Avenir Next LT Pro" w:hAnsi="Avenir Next LT Pro"/>
          <w:lang w:val="en-US"/>
        </w:rPr>
        <w:t>Design Team Consultants</w:t>
      </w:r>
      <w:r>
        <w:rPr>
          <w:rFonts w:ascii="Avenir Next LT Pro" w:hAnsi="Avenir Next LT Pro"/>
          <w:lang w:val="en-US"/>
        </w:rPr>
        <w:t xml:space="preserve">. This has identified several sustainable transport measures </w:t>
      </w:r>
      <w:r w:rsidR="00373BEB">
        <w:rPr>
          <w:rFonts w:ascii="Avenir Next LT Pro" w:hAnsi="Avenir Next LT Pro"/>
          <w:lang w:val="en-US"/>
        </w:rPr>
        <w:t xml:space="preserve">that are currently part of the scheme. </w:t>
      </w:r>
    </w:p>
    <w:p w14:paraId="6C445E67" w14:textId="0D42786F" w:rsidR="00373BEB" w:rsidRDefault="00373BEB" w:rsidP="00124CE1">
      <w:pPr>
        <w:pStyle w:val="NoSpacing"/>
        <w:numPr>
          <w:ilvl w:val="0"/>
          <w:numId w:val="96"/>
        </w:numPr>
        <w:jc w:val="both"/>
        <w:rPr>
          <w:rFonts w:ascii="Avenir Next LT Pro" w:hAnsi="Avenir Next LT Pro"/>
          <w:lang w:val="en-US"/>
        </w:rPr>
      </w:pPr>
      <w:r>
        <w:rPr>
          <w:rFonts w:ascii="Avenir Next LT Pro" w:hAnsi="Avenir Next LT Pro"/>
          <w:lang w:val="en-US"/>
        </w:rPr>
        <w:t xml:space="preserve">The Contractor must ensure they implement all sustainable transport measures relating to the construction and final build of the development, in compliance with the BRE </w:t>
      </w:r>
      <w:r w:rsidR="00AF17A9">
        <w:rPr>
          <w:rFonts w:ascii="Avenir Next LT Pro" w:hAnsi="Avenir Next LT Pro"/>
          <w:lang w:val="en-US"/>
        </w:rPr>
        <w:t>requirements</w:t>
      </w:r>
      <w:r>
        <w:rPr>
          <w:rFonts w:ascii="Avenir Next LT Pro" w:hAnsi="Avenir Next LT Pro"/>
          <w:lang w:val="en-US"/>
        </w:rPr>
        <w:t xml:space="preserve">. These currently include: </w:t>
      </w:r>
    </w:p>
    <w:p w14:paraId="7C4D3CAE" w14:textId="480927C9" w:rsidR="006C260E" w:rsidRDefault="006C260E" w:rsidP="006C260E">
      <w:pPr>
        <w:pStyle w:val="NoSpacing"/>
        <w:jc w:val="both"/>
        <w:rPr>
          <w:rFonts w:ascii="Avenir Next LT Pro" w:hAnsi="Avenir Next LT Pro"/>
          <w:lang w:val="en-US"/>
        </w:rPr>
      </w:pPr>
      <w:r>
        <w:rPr>
          <w:rFonts w:ascii="Avenir Next LT Pro" w:hAnsi="Avenir Next LT Pro"/>
          <w:lang w:val="en-US"/>
        </w:rPr>
        <w:t xml:space="preserve"> </w:t>
      </w:r>
    </w:p>
    <w:p w14:paraId="4291F7BE" w14:textId="66A7619A" w:rsidR="00AF17A9" w:rsidRDefault="00AF17A9" w:rsidP="00124CE1">
      <w:pPr>
        <w:pStyle w:val="NoSpacing"/>
        <w:numPr>
          <w:ilvl w:val="0"/>
          <w:numId w:val="65"/>
        </w:numPr>
        <w:jc w:val="both"/>
        <w:rPr>
          <w:rFonts w:ascii="Avenir Next LT Pro" w:hAnsi="Avenir Next LT Pro"/>
          <w:lang w:val="en-US"/>
        </w:rPr>
      </w:pPr>
      <w:r>
        <w:rPr>
          <w:rFonts w:ascii="Avenir Next LT Pro" w:hAnsi="Avenir Next LT Pro"/>
          <w:lang w:val="en-US"/>
        </w:rPr>
        <w:t xml:space="preserve">The provision of a covered and lit cycle shelter containing 4 Sheffield stand cycle hoops. </w:t>
      </w:r>
      <w:r w:rsidR="00130C88">
        <w:rPr>
          <w:rFonts w:ascii="Avenir Next LT Pro" w:hAnsi="Avenir Next LT Pro"/>
          <w:lang w:val="en-US"/>
        </w:rPr>
        <w:t xml:space="preserve">The Contractor must implement the cycle storage in accordance with the following requirements: </w:t>
      </w:r>
    </w:p>
    <w:p w14:paraId="0F324D05" w14:textId="085BAC9A" w:rsidR="00737C52" w:rsidRPr="00737C52" w:rsidRDefault="00737C52" w:rsidP="00C900F1">
      <w:pPr>
        <w:pStyle w:val="NoSpacing"/>
        <w:numPr>
          <w:ilvl w:val="0"/>
          <w:numId w:val="2"/>
        </w:numPr>
        <w:jc w:val="both"/>
        <w:rPr>
          <w:rFonts w:ascii="Avenir Next LT Pro" w:hAnsi="Avenir Next LT Pro"/>
          <w:lang w:val="en-US"/>
        </w:rPr>
      </w:pPr>
      <w:r w:rsidRPr="00737C52">
        <w:rPr>
          <w:rFonts w:ascii="Avenir Next LT Pro" w:hAnsi="Avenir Next LT Pro"/>
          <w:lang w:val="en-US"/>
        </w:rPr>
        <w:lastRenderedPageBreak/>
        <w:t>Cycles can be secured within spaces in racks with overhead covering. The cycle racks are set in or fixed to a permanent structure (building or hard</w:t>
      </w:r>
      <w:r w:rsidR="00051F75">
        <w:rPr>
          <w:rFonts w:ascii="Avenir Next LT Pro" w:hAnsi="Avenir Next LT Pro"/>
          <w:lang w:val="en-US"/>
        </w:rPr>
        <w:t xml:space="preserve"> </w:t>
      </w:r>
      <w:r w:rsidRPr="00737C52">
        <w:rPr>
          <w:rFonts w:ascii="Avenir Next LT Pro" w:hAnsi="Avenir Next LT Pro"/>
          <w:lang w:val="en-US"/>
        </w:rPr>
        <w:t>standing) or alternatively, may be located in a locked structure fixed to, or part of, a permanent structure with appropriate surveillance</w:t>
      </w:r>
    </w:p>
    <w:p w14:paraId="70AC7EB4" w14:textId="4603CA27" w:rsidR="00737C52" w:rsidRPr="00051F75" w:rsidRDefault="00737C52" w:rsidP="00C900F1">
      <w:pPr>
        <w:pStyle w:val="NoSpacing"/>
        <w:numPr>
          <w:ilvl w:val="0"/>
          <w:numId w:val="2"/>
        </w:numPr>
        <w:jc w:val="both"/>
        <w:rPr>
          <w:rFonts w:ascii="Avenir Next LT Pro" w:hAnsi="Avenir Next LT Pro"/>
          <w:lang w:val="en-US"/>
        </w:rPr>
      </w:pPr>
      <w:r w:rsidRPr="00737C52">
        <w:rPr>
          <w:rFonts w:ascii="Avenir Next LT Pro" w:hAnsi="Avenir Next LT Pro"/>
          <w:lang w:val="en-US"/>
        </w:rPr>
        <w:t xml:space="preserve">The distance between each cycle rack, and the cycle racks and other obstructions, e.g. a wall, allows </w:t>
      </w:r>
      <w:r w:rsidRPr="00051F75">
        <w:rPr>
          <w:rFonts w:ascii="Avenir Next LT Pro" w:hAnsi="Avenir Next LT Pro"/>
          <w:lang w:val="en-US"/>
        </w:rPr>
        <w:t>appropriate access to the cycle storage space for easy storage and access to bikes</w:t>
      </w:r>
    </w:p>
    <w:p w14:paraId="36C4020B" w14:textId="32193ED0" w:rsidR="00737C52" w:rsidRPr="00737C52" w:rsidRDefault="00737C52" w:rsidP="00C900F1">
      <w:pPr>
        <w:pStyle w:val="NoSpacing"/>
        <w:numPr>
          <w:ilvl w:val="0"/>
          <w:numId w:val="2"/>
        </w:numPr>
        <w:jc w:val="both"/>
        <w:rPr>
          <w:rFonts w:ascii="Avenir Next LT Pro" w:hAnsi="Avenir Next LT Pro"/>
          <w:lang w:val="en-US"/>
        </w:rPr>
      </w:pPr>
      <w:r w:rsidRPr="00737C52">
        <w:rPr>
          <w:rFonts w:ascii="Avenir Next LT Pro" w:hAnsi="Avenir Next LT Pro"/>
          <w:lang w:val="en-US"/>
        </w:rPr>
        <w:t>The storage facility or entrance to the facility is in a prominent site location visible to potential users from either</w:t>
      </w:r>
      <w:r w:rsidR="00051F75">
        <w:rPr>
          <w:rFonts w:ascii="Avenir Next LT Pro" w:hAnsi="Avenir Next LT Pro"/>
          <w:lang w:val="en-US"/>
        </w:rPr>
        <w:t xml:space="preserve"> </w:t>
      </w:r>
      <w:r w:rsidRPr="00737C52">
        <w:rPr>
          <w:rFonts w:ascii="Avenir Next LT Pro" w:hAnsi="Avenir Next LT Pro"/>
          <w:lang w:val="en-US"/>
        </w:rPr>
        <w:t>an occupied building or a main access to a building</w:t>
      </w:r>
    </w:p>
    <w:p w14:paraId="47D04DC1" w14:textId="01230A94" w:rsidR="00737C52" w:rsidRPr="00737C52" w:rsidRDefault="00737C52" w:rsidP="00C900F1">
      <w:pPr>
        <w:pStyle w:val="NoSpacing"/>
        <w:numPr>
          <w:ilvl w:val="0"/>
          <w:numId w:val="2"/>
        </w:numPr>
        <w:jc w:val="both"/>
        <w:rPr>
          <w:rFonts w:ascii="Avenir Next LT Pro" w:hAnsi="Avenir Next LT Pro"/>
          <w:lang w:val="en-US"/>
        </w:rPr>
      </w:pPr>
      <w:r w:rsidRPr="00737C52">
        <w:rPr>
          <w:rFonts w:ascii="Avenir Next LT Pro" w:hAnsi="Avenir Next LT Pro"/>
          <w:lang w:val="en-US"/>
        </w:rPr>
        <w:t>The cycle storage facility has adequate lighting; demonstrated by meeting the lighting criteria in BREEAM issu</w:t>
      </w:r>
      <w:r w:rsidR="00051F75">
        <w:rPr>
          <w:rFonts w:ascii="Avenir Next LT Pro" w:hAnsi="Avenir Next LT Pro"/>
          <w:lang w:val="en-US"/>
        </w:rPr>
        <w:t xml:space="preserve">e </w:t>
      </w:r>
      <w:proofErr w:type="spellStart"/>
      <w:r w:rsidR="00051F75">
        <w:rPr>
          <w:rFonts w:ascii="Avenir Next LT Pro" w:hAnsi="Avenir Next LT Pro"/>
          <w:lang w:val="en-US"/>
        </w:rPr>
        <w:t>Hea</w:t>
      </w:r>
      <w:proofErr w:type="spellEnd"/>
      <w:r w:rsidR="00051F75">
        <w:rPr>
          <w:rFonts w:ascii="Avenir Next LT Pro" w:hAnsi="Avenir Next LT Pro"/>
          <w:lang w:val="en-US"/>
        </w:rPr>
        <w:t xml:space="preserve"> 01, credit 4. </w:t>
      </w:r>
    </w:p>
    <w:p w14:paraId="0D120547" w14:textId="1400D91B" w:rsidR="00737C52" w:rsidRDefault="00737C52" w:rsidP="00C900F1">
      <w:pPr>
        <w:pStyle w:val="NoSpacing"/>
        <w:numPr>
          <w:ilvl w:val="0"/>
          <w:numId w:val="2"/>
        </w:numPr>
        <w:jc w:val="both"/>
        <w:rPr>
          <w:rFonts w:ascii="Avenir Next LT Pro" w:hAnsi="Avenir Next LT Pro"/>
          <w:lang w:val="en-US"/>
        </w:rPr>
      </w:pPr>
      <w:r w:rsidRPr="00737C52">
        <w:rPr>
          <w:rFonts w:ascii="Avenir Next LT Pro" w:hAnsi="Avenir Next LT Pro"/>
          <w:lang w:val="en-US"/>
        </w:rPr>
        <w:t>The lighting must be controlled to avoid out-of-hours use and operation during daylight hours, where there is sufficient daylight in or around the facility.</w:t>
      </w:r>
    </w:p>
    <w:p w14:paraId="6DD5D2D7" w14:textId="5F1AA3BD" w:rsidR="00130C88" w:rsidRDefault="00130C88" w:rsidP="00AF17A9">
      <w:pPr>
        <w:pStyle w:val="NoSpacing"/>
        <w:jc w:val="both"/>
        <w:rPr>
          <w:rFonts w:ascii="Avenir Next LT Pro" w:hAnsi="Avenir Next LT Pro"/>
          <w:lang w:val="en-US"/>
        </w:rPr>
      </w:pPr>
    </w:p>
    <w:p w14:paraId="1A3FC98F" w14:textId="3259764D" w:rsidR="00AB1D24" w:rsidRDefault="00AB1D24" w:rsidP="00124CE1">
      <w:pPr>
        <w:pStyle w:val="NoSpacing"/>
        <w:numPr>
          <w:ilvl w:val="0"/>
          <w:numId w:val="65"/>
        </w:numPr>
        <w:jc w:val="both"/>
        <w:rPr>
          <w:rFonts w:ascii="Avenir Next LT Pro" w:hAnsi="Avenir Next LT Pro"/>
          <w:lang w:val="en-US"/>
        </w:rPr>
      </w:pPr>
      <w:r>
        <w:rPr>
          <w:rFonts w:ascii="Avenir Next LT Pro" w:hAnsi="Avenir Next LT Pro"/>
          <w:lang w:val="en-US"/>
        </w:rPr>
        <w:t xml:space="preserve">2 showers. The contractor must ensure the showers meet the following requirements: </w:t>
      </w:r>
    </w:p>
    <w:p w14:paraId="0FDE60C3" w14:textId="79C554EB" w:rsidR="00BE7356" w:rsidRPr="00BE7356" w:rsidRDefault="00BE7356" w:rsidP="00C900F1">
      <w:pPr>
        <w:pStyle w:val="NoSpacing"/>
        <w:numPr>
          <w:ilvl w:val="0"/>
          <w:numId w:val="2"/>
        </w:numPr>
        <w:jc w:val="both"/>
        <w:rPr>
          <w:rFonts w:ascii="Avenir Next LT Pro" w:hAnsi="Avenir Next LT Pro"/>
          <w:lang w:val="en-US"/>
        </w:rPr>
      </w:pPr>
      <w:r w:rsidRPr="00BE7356">
        <w:rPr>
          <w:rFonts w:ascii="Avenir Next LT Pro" w:hAnsi="Avenir Next LT Pro"/>
          <w:lang w:val="en-US"/>
        </w:rPr>
        <w:t>Provision of one shower for every 10 cycle storage spaces, subject to a minimum provision of one shower</w:t>
      </w:r>
      <w:r>
        <w:rPr>
          <w:rFonts w:ascii="Avenir Next LT Pro" w:hAnsi="Avenir Next LT Pro"/>
          <w:lang w:val="en-US"/>
        </w:rPr>
        <w:t>.</w:t>
      </w:r>
    </w:p>
    <w:p w14:paraId="6304A4F1" w14:textId="30BB0294" w:rsidR="00BE7356" w:rsidRPr="00C900F1" w:rsidRDefault="00BE7356" w:rsidP="00C900F1">
      <w:pPr>
        <w:pStyle w:val="NoSpacing"/>
        <w:numPr>
          <w:ilvl w:val="0"/>
          <w:numId w:val="2"/>
        </w:numPr>
        <w:jc w:val="both"/>
        <w:rPr>
          <w:rFonts w:ascii="Avenir Next LT Pro" w:hAnsi="Avenir Next LT Pro"/>
          <w:lang w:val="en-US"/>
        </w:rPr>
      </w:pPr>
      <w:r w:rsidRPr="00C900F1">
        <w:rPr>
          <w:rFonts w:ascii="Avenir Next LT Pro" w:hAnsi="Avenir Next LT Pro"/>
          <w:lang w:val="en-US"/>
        </w:rPr>
        <w:t>Both male and female users must be catered for, either separate showers within shared gender-specific facilities (required provision split 50-50) or single shower cubicles and changing space for mixed use</w:t>
      </w:r>
    </w:p>
    <w:p w14:paraId="0E643E90" w14:textId="16E9BD64" w:rsidR="00AB1D24" w:rsidRDefault="00BE7356" w:rsidP="00C900F1">
      <w:pPr>
        <w:pStyle w:val="NoSpacing"/>
        <w:numPr>
          <w:ilvl w:val="0"/>
          <w:numId w:val="2"/>
        </w:numPr>
        <w:jc w:val="both"/>
        <w:rPr>
          <w:rFonts w:ascii="Avenir Next LT Pro" w:hAnsi="Avenir Next LT Pro"/>
          <w:lang w:val="en-US"/>
        </w:rPr>
      </w:pPr>
      <w:r w:rsidRPr="00BE7356">
        <w:rPr>
          <w:rFonts w:ascii="Avenir Next LT Pro" w:hAnsi="Avenir Next LT Pro"/>
          <w:lang w:val="en-US"/>
        </w:rPr>
        <w:t>The showers do not need to be dedicated to cyclists and can be those shared with other users or uses.</w:t>
      </w:r>
      <w:r w:rsidR="00AB1D24">
        <w:rPr>
          <w:rFonts w:ascii="Avenir Next LT Pro" w:hAnsi="Avenir Next LT Pro"/>
          <w:lang w:val="en-US"/>
        </w:rPr>
        <w:t xml:space="preserve"> </w:t>
      </w:r>
    </w:p>
    <w:p w14:paraId="1C087449" w14:textId="77777777" w:rsidR="00084B31" w:rsidRDefault="00084B31" w:rsidP="00AF17A9">
      <w:pPr>
        <w:pStyle w:val="NoSpacing"/>
        <w:jc w:val="both"/>
        <w:rPr>
          <w:rFonts w:ascii="Avenir Next LT Pro" w:hAnsi="Avenir Next LT Pro"/>
          <w:lang w:val="en-US"/>
        </w:rPr>
      </w:pPr>
    </w:p>
    <w:p w14:paraId="7418CC9A" w14:textId="77777777" w:rsidR="00130C88" w:rsidRDefault="00130C88" w:rsidP="00AF17A9">
      <w:pPr>
        <w:pStyle w:val="NoSpacing"/>
        <w:jc w:val="both"/>
        <w:rPr>
          <w:rFonts w:ascii="Avenir Next LT Pro" w:hAnsi="Avenir Next LT Pro"/>
          <w:lang w:val="en-US"/>
        </w:rPr>
      </w:pPr>
    </w:p>
    <w:p w14:paraId="4FDF78B5" w14:textId="5B043D8F" w:rsidR="00DC5B21" w:rsidRDefault="00DC5B21" w:rsidP="00124CE1">
      <w:pPr>
        <w:pStyle w:val="NoSpacing"/>
        <w:numPr>
          <w:ilvl w:val="0"/>
          <w:numId w:val="65"/>
        </w:numPr>
        <w:jc w:val="both"/>
        <w:rPr>
          <w:rFonts w:ascii="Avenir Next LT Pro" w:hAnsi="Avenir Next LT Pro"/>
          <w:lang w:val="en-US"/>
        </w:rPr>
      </w:pPr>
      <w:r>
        <w:rPr>
          <w:rFonts w:ascii="Avenir Next LT Pro" w:hAnsi="Avenir Next LT Pro"/>
          <w:lang w:val="en-US"/>
        </w:rPr>
        <w:t>Eleven</w:t>
      </w:r>
      <w:r w:rsidR="008E6694">
        <w:rPr>
          <w:rFonts w:ascii="Avenir Next LT Pro" w:hAnsi="Avenir Next LT Pro"/>
          <w:lang w:val="en-US"/>
        </w:rPr>
        <w:t xml:space="preserve"> electric vehicle charging points</w:t>
      </w:r>
      <w:r w:rsidR="002A3E22">
        <w:rPr>
          <w:rFonts w:ascii="Avenir Next LT Pro" w:hAnsi="Avenir Next LT Pro"/>
          <w:lang w:val="en-US"/>
        </w:rPr>
        <w:t>. The Contractor must ensure</w:t>
      </w:r>
      <w:r>
        <w:rPr>
          <w:rFonts w:ascii="Avenir Next LT Pro" w:hAnsi="Avenir Next LT Pro"/>
          <w:lang w:val="en-US"/>
        </w:rPr>
        <w:t xml:space="preserve">: </w:t>
      </w:r>
      <w:r w:rsidR="002A3E22">
        <w:rPr>
          <w:rFonts w:ascii="Avenir Next LT Pro" w:hAnsi="Avenir Next LT Pro"/>
          <w:lang w:val="en-US"/>
        </w:rPr>
        <w:t xml:space="preserve"> </w:t>
      </w:r>
    </w:p>
    <w:p w14:paraId="715A425E" w14:textId="3473BD73" w:rsidR="002A3E22" w:rsidRPr="005B774E" w:rsidRDefault="00DC5B21" w:rsidP="00C900F1">
      <w:pPr>
        <w:pStyle w:val="NoSpacing"/>
        <w:numPr>
          <w:ilvl w:val="0"/>
          <w:numId w:val="2"/>
        </w:numPr>
        <w:jc w:val="both"/>
        <w:rPr>
          <w:rFonts w:ascii="Avenir Next LT Pro" w:hAnsi="Avenir Next LT Pro"/>
          <w:lang w:val="en-US"/>
        </w:rPr>
      </w:pPr>
      <w:r>
        <w:rPr>
          <w:rFonts w:ascii="Avenir Next LT Pro" w:hAnsi="Avenir Next LT Pro"/>
          <w:lang w:val="en-US"/>
        </w:rPr>
        <w:t>T</w:t>
      </w:r>
      <w:r w:rsidR="002A3E22">
        <w:rPr>
          <w:rFonts w:ascii="Avenir Next LT Pro" w:hAnsi="Avenir Next LT Pro"/>
          <w:lang w:val="en-US"/>
        </w:rPr>
        <w:t xml:space="preserve">he charging points amount to at least </w:t>
      </w:r>
      <w:r w:rsidR="002A3E22" w:rsidRPr="005B774E">
        <w:rPr>
          <w:rFonts w:ascii="Avenir Next LT Pro" w:hAnsi="Avenir Next LT Pro"/>
          <w:lang w:val="en-US"/>
        </w:rPr>
        <w:t xml:space="preserve">minimum 3kW for at least 10% of the total car parking capacity for the development. </w:t>
      </w:r>
    </w:p>
    <w:p w14:paraId="5F68F6C2" w14:textId="77777777" w:rsidR="00DC5B21" w:rsidRDefault="00DC5B21" w:rsidP="00DC5B21">
      <w:pPr>
        <w:pStyle w:val="NoSpacing"/>
        <w:jc w:val="both"/>
        <w:rPr>
          <w:rFonts w:ascii="Avenir Next LT Pro" w:hAnsi="Avenir Next LT Pro"/>
          <w:lang w:val="en-US"/>
        </w:rPr>
      </w:pPr>
    </w:p>
    <w:p w14:paraId="29437D0A" w14:textId="1988BCF7" w:rsidR="00DC5B21" w:rsidRDefault="00DC5B21" w:rsidP="00124CE1">
      <w:pPr>
        <w:pStyle w:val="NoSpacing"/>
        <w:numPr>
          <w:ilvl w:val="0"/>
          <w:numId w:val="65"/>
        </w:numPr>
        <w:jc w:val="both"/>
        <w:rPr>
          <w:rFonts w:ascii="Avenir Next LT Pro" w:hAnsi="Avenir Next LT Pro"/>
          <w:lang w:val="en-US"/>
        </w:rPr>
      </w:pPr>
      <w:r>
        <w:rPr>
          <w:rFonts w:ascii="Avenir Next LT Pro" w:hAnsi="Avenir Next LT Pro"/>
          <w:lang w:val="en-US"/>
        </w:rPr>
        <w:t xml:space="preserve">Install of lockers. The Contractor must ensure: </w:t>
      </w:r>
    </w:p>
    <w:p w14:paraId="281FAE22" w14:textId="2ABF339B" w:rsidR="00ED26A4" w:rsidRPr="00ED26A4" w:rsidRDefault="00ED26A4" w:rsidP="00C900F1">
      <w:pPr>
        <w:pStyle w:val="NoSpacing"/>
        <w:numPr>
          <w:ilvl w:val="0"/>
          <w:numId w:val="2"/>
        </w:numPr>
        <w:jc w:val="both"/>
        <w:rPr>
          <w:rFonts w:ascii="Avenir Next LT Pro" w:hAnsi="Avenir Next LT Pro"/>
          <w:lang w:val="en-US"/>
        </w:rPr>
      </w:pPr>
      <w:r w:rsidRPr="00ED26A4">
        <w:rPr>
          <w:rFonts w:ascii="Avenir Next LT Pro" w:hAnsi="Avenir Next LT Pro"/>
          <w:lang w:val="en-US"/>
        </w:rPr>
        <w:t>The number of lockers is at least equal to the number of cycle spaces required</w:t>
      </w:r>
    </w:p>
    <w:p w14:paraId="62681FDF" w14:textId="4F59C433" w:rsidR="00ED26A4" w:rsidRPr="00ED26A4" w:rsidRDefault="00ED26A4" w:rsidP="00C900F1">
      <w:pPr>
        <w:pStyle w:val="NoSpacing"/>
        <w:numPr>
          <w:ilvl w:val="0"/>
          <w:numId w:val="2"/>
        </w:numPr>
        <w:jc w:val="both"/>
        <w:rPr>
          <w:rFonts w:ascii="Avenir Next LT Pro" w:hAnsi="Avenir Next LT Pro"/>
          <w:lang w:val="en-US"/>
        </w:rPr>
      </w:pPr>
      <w:r w:rsidRPr="00ED26A4">
        <w:rPr>
          <w:rFonts w:ascii="Avenir Next LT Pro" w:hAnsi="Avenir Next LT Pro"/>
          <w:lang w:val="en-US"/>
        </w:rPr>
        <w:t>Lockers are in or adjacent to compliant changing rooms, where provided</w:t>
      </w:r>
    </w:p>
    <w:p w14:paraId="754831FB" w14:textId="0003F425" w:rsidR="00DC5B21" w:rsidRDefault="00ED26A4" w:rsidP="00C900F1">
      <w:pPr>
        <w:pStyle w:val="NoSpacing"/>
        <w:numPr>
          <w:ilvl w:val="0"/>
          <w:numId w:val="2"/>
        </w:numPr>
        <w:jc w:val="both"/>
        <w:rPr>
          <w:rFonts w:ascii="Avenir Next LT Pro" w:hAnsi="Avenir Next LT Pro"/>
          <w:lang w:val="en-US"/>
        </w:rPr>
      </w:pPr>
      <w:r w:rsidRPr="00ED26A4">
        <w:rPr>
          <w:rFonts w:ascii="Avenir Next LT Pro" w:hAnsi="Avenir Next LT Pro"/>
          <w:lang w:val="en-US"/>
        </w:rPr>
        <w:t>The lockers are sized appropriately for the storage of a cyclists’ equipment.</w:t>
      </w:r>
    </w:p>
    <w:p w14:paraId="2A4751BE" w14:textId="2EB0F7ED" w:rsidR="008E6694" w:rsidRDefault="008E6694" w:rsidP="002A3E22">
      <w:pPr>
        <w:pStyle w:val="NoSpacing"/>
        <w:jc w:val="both"/>
        <w:rPr>
          <w:rFonts w:ascii="Avenir Next LT Pro" w:hAnsi="Avenir Next LT Pro"/>
          <w:lang w:val="en-US"/>
        </w:rPr>
      </w:pPr>
    </w:p>
    <w:p w14:paraId="63DE7594" w14:textId="1240C11D" w:rsidR="005B774E" w:rsidRPr="005B774E" w:rsidRDefault="00036173" w:rsidP="00124CE1">
      <w:pPr>
        <w:pStyle w:val="NoSpacing"/>
        <w:numPr>
          <w:ilvl w:val="0"/>
          <w:numId w:val="96"/>
        </w:numPr>
        <w:jc w:val="both"/>
        <w:rPr>
          <w:rFonts w:ascii="Avenir Next LT Pro" w:hAnsi="Avenir Next LT Pro"/>
          <w:lang w:val="en-US"/>
        </w:rPr>
      </w:pPr>
      <w:r>
        <w:rPr>
          <w:rFonts w:ascii="Avenir Next LT Pro" w:hAnsi="Avenir Next LT Pro"/>
          <w:lang w:val="en-US"/>
        </w:rPr>
        <w:t xml:space="preserve">The Contractor must work with the Clients </w:t>
      </w:r>
      <w:r w:rsidR="00B82D32">
        <w:rPr>
          <w:rFonts w:ascii="Avenir Next LT Pro" w:hAnsi="Avenir Next LT Pro"/>
          <w:lang w:val="en-US"/>
        </w:rPr>
        <w:t>Design Team Consultants</w:t>
      </w:r>
      <w:r>
        <w:rPr>
          <w:rFonts w:ascii="Avenir Next LT Pro" w:hAnsi="Avenir Next LT Pro"/>
          <w:lang w:val="en-US"/>
        </w:rPr>
        <w:t xml:space="preserve"> to </w:t>
      </w:r>
      <w:r w:rsidR="006517A6">
        <w:rPr>
          <w:rFonts w:ascii="Avenir Next LT Pro" w:hAnsi="Avenir Next LT Pro"/>
          <w:lang w:val="en-US"/>
        </w:rPr>
        <w:t xml:space="preserve">Identify </w:t>
      </w:r>
      <w:r>
        <w:rPr>
          <w:rFonts w:ascii="Avenir Next LT Pro" w:hAnsi="Avenir Next LT Pro"/>
          <w:lang w:val="en-US"/>
        </w:rPr>
        <w:t>further</w:t>
      </w:r>
      <w:r w:rsidR="006517A6">
        <w:rPr>
          <w:rFonts w:ascii="Avenir Next LT Pro" w:hAnsi="Avenir Next LT Pro"/>
          <w:lang w:val="en-US"/>
        </w:rPr>
        <w:t xml:space="preserve"> sustainable transport measures</w:t>
      </w:r>
      <w:r w:rsidR="00B377DF">
        <w:rPr>
          <w:rFonts w:ascii="Avenir Next LT Pro" w:hAnsi="Avenir Next LT Pro"/>
          <w:lang w:val="en-US"/>
        </w:rPr>
        <w:t xml:space="preserve"> to ensure a minimum of 6 </w:t>
      </w:r>
      <w:proofErr w:type="spellStart"/>
      <w:r w:rsidR="00B377DF">
        <w:rPr>
          <w:rFonts w:ascii="Avenir Next LT Pro" w:hAnsi="Avenir Next LT Pro"/>
          <w:lang w:val="en-US"/>
        </w:rPr>
        <w:t>Tra</w:t>
      </w:r>
      <w:proofErr w:type="spellEnd"/>
      <w:r w:rsidR="00B377DF">
        <w:rPr>
          <w:rFonts w:ascii="Avenir Next LT Pro" w:hAnsi="Avenir Next LT Pro"/>
          <w:lang w:val="en-US"/>
        </w:rPr>
        <w:t xml:space="preserve"> 02 credits are achieved.</w:t>
      </w:r>
      <w:r w:rsidR="005B774E">
        <w:rPr>
          <w:rFonts w:ascii="Avenir Next LT Pro" w:hAnsi="Avenir Next LT Pro"/>
          <w:lang w:val="en-US"/>
        </w:rPr>
        <w:t xml:space="preserve"> </w:t>
      </w:r>
      <w:r w:rsidR="005B774E" w:rsidRPr="005B774E">
        <w:rPr>
          <w:rFonts w:ascii="Avenir Next LT Pro" w:hAnsi="Avenir Next LT Pro"/>
          <w:lang w:val="en-US"/>
        </w:rPr>
        <w:t xml:space="preserve">Measures that development can incorporate, include: </w:t>
      </w:r>
    </w:p>
    <w:p w14:paraId="68519CD5" w14:textId="3058082D"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The existing accessibility index is greater than 8. </w:t>
      </w:r>
    </w:p>
    <w:p w14:paraId="1DFA9111" w14:textId="6DCEE74F"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Implement an increase in the accessibility through negotiation with a local bus, tram or train company. </w:t>
      </w:r>
    </w:p>
    <w:p w14:paraId="309BEC0E" w14:textId="45CE90E5"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Provide a new enhanced bus stop or liaise with a company to provide a new route to the site. </w:t>
      </w:r>
    </w:p>
    <w:p w14:paraId="68BB955F" w14:textId="3EEFBF08"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Provide a dedicated bus service. </w:t>
      </w:r>
    </w:p>
    <w:p w14:paraId="7F5E57DE" w14:textId="260AA429"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Provide a live public transport information syste</w:t>
      </w:r>
      <w:r>
        <w:rPr>
          <w:rFonts w:ascii="Avenir Next LT Pro" w:hAnsi="Avenir Next LT Pro"/>
          <w:lang w:val="en-US"/>
        </w:rPr>
        <w:t>m</w:t>
      </w:r>
      <w:r w:rsidRPr="005B774E">
        <w:rPr>
          <w:rFonts w:ascii="Avenir Next LT Pro" w:hAnsi="Avenir Next LT Pro"/>
          <w:lang w:val="en-US"/>
        </w:rPr>
        <w:t>.</w:t>
      </w:r>
    </w:p>
    <w:p w14:paraId="615DD13D" w14:textId="01488AF2"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Provide electric vehicle charging stations of a minimum 3kW for at least 10% of the total car parking capacity for the development. </w:t>
      </w:r>
    </w:p>
    <w:p w14:paraId="6730F915" w14:textId="5707156B"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Set up a car sharing group or facility and provide priority spaces for at least 5% of the total car paring capacity for the development. </w:t>
      </w:r>
    </w:p>
    <w:p w14:paraId="5CD0985B" w14:textId="45CD89DB"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Consult with the local authority on the state of local cycling network/public accessible pedestrian routes and agree to implement one proposition. </w:t>
      </w:r>
    </w:p>
    <w:p w14:paraId="4971D351" w14:textId="792E6FA5"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Install compliant cycle store spaces to meet the minimum required levels.</w:t>
      </w:r>
    </w:p>
    <w:p w14:paraId="2EC4B8B9" w14:textId="1F3A4E5F" w:rsidR="005B774E" w:rsidRPr="005B774E"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Provide at least 2 cyclist facilities: showers, drying room, lockers, changing facilities. At least 3 existing amenities are present. </w:t>
      </w:r>
    </w:p>
    <w:p w14:paraId="26D17C09" w14:textId="1ADD60AA" w:rsidR="006517A6" w:rsidRDefault="005B774E" w:rsidP="00124CE1">
      <w:pPr>
        <w:pStyle w:val="NoSpacing"/>
        <w:numPr>
          <w:ilvl w:val="0"/>
          <w:numId w:val="64"/>
        </w:numPr>
        <w:jc w:val="both"/>
        <w:rPr>
          <w:rFonts w:ascii="Avenir Next LT Pro" w:hAnsi="Avenir Next LT Pro"/>
          <w:lang w:val="en-US"/>
        </w:rPr>
      </w:pPr>
      <w:r w:rsidRPr="005B774E">
        <w:rPr>
          <w:rFonts w:ascii="Avenir Next LT Pro" w:hAnsi="Avenir Next LT Pro"/>
          <w:lang w:val="en-US"/>
        </w:rPr>
        <w:t xml:space="preserve">Ensure one new amenity is incorporated into the scheme.    </w:t>
      </w:r>
    </w:p>
    <w:p w14:paraId="029D63E7" w14:textId="77777777" w:rsidR="006517A6" w:rsidRDefault="006517A6" w:rsidP="005452B7">
      <w:pPr>
        <w:pStyle w:val="NoSpacing"/>
        <w:jc w:val="both"/>
        <w:rPr>
          <w:rFonts w:ascii="Avenir Next LT Pro" w:hAnsi="Avenir Next LT Pro"/>
          <w:lang w:val="en-US"/>
        </w:rPr>
      </w:pPr>
    </w:p>
    <w:p w14:paraId="6BA650F0" w14:textId="77777777" w:rsidR="00B377DF" w:rsidRDefault="00B377DF" w:rsidP="005452B7">
      <w:pPr>
        <w:pStyle w:val="NoSpacing"/>
        <w:jc w:val="both"/>
        <w:rPr>
          <w:rFonts w:ascii="Avenir Next LT Pro" w:hAnsi="Avenir Next LT Pro"/>
          <w:u w:val="single"/>
          <w:lang w:val="en-US"/>
        </w:rPr>
      </w:pPr>
    </w:p>
    <w:p w14:paraId="1A1ECC7B" w14:textId="77777777" w:rsidR="00906102" w:rsidRDefault="00906102" w:rsidP="005452B7">
      <w:pPr>
        <w:pStyle w:val="NoSpacing"/>
        <w:jc w:val="both"/>
        <w:rPr>
          <w:rFonts w:ascii="Avenir Next LT Pro" w:hAnsi="Avenir Next LT Pro"/>
          <w:u w:val="single"/>
          <w:lang w:val="en-US"/>
        </w:rPr>
      </w:pPr>
    </w:p>
    <w:p w14:paraId="089FCC68" w14:textId="77777777" w:rsidR="00906102" w:rsidRDefault="00906102" w:rsidP="005452B7">
      <w:pPr>
        <w:pStyle w:val="NoSpacing"/>
        <w:jc w:val="both"/>
        <w:rPr>
          <w:rFonts w:ascii="Avenir Next LT Pro" w:hAnsi="Avenir Next LT Pro"/>
          <w:u w:val="single"/>
          <w:lang w:val="en-US"/>
        </w:rPr>
      </w:pPr>
    </w:p>
    <w:p w14:paraId="17BFA3C0" w14:textId="77777777" w:rsidR="00906102" w:rsidRDefault="00906102" w:rsidP="005452B7">
      <w:pPr>
        <w:pStyle w:val="NoSpacing"/>
        <w:jc w:val="both"/>
        <w:rPr>
          <w:rFonts w:ascii="Avenir Next LT Pro" w:hAnsi="Avenir Next LT Pro"/>
          <w:u w:val="single"/>
          <w:lang w:val="en-US"/>
        </w:rPr>
      </w:pPr>
    </w:p>
    <w:p w14:paraId="5DD2DDFE" w14:textId="75715465" w:rsidR="00615F05" w:rsidRDefault="00615F05" w:rsidP="005452B7">
      <w:pPr>
        <w:pStyle w:val="NoSpacing"/>
        <w:jc w:val="both"/>
        <w:rPr>
          <w:rFonts w:ascii="Avenir Next LT Pro" w:hAnsi="Avenir Next LT Pro"/>
          <w:u w:val="single"/>
          <w:lang w:val="en-US"/>
        </w:rPr>
      </w:pPr>
      <w:r>
        <w:rPr>
          <w:rFonts w:ascii="Avenir Next LT Pro" w:hAnsi="Avenir Next LT Pro"/>
          <w:u w:val="single"/>
          <w:lang w:val="en-US"/>
        </w:rPr>
        <w:lastRenderedPageBreak/>
        <w:t xml:space="preserve">Credit 1 Wat 01 Water consumption </w:t>
      </w:r>
      <w:r w:rsidRPr="00EA0764">
        <w:rPr>
          <w:rFonts w:ascii="Avenir Next LT Pro" w:hAnsi="Avenir Next LT Pro"/>
          <w:u w:val="single"/>
          <w:lang w:val="en-US"/>
        </w:rPr>
        <w:t xml:space="preserve"> </w:t>
      </w:r>
    </w:p>
    <w:p w14:paraId="3A66106D" w14:textId="77777777" w:rsidR="00B377DF" w:rsidRDefault="00B377DF" w:rsidP="005452B7">
      <w:pPr>
        <w:pStyle w:val="NoSpacing"/>
        <w:jc w:val="both"/>
        <w:rPr>
          <w:rFonts w:ascii="Avenir Next LT Pro" w:hAnsi="Avenir Next LT Pro"/>
          <w:lang w:val="en-US"/>
        </w:rPr>
      </w:pPr>
    </w:p>
    <w:p w14:paraId="30E5251C" w14:textId="1ED2EBEF" w:rsidR="00D343EE" w:rsidRPr="00D343EE" w:rsidRDefault="00B377DF" w:rsidP="00124CE1">
      <w:pPr>
        <w:pStyle w:val="NoSpacing"/>
        <w:numPr>
          <w:ilvl w:val="0"/>
          <w:numId w:val="97"/>
        </w:numPr>
        <w:jc w:val="both"/>
        <w:rPr>
          <w:rFonts w:ascii="Avenir Next LT Pro" w:hAnsi="Avenir Next LT Pro"/>
          <w:lang w:val="en-US"/>
        </w:rPr>
      </w:pPr>
      <w:r>
        <w:rPr>
          <w:rFonts w:ascii="Avenir Next LT Pro" w:hAnsi="Avenir Next LT Pro"/>
          <w:lang w:val="en-US"/>
        </w:rPr>
        <w:t>The Contractor must ensure t</w:t>
      </w:r>
      <w:r w:rsidR="00D343EE" w:rsidRPr="00D343EE">
        <w:rPr>
          <w:rFonts w:ascii="Avenir Next LT Pro" w:hAnsi="Avenir Next LT Pro"/>
          <w:lang w:val="en-US"/>
        </w:rPr>
        <w:t>he flow rates of water consuming components are set to achieve a 40% percentage improvement</w:t>
      </w:r>
      <w:r w:rsidR="00A84948">
        <w:rPr>
          <w:rFonts w:ascii="Avenir Next LT Pro" w:hAnsi="Avenir Next LT Pro"/>
          <w:lang w:val="en-US"/>
        </w:rPr>
        <w:t xml:space="preserve"> </w:t>
      </w:r>
      <w:r w:rsidR="00D343EE" w:rsidRPr="00D343EE">
        <w:rPr>
          <w:rFonts w:ascii="Avenir Next LT Pro" w:hAnsi="Avenir Next LT Pro"/>
          <w:lang w:val="en-US"/>
        </w:rPr>
        <w:t>over a</w:t>
      </w:r>
      <w:r w:rsidR="00A84948">
        <w:rPr>
          <w:rFonts w:ascii="Avenir Next LT Pro" w:hAnsi="Avenir Next LT Pro"/>
          <w:lang w:val="en-US"/>
        </w:rPr>
        <w:t xml:space="preserve"> notional</w:t>
      </w:r>
      <w:r w:rsidR="00D343EE" w:rsidRPr="00D343EE">
        <w:rPr>
          <w:rFonts w:ascii="Avenir Next LT Pro" w:hAnsi="Avenir Next LT Pro"/>
          <w:lang w:val="en-US"/>
        </w:rPr>
        <w:t xml:space="preserve"> baseline building’s water consumption.</w:t>
      </w:r>
    </w:p>
    <w:p w14:paraId="1670C861" w14:textId="2A824712" w:rsidR="00D343EE" w:rsidRPr="00D343EE" w:rsidRDefault="00D343EE" w:rsidP="00124CE1">
      <w:pPr>
        <w:pStyle w:val="NoSpacing"/>
        <w:numPr>
          <w:ilvl w:val="0"/>
          <w:numId w:val="97"/>
        </w:numPr>
        <w:jc w:val="both"/>
        <w:rPr>
          <w:rFonts w:ascii="Avenir Next LT Pro" w:hAnsi="Avenir Next LT Pro"/>
          <w:lang w:val="en-US"/>
        </w:rPr>
      </w:pPr>
      <w:r w:rsidRPr="00D343EE">
        <w:rPr>
          <w:rFonts w:ascii="Avenir Next LT Pro" w:hAnsi="Avenir Next LT Pro"/>
          <w:lang w:val="en-US"/>
        </w:rPr>
        <w:t>All flow rates will be provided</w:t>
      </w:r>
      <w:r w:rsidR="00A84948">
        <w:rPr>
          <w:rFonts w:ascii="Avenir Next LT Pro" w:hAnsi="Avenir Next LT Pro"/>
          <w:lang w:val="en-US"/>
        </w:rPr>
        <w:t xml:space="preserve"> by the Contractor</w:t>
      </w:r>
      <w:r w:rsidRPr="00D343EE">
        <w:rPr>
          <w:rFonts w:ascii="Avenir Next LT Pro" w:hAnsi="Avenir Next LT Pro"/>
          <w:lang w:val="en-US"/>
        </w:rPr>
        <w:t xml:space="preserve"> to the BREEAM Assessor at 3 bar pressure.</w:t>
      </w:r>
      <w:r>
        <w:rPr>
          <w:rFonts w:ascii="Avenir Next LT Pro" w:hAnsi="Avenir Next LT Pro"/>
          <w:lang w:val="en-US"/>
        </w:rPr>
        <w:t xml:space="preserve"> </w:t>
      </w:r>
      <w:r w:rsidRPr="00D343EE">
        <w:rPr>
          <w:rFonts w:ascii="Avenir Next LT Pro" w:hAnsi="Avenir Next LT Pro"/>
          <w:lang w:val="en-US"/>
        </w:rPr>
        <w:t>The efficiency of the following ‘domestic scale’ water-consuming component must be included in the</w:t>
      </w:r>
      <w:r>
        <w:rPr>
          <w:rFonts w:ascii="Avenir Next LT Pro" w:hAnsi="Avenir Next LT Pro"/>
          <w:lang w:val="en-US"/>
        </w:rPr>
        <w:t xml:space="preserve"> </w:t>
      </w:r>
      <w:r w:rsidRPr="00D343EE">
        <w:rPr>
          <w:rFonts w:ascii="Avenir Next LT Pro" w:hAnsi="Avenir Next LT Pro"/>
          <w:lang w:val="en-US"/>
        </w:rPr>
        <w:t xml:space="preserve">assessment </w:t>
      </w:r>
      <w:r>
        <w:rPr>
          <w:rFonts w:ascii="Avenir Next LT Pro" w:hAnsi="Avenir Next LT Pro"/>
          <w:lang w:val="en-US"/>
        </w:rPr>
        <w:t>(</w:t>
      </w:r>
      <w:r w:rsidRPr="00D343EE">
        <w:rPr>
          <w:rFonts w:ascii="Avenir Next LT Pro" w:hAnsi="Avenir Next LT Pro"/>
          <w:lang w:val="en-US"/>
        </w:rPr>
        <w:t>where specified):</w:t>
      </w:r>
    </w:p>
    <w:p w14:paraId="7FC3F605" w14:textId="1D52D4DC" w:rsidR="00D343EE" w:rsidRDefault="00D343EE" w:rsidP="00BC1660">
      <w:pPr>
        <w:pStyle w:val="NoSpacing"/>
        <w:numPr>
          <w:ilvl w:val="0"/>
          <w:numId w:val="29"/>
        </w:numPr>
        <w:jc w:val="both"/>
        <w:rPr>
          <w:rFonts w:ascii="Avenir Next LT Pro" w:hAnsi="Avenir Next LT Pro"/>
          <w:lang w:val="en-US"/>
        </w:rPr>
      </w:pPr>
      <w:r w:rsidRPr="00D343EE">
        <w:rPr>
          <w:rFonts w:ascii="Avenir Next LT Pro" w:hAnsi="Avenir Next LT Pro"/>
          <w:lang w:val="en-US"/>
        </w:rPr>
        <w:t>WCs</w:t>
      </w:r>
    </w:p>
    <w:p w14:paraId="1BC21448" w14:textId="16B0E9E6" w:rsidR="00D343EE" w:rsidRDefault="00D343EE" w:rsidP="00BC1660">
      <w:pPr>
        <w:pStyle w:val="NoSpacing"/>
        <w:numPr>
          <w:ilvl w:val="0"/>
          <w:numId w:val="29"/>
        </w:numPr>
        <w:jc w:val="both"/>
        <w:rPr>
          <w:rFonts w:ascii="Avenir Next LT Pro" w:hAnsi="Avenir Next LT Pro"/>
          <w:lang w:val="en-US"/>
        </w:rPr>
      </w:pPr>
      <w:r w:rsidRPr="00D343EE">
        <w:rPr>
          <w:rFonts w:ascii="Avenir Next LT Pro" w:hAnsi="Avenir Next LT Pro"/>
          <w:lang w:val="en-US"/>
        </w:rPr>
        <w:t>Urinals</w:t>
      </w:r>
    </w:p>
    <w:p w14:paraId="7F90C85F" w14:textId="42F1D19C" w:rsidR="00D343EE" w:rsidRDefault="00D343EE" w:rsidP="00BC1660">
      <w:pPr>
        <w:pStyle w:val="NoSpacing"/>
        <w:numPr>
          <w:ilvl w:val="0"/>
          <w:numId w:val="29"/>
        </w:numPr>
        <w:jc w:val="both"/>
        <w:rPr>
          <w:rFonts w:ascii="Avenir Next LT Pro" w:hAnsi="Avenir Next LT Pro"/>
          <w:lang w:val="en-US"/>
        </w:rPr>
      </w:pPr>
      <w:r w:rsidRPr="00D343EE">
        <w:rPr>
          <w:rFonts w:ascii="Avenir Next LT Pro" w:hAnsi="Avenir Next LT Pro"/>
          <w:lang w:val="en-US"/>
        </w:rPr>
        <w:t>Taps (wash hand basins and where specified kitchen taps and waste disposal unit)</w:t>
      </w:r>
    </w:p>
    <w:p w14:paraId="7063E9E2" w14:textId="0C6CED10" w:rsidR="00D343EE" w:rsidRDefault="00D343EE" w:rsidP="00BC1660">
      <w:pPr>
        <w:pStyle w:val="NoSpacing"/>
        <w:numPr>
          <w:ilvl w:val="0"/>
          <w:numId w:val="29"/>
        </w:numPr>
        <w:jc w:val="both"/>
        <w:rPr>
          <w:rFonts w:ascii="Avenir Next LT Pro" w:hAnsi="Avenir Next LT Pro"/>
          <w:lang w:val="en-US"/>
        </w:rPr>
      </w:pPr>
      <w:r w:rsidRPr="00D343EE">
        <w:rPr>
          <w:rFonts w:ascii="Avenir Next LT Pro" w:hAnsi="Avenir Next LT Pro"/>
          <w:lang w:val="en-US"/>
        </w:rPr>
        <w:t>Showers</w:t>
      </w:r>
    </w:p>
    <w:p w14:paraId="391ECC11" w14:textId="77777777" w:rsidR="00D27262" w:rsidRDefault="00D343EE" w:rsidP="00BC1660">
      <w:pPr>
        <w:pStyle w:val="NoSpacing"/>
        <w:numPr>
          <w:ilvl w:val="0"/>
          <w:numId w:val="29"/>
        </w:numPr>
        <w:jc w:val="both"/>
        <w:rPr>
          <w:rFonts w:ascii="Avenir Next LT Pro" w:hAnsi="Avenir Next LT Pro"/>
          <w:lang w:val="en-US"/>
        </w:rPr>
      </w:pPr>
      <w:r w:rsidRPr="00D343EE">
        <w:rPr>
          <w:rFonts w:ascii="Avenir Next LT Pro" w:hAnsi="Avenir Next LT Pro"/>
          <w:lang w:val="en-US"/>
        </w:rPr>
        <w:t>Baths</w:t>
      </w:r>
    </w:p>
    <w:p w14:paraId="75502A9F" w14:textId="77777777" w:rsidR="00D27262" w:rsidRDefault="00D343EE" w:rsidP="00BC1660">
      <w:pPr>
        <w:pStyle w:val="NoSpacing"/>
        <w:numPr>
          <w:ilvl w:val="0"/>
          <w:numId w:val="29"/>
        </w:numPr>
        <w:jc w:val="both"/>
        <w:rPr>
          <w:rFonts w:ascii="Avenir Next LT Pro" w:hAnsi="Avenir Next LT Pro"/>
          <w:lang w:val="en-US"/>
        </w:rPr>
      </w:pPr>
      <w:r w:rsidRPr="00D27262">
        <w:rPr>
          <w:rFonts w:ascii="Avenir Next LT Pro" w:hAnsi="Avenir Next LT Pro"/>
          <w:lang w:val="en-US"/>
        </w:rPr>
        <w:t>Dishwashers (domestic and commercial sized)</w:t>
      </w:r>
    </w:p>
    <w:p w14:paraId="746FB838" w14:textId="719FFC14" w:rsidR="00615F05" w:rsidRDefault="00D343EE" w:rsidP="00BC1660">
      <w:pPr>
        <w:pStyle w:val="NoSpacing"/>
        <w:numPr>
          <w:ilvl w:val="0"/>
          <w:numId w:val="29"/>
        </w:numPr>
        <w:jc w:val="both"/>
        <w:rPr>
          <w:rFonts w:ascii="Avenir Next LT Pro" w:hAnsi="Avenir Next LT Pro"/>
          <w:lang w:val="en-US"/>
        </w:rPr>
      </w:pPr>
      <w:r w:rsidRPr="00D27262">
        <w:rPr>
          <w:rFonts w:ascii="Avenir Next LT Pro" w:hAnsi="Avenir Next LT Pro"/>
          <w:lang w:val="en-US"/>
        </w:rPr>
        <w:t>Washing machines (domestic and commercial or industrial sized).</w:t>
      </w:r>
    </w:p>
    <w:p w14:paraId="38EEF5B5" w14:textId="11F9ADEF" w:rsidR="00A84948" w:rsidRPr="00D27262" w:rsidRDefault="00A84948" w:rsidP="00124CE1">
      <w:pPr>
        <w:pStyle w:val="NoSpacing"/>
        <w:numPr>
          <w:ilvl w:val="0"/>
          <w:numId w:val="97"/>
        </w:numPr>
        <w:jc w:val="both"/>
        <w:rPr>
          <w:rFonts w:ascii="Avenir Next LT Pro" w:hAnsi="Avenir Next LT Pro"/>
          <w:lang w:val="en-US"/>
        </w:rPr>
      </w:pPr>
      <w:r>
        <w:rPr>
          <w:rFonts w:ascii="Avenir Next LT Pro" w:hAnsi="Avenir Next LT Pro"/>
          <w:lang w:val="en-US"/>
        </w:rPr>
        <w:t xml:space="preserve">The Contractor will provide a full schedule of water consuming sanitaryware, including specification, quantity of each specification installed, and the flush capacity </w:t>
      </w:r>
      <w:r w:rsidR="00427BCD">
        <w:rPr>
          <w:rFonts w:ascii="Avenir Next LT Pro" w:hAnsi="Avenir Next LT Pro"/>
          <w:lang w:val="en-US"/>
        </w:rPr>
        <w:t>or flow rate of each.</w:t>
      </w:r>
    </w:p>
    <w:p w14:paraId="0EFBC680" w14:textId="77777777" w:rsidR="00D343EE" w:rsidRDefault="00D343EE" w:rsidP="005452B7">
      <w:pPr>
        <w:pStyle w:val="NoSpacing"/>
        <w:jc w:val="both"/>
        <w:rPr>
          <w:rFonts w:ascii="Avenir Next LT Pro" w:hAnsi="Avenir Next LT Pro"/>
          <w:u w:val="single"/>
          <w:lang w:val="en-US"/>
        </w:rPr>
      </w:pPr>
    </w:p>
    <w:p w14:paraId="361368ED" w14:textId="77777777" w:rsidR="00427BCD" w:rsidRDefault="00427BCD" w:rsidP="005452B7">
      <w:pPr>
        <w:pStyle w:val="NoSpacing"/>
        <w:jc w:val="both"/>
        <w:rPr>
          <w:rFonts w:ascii="Avenir Next LT Pro" w:hAnsi="Avenir Next LT Pro"/>
          <w:u w:val="single"/>
          <w:lang w:val="en-US"/>
        </w:rPr>
      </w:pPr>
    </w:p>
    <w:p w14:paraId="0F22C28B" w14:textId="7F067715" w:rsidR="00615F05" w:rsidRPr="00EA0764" w:rsidRDefault="00615F05"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Wat 02 Water monitoring </w:t>
      </w:r>
      <w:r w:rsidRPr="00EA0764">
        <w:rPr>
          <w:rFonts w:ascii="Avenir Next LT Pro" w:hAnsi="Avenir Next LT Pro"/>
          <w:u w:val="single"/>
          <w:lang w:val="en-US"/>
        </w:rPr>
        <w:t xml:space="preserve"> </w:t>
      </w:r>
    </w:p>
    <w:p w14:paraId="37EE0A93" w14:textId="738F9BB5" w:rsidR="00D303BD" w:rsidRPr="00377154" w:rsidRDefault="00D303BD" w:rsidP="00124CE1">
      <w:pPr>
        <w:pStyle w:val="NoSpacing"/>
        <w:numPr>
          <w:ilvl w:val="0"/>
          <w:numId w:val="98"/>
        </w:numPr>
        <w:jc w:val="both"/>
        <w:rPr>
          <w:rFonts w:ascii="Avenir Next LT Pro" w:hAnsi="Avenir Next LT Pro"/>
          <w:lang w:val="en-US"/>
        </w:rPr>
      </w:pPr>
      <w:r w:rsidRPr="00D303BD">
        <w:rPr>
          <w:rFonts w:ascii="Avenir Next LT Pro" w:hAnsi="Avenir Next LT Pro"/>
          <w:lang w:val="en-US"/>
        </w:rPr>
        <w:t>The Contractor will ensure the specification of a water meter on the mains water supply to the</w:t>
      </w:r>
      <w:r w:rsidR="00377154">
        <w:rPr>
          <w:rFonts w:ascii="Avenir Next LT Pro" w:hAnsi="Avenir Next LT Pro"/>
          <w:lang w:val="en-US"/>
        </w:rPr>
        <w:t xml:space="preserve"> </w:t>
      </w:r>
      <w:r w:rsidRPr="00377154">
        <w:rPr>
          <w:rFonts w:ascii="Avenir Next LT Pro" w:hAnsi="Avenir Next LT Pro"/>
          <w:lang w:val="en-US"/>
        </w:rPr>
        <w:t>building.</w:t>
      </w:r>
    </w:p>
    <w:p w14:paraId="5A3C8E56" w14:textId="704B2274" w:rsidR="00D303BD" w:rsidRPr="00377154" w:rsidRDefault="00D303BD" w:rsidP="00124CE1">
      <w:pPr>
        <w:pStyle w:val="NoSpacing"/>
        <w:numPr>
          <w:ilvl w:val="0"/>
          <w:numId w:val="98"/>
        </w:numPr>
        <w:jc w:val="both"/>
        <w:rPr>
          <w:rFonts w:ascii="Avenir Next LT Pro" w:hAnsi="Avenir Next LT Pro"/>
          <w:lang w:val="en-US"/>
        </w:rPr>
      </w:pPr>
      <w:r w:rsidRPr="00D303BD">
        <w:rPr>
          <w:rFonts w:ascii="Avenir Next LT Pro" w:hAnsi="Avenir Next LT Pro"/>
          <w:lang w:val="en-US"/>
        </w:rPr>
        <w:t>The Contractor will ensure water-consuming plant or building areas, consuming 10% or more of the</w:t>
      </w:r>
      <w:r>
        <w:rPr>
          <w:rFonts w:ascii="Avenir Next LT Pro" w:hAnsi="Avenir Next LT Pro"/>
          <w:lang w:val="en-US"/>
        </w:rPr>
        <w:t xml:space="preserve"> </w:t>
      </w:r>
      <w:r w:rsidRPr="00D303BD">
        <w:rPr>
          <w:rFonts w:ascii="Avenir Next LT Pro" w:hAnsi="Avenir Next LT Pro"/>
          <w:lang w:val="en-US"/>
        </w:rPr>
        <w:t xml:space="preserve">building’s total water demand, are either fitted with easily accessible sub-meters or have </w:t>
      </w:r>
      <w:proofErr w:type="spellStart"/>
      <w:r w:rsidRPr="00D303BD">
        <w:rPr>
          <w:rFonts w:ascii="Avenir Next LT Pro" w:hAnsi="Avenir Next LT Pro"/>
          <w:lang w:val="en-US"/>
        </w:rPr>
        <w:t>water</w:t>
      </w:r>
      <w:r w:rsidRPr="00377154">
        <w:rPr>
          <w:rFonts w:ascii="Avenir Next LT Pro" w:hAnsi="Avenir Next LT Pro"/>
          <w:lang w:val="en-US"/>
        </w:rPr>
        <w:t>monitoring</w:t>
      </w:r>
      <w:proofErr w:type="spellEnd"/>
      <w:r w:rsidRPr="00377154">
        <w:rPr>
          <w:rFonts w:ascii="Avenir Next LT Pro" w:hAnsi="Avenir Next LT Pro"/>
          <w:lang w:val="en-US"/>
        </w:rPr>
        <w:t xml:space="preserve"> equipment integral to the plant or area.</w:t>
      </w:r>
    </w:p>
    <w:p w14:paraId="1D243B51" w14:textId="2329DBF1" w:rsidR="00D303BD" w:rsidRPr="00D303BD" w:rsidRDefault="00427BCD" w:rsidP="00124CE1">
      <w:pPr>
        <w:pStyle w:val="NoSpacing"/>
        <w:numPr>
          <w:ilvl w:val="0"/>
          <w:numId w:val="98"/>
        </w:numPr>
        <w:jc w:val="both"/>
        <w:rPr>
          <w:rFonts w:ascii="Avenir Next LT Pro" w:hAnsi="Avenir Next LT Pro"/>
          <w:lang w:val="en-US"/>
        </w:rPr>
      </w:pPr>
      <w:r>
        <w:rPr>
          <w:rFonts w:ascii="Avenir Next LT Pro" w:hAnsi="Avenir Next LT Pro"/>
          <w:lang w:val="en-US"/>
        </w:rPr>
        <w:t>The Contractor will ensure e</w:t>
      </w:r>
      <w:r w:rsidR="00D303BD" w:rsidRPr="00D303BD">
        <w:rPr>
          <w:rFonts w:ascii="Avenir Next LT Pro" w:hAnsi="Avenir Next LT Pro"/>
          <w:lang w:val="en-US"/>
        </w:rPr>
        <w:t>ach meter (main and sub) has a pulsed or other open protocol communication output to enable</w:t>
      </w:r>
      <w:r w:rsidR="00707DCE">
        <w:rPr>
          <w:rFonts w:ascii="Avenir Next LT Pro" w:hAnsi="Avenir Next LT Pro"/>
          <w:lang w:val="en-US"/>
        </w:rPr>
        <w:t xml:space="preserve"> </w:t>
      </w:r>
      <w:r w:rsidR="00D303BD" w:rsidRPr="00D303BD">
        <w:rPr>
          <w:rFonts w:ascii="Avenir Next LT Pro" w:hAnsi="Avenir Next LT Pro"/>
          <w:lang w:val="en-US"/>
        </w:rPr>
        <w:t xml:space="preserve">connection to an appropriate utility monitoring and management system, e.g. a building </w:t>
      </w:r>
      <w:r w:rsidR="00D303BD">
        <w:rPr>
          <w:rFonts w:ascii="Avenir Next LT Pro" w:hAnsi="Avenir Next LT Pro"/>
          <w:lang w:val="en-US"/>
        </w:rPr>
        <w:t>m</w:t>
      </w:r>
      <w:r w:rsidR="00D303BD" w:rsidRPr="00D303BD">
        <w:rPr>
          <w:rFonts w:ascii="Avenir Next LT Pro" w:hAnsi="Avenir Next LT Pro"/>
          <w:lang w:val="en-US"/>
        </w:rPr>
        <w:t>anagement</w:t>
      </w:r>
      <w:r w:rsidR="00D303BD">
        <w:rPr>
          <w:rFonts w:ascii="Avenir Next LT Pro" w:hAnsi="Avenir Next LT Pro"/>
          <w:lang w:val="en-US"/>
        </w:rPr>
        <w:t xml:space="preserve"> </w:t>
      </w:r>
      <w:r w:rsidR="00D303BD" w:rsidRPr="00D303BD">
        <w:rPr>
          <w:rFonts w:ascii="Avenir Next LT Pro" w:hAnsi="Avenir Next LT Pro"/>
          <w:lang w:val="en-US"/>
        </w:rPr>
        <w:t>system (BMS), for the monitoring of water consumption.</w:t>
      </w:r>
    </w:p>
    <w:p w14:paraId="456F1FE8" w14:textId="16FA3704" w:rsidR="00B64D07" w:rsidRPr="00B64D07" w:rsidRDefault="00B64D07" w:rsidP="00124CE1">
      <w:pPr>
        <w:pStyle w:val="NoSpacing"/>
        <w:numPr>
          <w:ilvl w:val="0"/>
          <w:numId w:val="98"/>
        </w:numPr>
        <w:jc w:val="both"/>
        <w:rPr>
          <w:rFonts w:ascii="Avenir Next LT Pro" w:hAnsi="Avenir Next LT Pro"/>
          <w:lang w:val="en-US"/>
        </w:rPr>
      </w:pPr>
      <w:r w:rsidRPr="00B64D07">
        <w:rPr>
          <w:rFonts w:ascii="Avenir Next LT Pro" w:hAnsi="Avenir Next LT Pro"/>
          <w:lang w:val="en-US"/>
        </w:rPr>
        <w:t xml:space="preserve">In buildings with swimming pools, or large water tanks and aquariums, </w:t>
      </w:r>
      <w:r w:rsidR="00F57D94">
        <w:rPr>
          <w:rFonts w:ascii="Avenir Next LT Pro" w:hAnsi="Avenir Next LT Pro"/>
          <w:lang w:val="en-US"/>
        </w:rPr>
        <w:t xml:space="preserve">the Contractor </w:t>
      </w:r>
      <w:r w:rsidRPr="00B64D07">
        <w:rPr>
          <w:rFonts w:ascii="Avenir Next LT Pro" w:hAnsi="Avenir Next LT Pro"/>
          <w:lang w:val="en-US"/>
        </w:rPr>
        <w:t>fit</w:t>
      </w:r>
      <w:r w:rsidR="00F57D94">
        <w:rPr>
          <w:rFonts w:ascii="Avenir Next LT Pro" w:hAnsi="Avenir Next LT Pro"/>
          <w:lang w:val="en-US"/>
        </w:rPr>
        <w:t>s</w:t>
      </w:r>
      <w:r w:rsidRPr="00B64D07">
        <w:rPr>
          <w:rFonts w:ascii="Avenir Next LT Pro" w:hAnsi="Avenir Next LT Pro"/>
          <w:lang w:val="en-US"/>
        </w:rPr>
        <w:t xml:space="preserve"> separate sub-meters on the water supply of the above and any associated changing facilities (toilets, showers etc.) irrespective of their water consumption levels.</w:t>
      </w:r>
    </w:p>
    <w:p w14:paraId="43748226" w14:textId="5327F921" w:rsidR="00D303BD" w:rsidRPr="00B64D07" w:rsidRDefault="00B64D07" w:rsidP="00124CE1">
      <w:pPr>
        <w:pStyle w:val="NoSpacing"/>
        <w:numPr>
          <w:ilvl w:val="0"/>
          <w:numId w:val="98"/>
        </w:numPr>
        <w:jc w:val="both"/>
        <w:rPr>
          <w:rFonts w:ascii="Avenir Next LT Pro" w:hAnsi="Avenir Next LT Pro"/>
          <w:lang w:val="en-US"/>
        </w:rPr>
      </w:pPr>
      <w:r w:rsidRPr="00B64D07">
        <w:rPr>
          <w:rFonts w:ascii="Avenir Next LT Pro" w:hAnsi="Avenir Next LT Pro"/>
          <w:lang w:val="en-US"/>
        </w:rPr>
        <w:t xml:space="preserve">In buildings containing laboratories, </w:t>
      </w:r>
      <w:r w:rsidR="00F57D94">
        <w:rPr>
          <w:rFonts w:ascii="Avenir Next LT Pro" w:hAnsi="Avenir Next LT Pro"/>
          <w:lang w:val="en-US"/>
        </w:rPr>
        <w:t xml:space="preserve">the Contractor </w:t>
      </w:r>
      <w:r w:rsidRPr="00B64D07">
        <w:rPr>
          <w:rFonts w:ascii="Avenir Next LT Pro" w:hAnsi="Avenir Next LT Pro"/>
          <w:lang w:val="en-US"/>
        </w:rPr>
        <w:t>fit</w:t>
      </w:r>
      <w:r w:rsidR="00F57D94">
        <w:rPr>
          <w:rFonts w:ascii="Avenir Next LT Pro" w:hAnsi="Avenir Next LT Pro"/>
          <w:lang w:val="en-US"/>
        </w:rPr>
        <w:t>s</w:t>
      </w:r>
      <w:r w:rsidRPr="00B64D07">
        <w:rPr>
          <w:rFonts w:ascii="Avenir Next LT Pro" w:hAnsi="Avenir Next LT Pro"/>
          <w:lang w:val="en-US"/>
        </w:rPr>
        <w:t xml:space="preserve"> a separate water meter on the water supply to any process or cooling loop for ‘plumbed-in’ laboratory process equipment, irrespective of their water consumption levels.</w:t>
      </w:r>
    </w:p>
    <w:p w14:paraId="57F9EA71" w14:textId="77777777" w:rsidR="002A030A" w:rsidRPr="00B64D07" w:rsidRDefault="002A030A" w:rsidP="005452B7">
      <w:pPr>
        <w:pStyle w:val="NoSpacing"/>
        <w:jc w:val="both"/>
        <w:rPr>
          <w:rFonts w:ascii="Avenir Next LT Pro" w:hAnsi="Avenir Next LT Pro"/>
          <w:lang w:val="en-US"/>
        </w:rPr>
      </w:pPr>
    </w:p>
    <w:p w14:paraId="498CCBE2" w14:textId="77777777" w:rsidR="001D0389" w:rsidRDefault="001D0389" w:rsidP="005452B7">
      <w:pPr>
        <w:pStyle w:val="NoSpacing"/>
        <w:jc w:val="both"/>
        <w:rPr>
          <w:rFonts w:ascii="Avenir Next LT Pro" w:hAnsi="Avenir Next LT Pro"/>
          <w:u w:val="single"/>
          <w:lang w:val="en-US"/>
        </w:rPr>
      </w:pPr>
    </w:p>
    <w:p w14:paraId="425E0633" w14:textId="3DE65D0F" w:rsidR="00615F05" w:rsidRPr="00EA0764" w:rsidRDefault="00615F05" w:rsidP="005452B7">
      <w:pPr>
        <w:pStyle w:val="NoSpacing"/>
        <w:jc w:val="both"/>
        <w:rPr>
          <w:rFonts w:ascii="Avenir Next LT Pro" w:hAnsi="Avenir Next LT Pro"/>
          <w:u w:val="single"/>
          <w:lang w:val="en-US"/>
        </w:rPr>
      </w:pPr>
      <w:r>
        <w:rPr>
          <w:rFonts w:ascii="Avenir Next LT Pro" w:hAnsi="Avenir Next LT Pro"/>
          <w:u w:val="single"/>
          <w:lang w:val="en-US"/>
        </w:rPr>
        <w:t>Credit 1 Wat 03 Water leak detection</w:t>
      </w:r>
      <w:r w:rsidR="00F16D78">
        <w:rPr>
          <w:rFonts w:ascii="Avenir Next LT Pro" w:hAnsi="Avenir Next LT Pro"/>
          <w:u w:val="single"/>
          <w:lang w:val="en-US"/>
        </w:rPr>
        <w:t xml:space="preserve"> – Leak Detection System</w:t>
      </w:r>
    </w:p>
    <w:p w14:paraId="367F687F" w14:textId="77777777" w:rsidR="00F57D94" w:rsidRDefault="00395BD9" w:rsidP="00124CE1">
      <w:pPr>
        <w:pStyle w:val="NoSpacing"/>
        <w:numPr>
          <w:ilvl w:val="0"/>
          <w:numId w:val="99"/>
        </w:numPr>
        <w:jc w:val="both"/>
        <w:rPr>
          <w:rFonts w:ascii="Avenir Next LT Pro" w:hAnsi="Avenir Next LT Pro"/>
          <w:lang w:val="en-US"/>
        </w:rPr>
      </w:pPr>
      <w:r w:rsidRPr="00395BD9">
        <w:rPr>
          <w:rFonts w:ascii="Avenir Next LT Pro" w:hAnsi="Avenir Next LT Pro"/>
          <w:lang w:val="en-US"/>
        </w:rPr>
        <w:t xml:space="preserve">The Contractor will </w:t>
      </w:r>
      <w:r w:rsidR="00616843" w:rsidRPr="00616843">
        <w:rPr>
          <w:rFonts w:ascii="Avenir Next LT Pro" w:hAnsi="Avenir Next LT Pro"/>
          <w:lang w:val="en-US"/>
        </w:rPr>
        <w:t>Install a leak detection system capable of detecting a major water leak:</w:t>
      </w:r>
      <w:r w:rsidR="00F57D94">
        <w:rPr>
          <w:rFonts w:ascii="Avenir Next LT Pro" w:hAnsi="Avenir Next LT Pro"/>
          <w:lang w:val="en-US"/>
        </w:rPr>
        <w:t xml:space="preserve"> </w:t>
      </w:r>
      <w:r w:rsidR="00616843" w:rsidRPr="00F57D94">
        <w:rPr>
          <w:rFonts w:ascii="Avenir Next LT Pro" w:hAnsi="Avenir Next LT Pro"/>
          <w:lang w:val="en-US"/>
        </w:rPr>
        <w:t>On the utilities water supply within the buildings, to detect any major leaks within the buildings, AND</w:t>
      </w:r>
      <w:r w:rsidR="00F57D94">
        <w:rPr>
          <w:rFonts w:ascii="Avenir Next LT Pro" w:hAnsi="Avenir Next LT Pro"/>
          <w:lang w:val="en-US"/>
        </w:rPr>
        <w:t>,</w:t>
      </w:r>
    </w:p>
    <w:p w14:paraId="551A365F" w14:textId="309F22CA" w:rsidR="00395BD9" w:rsidRPr="000A6E0E" w:rsidRDefault="00616843" w:rsidP="00124CE1">
      <w:pPr>
        <w:pStyle w:val="NoSpacing"/>
        <w:numPr>
          <w:ilvl w:val="0"/>
          <w:numId w:val="99"/>
        </w:numPr>
        <w:jc w:val="both"/>
        <w:rPr>
          <w:rFonts w:ascii="Avenir Next LT Pro" w:hAnsi="Avenir Next LT Pro"/>
          <w:lang w:val="en-US"/>
        </w:rPr>
      </w:pPr>
      <w:r w:rsidRPr="00F57D94">
        <w:rPr>
          <w:rFonts w:ascii="Avenir Next LT Pro" w:hAnsi="Avenir Next LT Pro"/>
          <w:lang w:val="en-US"/>
        </w:rPr>
        <w:t xml:space="preserve">Between the buildings and the utilities water supply, to detect any major leaks between the utilities </w:t>
      </w:r>
      <w:r w:rsidRPr="000A6E0E">
        <w:rPr>
          <w:rFonts w:ascii="Avenir Next LT Pro" w:hAnsi="Avenir Next LT Pro"/>
          <w:lang w:val="en-US"/>
        </w:rPr>
        <w:t xml:space="preserve">supply and the buildings under </w:t>
      </w:r>
      <w:proofErr w:type="spellStart"/>
      <w:r w:rsidRPr="000A6E0E">
        <w:rPr>
          <w:rFonts w:ascii="Avenir Next LT Pro" w:hAnsi="Avenir Next LT Pro"/>
          <w:lang w:val="en-US"/>
        </w:rPr>
        <w:t>assessment.</w:t>
      </w:r>
      <w:r w:rsidR="00395BD9" w:rsidRPr="000A6E0E">
        <w:rPr>
          <w:rFonts w:ascii="Avenir Next LT Pro" w:hAnsi="Avenir Next LT Pro"/>
          <w:lang w:val="en-US"/>
        </w:rPr>
        <w:t>These</w:t>
      </w:r>
      <w:proofErr w:type="spellEnd"/>
      <w:r w:rsidR="00395BD9" w:rsidRPr="000A6E0E">
        <w:rPr>
          <w:rFonts w:ascii="Avenir Next LT Pro" w:hAnsi="Avenir Next LT Pro"/>
          <w:lang w:val="en-US"/>
        </w:rPr>
        <w:t xml:space="preserve"> could be:</w:t>
      </w:r>
    </w:p>
    <w:p w14:paraId="7575E95F" w14:textId="071A11C1" w:rsidR="009F3D09" w:rsidRPr="009F3D09" w:rsidRDefault="009F3D09" w:rsidP="00124CE1">
      <w:pPr>
        <w:pStyle w:val="NoSpacing"/>
        <w:numPr>
          <w:ilvl w:val="0"/>
          <w:numId w:val="66"/>
        </w:numPr>
        <w:jc w:val="both"/>
        <w:rPr>
          <w:rFonts w:ascii="Avenir Next LT Pro" w:hAnsi="Avenir Next LT Pro"/>
          <w:lang w:val="en-US"/>
        </w:rPr>
      </w:pPr>
      <w:r w:rsidRPr="009F3D09">
        <w:rPr>
          <w:rFonts w:ascii="Avenir Next LT Pro" w:hAnsi="Avenir Next LT Pro"/>
          <w:lang w:val="en-US"/>
        </w:rPr>
        <w:t>A permanent automated water leak detection system that alerts the building occupants to the leak OR an inbuilt automated diagnostic procedure for detecting leaks</w:t>
      </w:r>
    </w:p>
    <w:p w14:paraId="5D0B7407" w14:textId="186E3A91" w:rsidR="009F3D09" w:rsidRPr="00A8403E" w:rsidRDefault="009F3D09" w:rsidP="00124CE1">
      <w:pPr>
        <w:pStyle w:val="NoSpacing"/>
        <w:numPr>
          <w:ilvl w:val="0"/>
          <w:numId w:val="66"/>
        </w:numPr>
        <w:jc w:val="both"/>
        <w:rPr>
          <w:rFonts w:ascii="Avenir Next LT Pro" w:hAnsi="Avenir Next LT Pro"/>
          <w:lang w:val="en-US"/>
        </w:rPr>
      </w:pPr>
      <w:r w:rsidRPr="009F3D09">
        <w:rPr>
          <w:rFonts w:ascii="Avenir Next LT Pro" w:hAnsi="Avenir Next LT Pro"/>
          <w:lang w:val="en-US"/>
        </w:rPr>
        <w:t xml:space="preserve">Activated when the flow of water passing through the water meter or data logger is at a flow rate </w:t>
      </w:r>
      <w:r w:rsidRPr="00A8403E">
        <w:rPr>
          <w:rFonts w:ascii="Avenir Next LT Pro" w:hAnsi="Avenir Next LT Pro"/>
          <w:lang w:val="en-US"/>
        </w:rPr>
        <w:t>above a pre-set maximum for a pre-set period of time. This usually involves installing a system which detects higher than normal flow rates at meters or sub-meters. It does not necessarily require a system that directly detects water leakage along part or the whole length of the water supply system</w:t>
      </w:r>
    </w:p>
    <w:p w14:paraId="7F618A1C" w14:textId="76AFB112" w:rsidR="009F3D09" w:rsidRPr="009F3D09" w:rsidRDefault="009F3D09" w:rsidP="00124CE1">
      <w:pPr>
        <w:pStyle w:val="NoSpacing"/>
        <w:numPr>
          <w:ilvl w:val="0"/>
          <w:numId w:val="66"/>
        </w:numPr>
        <w:jc w:val="both"/>
        <w:rPr>
          <w:rFonts w:ascii="Avenir Next LT Pro" w:hAnsi="Avenir Next LT Pro"/>
          <w:lang w:val="en-US"/>
        </w:rPr>
      </w:pPr>
      <w:r w:rsidRPr="009F3D09">
        <w:rPr>
          <w:rFonts w:ascii="Avenir Next LT Pro" w:hAnsi="Avenir Next LT Pro"/>
          <w:lang w:val="en-US"/>
        </w:rPr>
        <w:t>Able to identify different flow and therefore leakage rates, e.g. continuous, high or low level, over set time periods. Although high and low level leakage rates are not specified, the leak detection equipment installed must have the flexibility to distinguish between different flow rates to enable it to be programmed to suit the building type and owner's or occupier's usage patterns.</w:t>
      </w:r>
    </w:p>
    <w:p w14:paraId="5BFC5858" w14:textId="45E051B2" w:rsidR="009F3D09" w:rsidRPr="009F3D09" w:rsidRDefault="009F3D09" w:rsidP="00124CE1">
      <w:pPr>
        <w:pStyle w:val="NoSpacing"/>
        <w:numPr>
          <w:ilvl w:val="0"/>
          <w:numId w:val="66"/>
        </w:numPr>
        <w:jc w:val="both"/>
        <w:rPr>
          <w:rFonts w:ascii="Avenir Next LT Pro" w:hAnsi="Avenir Next LT Pro"/>
          <w:lang w:val="en-US"/>
        </w:rPr>
      </w:pPr>
      <w:r w:rsidRPr="009F3D09">
        <w:rPr>
          <w:rFonts w:ascii="Avenir Next LT Pro" w:hAnsi="Avenir Next LT Pro"/>
          <w:lang w:val="en-US"/>
        </w:rPr>
        <w:t>Programmable to suit the owner's or occupier's water consumption criteria</w:t>
      </w:r>
    </w:p>
    <w:p w14:paraId="739F7C5E" w14:textId="7EC23AD4" w:rsidR="00395BD9" w:rsidRPr="00A8403E" w:rsidRDefault="009F3D09" w:rsidP="00124CE1">
      <w:pPr>
        <w:pStyle w:val="NoSpacing"/>
        <w:numPr>
          <w:ilvl w:val="0"/>
          <w:numId w:val="66"/>
        </w:numPr>
        <w:jc w:val="both"/>
        <w:rPr>
          <w:rFonts w:ascii="Avenir Next LT Pro" w:hAnsi="Avenir Next LT Pro"/>
          <w:lang w:val="en-US"/>
        </w:rPr>
      </w:pPr>
      <w:r w:rsidRPr="009F3D09">
        <w:rPr>
          <w:rFonts w:ascii="Avenir Next LT Pro" w:hAnsi="Avenir Next LT Pro"/>
          <w:lang w:val="en-US"/>
        </w:rPr>
        <w:lastRenderedPageBreak/>
        <w:t>Where applicable, designed to avoid false alarms caused by normal operation of large water-</w:t>
      </w:r>
      <w:r w:rsidRPr="00A8403E">
        <w:rPr>
          <w:rFonts w:ascii="Avenir Next LT Pro" w:hAnsi="Avenir Next LT Pro"/>
          <w:lang w:val="en-US"/>
        </w:rPr>
        <w:t>consuming plant such as chillers.</w:t>
      </w:r>
    </w:p>
    <w:p w14:paraId="7CCAC7DB" w14:textId="0A620F6D" w:rsidR="009F3D09" w:rsidRDefault="009F3D09" w:rsidP="005452B7">
      <w:pPr>
        <w:pStyle w:val="NoSpacing"/>
        <w:jc w:val="both"/>
        <w:rPr>
          <w:rFonts w:ascii="Avenir Next LT Pro" w:hAnsi="Avenir Next LT Pro"/>
          <w:lang w:val="en-US"/>
        </w:rPr>
      </w:pPr>
    </w:p>
    <w:p w14:paraId="08B8B2D9" w14:textId="5674CD8E" w:rsidR="00F16D78" w:rsidRPr="00EA0764" w:rsidRDefault="00F16D78" w:rsidP="005452B7">
      <w:pPr>
        <w:pStyle w:val="NoSpacing"/>
        <w:jc w:val="both"/>
        <w:rPr>
          <w:rFonts w:ascii="Avenir Next LT Pro" w:hAnsi="Avenir Next LT Pro"/>
          <w:u w:val="single"/>
          <w:lang w:val="en-US"/>
        </w:rPr>
      </w:pPr>
      <w:r>
        <w:rPr>
          <w:rFonts w:ascii="Avenir Next LT Pro" w:hAnsi="Avenir Next LT Pro"/>
          <w:u w:val="single"/>
          <w:lang w:val="en-US"/>
        </w:rPr>
        <w:t>Credit 2 Wat 03 Water leak detection – Flow Control Devices</w:t>
      </w:r>
    </w:p>
    <w:p w14:paraId="1AA90616" w14:textId="567816E3" w:rsidR="00F16D78" w:rsidRDefault="001D0389" w:rsidP="00124CE1">
      <w:pPr>
        <w:pStyle w:val="NoSpacing"/>
        <w:numPr>
          <w:ilvl w:val="0"/>
          <w:numId w:val="100"/>
        </w:numPr>
        <w:jc w:val="both"/>
        <w:rPr>
          <w:rFonts w:ascii="Avenir Next LT Pro" w:hAnsi="Avenir Next LT Pro"/>
          <w:lang w:val="en-US"/>
        </w:rPr>
      </w:pPr>
      <w:r>
        <w:rPr>
          <w:rFonts w:ascii="Avenir Next LT Pro" w:hAnsi="Avenir Next LT Pro"/>
          <w:lang w:val="en-US"/>
        </w:rPr>
        <w:t xml:space="preserve">The Contractor must install </w:t>
      </w:r>
      <w:r w:rsidR="00815539">
        <w:rPr>
          <w:rFonts w:ascii="Avenir Next LT Pro" w:hAnsi="Avenir Next LT Pro"/>
          <w:lang w:val="en-US"/>
        </w:rPr>
        <w:t xml:space="preserve">flow control devices that regulate the water supply to each WC area or sanitary </w:t>
      </w:r>
      <w:r w:rsidR="00F9712B">
        <w:rPr>
          <w:rFonts w:ascii="Avenir Next LT Pro" w:hAnsi="Avenir Next LT Pro"/>
          <w:lang w:val="en-US"/>
        </w:rPr>
        <w:t>facility according to demand, in</w:t>
      </w:r>
      <w:r w:rsidR="00452B6D">
        <w:rPr>
          <w:rFonts w:ascii="Avenir Next LT Pro" w:hAnsi="Avenir Next LT Pro"/>
          <w:lang w:val="en-US"/>
        </w:rPr>
        <w:t xml:space="preserve"> </w:t>
      </w:r>
      <w:r w:rsidR="00F9712B">
        <w:rPr>
          <w:rFonts w:ascii="Avenir Next LT Pro" w:hAnsi="Avenir Next LT Pro"/>
          <w:lang w:val="en-US"/>
        </w:rPr>
        <w:t xml:space="preserve">order to </w:t>
      </w:r>
      <w:proofErr w:type="spellStart"/>
      <w:r w:rsidR="00F9712B">
        <w:rPr>
          <w:rFonts w:ascii="Avenir Next LT Pro" w:hAnsi="Avenir Next LT Pro"/>
          <w:lang w:val="en-US"/>
        </w:rPr>
        <w:t>minimise</w:t>
      </w:r>
      <w:proofErr w:type="spellEnd"/>
      <w:r w:rsidR="00F9712B">
        <w:rPr>
          <w:rFonts w:ascii="Avenir Next LT Pro" w:hAnsi="Avenir Next LT Pro"/>
          <w:lang w:val="en-US"/>
        </w:rPr>
        <w:t xml:space="preserve"> undetected wastage and leaks from sanitary fittings and supply pipework. </w:t>
      </w:r>
    </w:p>
    <w:p w14:paraId="02762010" w14:textId="77777777" w:rsidR="00F16D78" w:rsidRDefault="00F16D78" w:rsidP="005452B7">
      <w:pPr>
        <w:pStyle w:val="NoSpacing"/>
        <w:jc w:val="both"/>
        <w:rPr>
          <w:rFonts w:ascii="Avenir Next LT Pro" w:hAnsi="Avenir Next LT Pro"/>
          <w:lang w:val="en-US"/>
        </w:rPr>
      </w:pPr>
    </w:p>
    <w:p w14:paraId="7BC947C7" w14:textId="77777777" w:rsidR="001D0389" w:rsidRDefault="001D0389" w:rsidP="005452B7">
      <w:pPr>
        <w:pStyle w:val="NoSpacing"/>
        <w:jc w:val="both"/>
        <w:rPr>
          <w:rFonts w:ascii="Avenir Next LT Pro" w:hAnsi="Avenir Next LT Pro"/>
          <w:u w:val="single"/>
          <w:lang w:val="en-US"/>
        </w:rPr>
      </w:pPr>
    </w:p>
    <w:p w14:paraId="62A18B63" w14:textId="655088F8" w:rsidR="004A524F" w:rsidRDefault="00A01A3F" w:rsidP="005452B7">
      <w:pPr>
        <w:pStyle w:val="NoSpacing"/>
        <w:jc w:val="both"/>
        <w:rPr>
          <w:rFonts w:ascii="Avenir Next LT Pro" w:hAnsi="Avenir Next LT Pro"/>
          <w:u w:val="single"/>
          <w:lang w:val="en-US"/>
        </w:rPr>
      </w:pPr>
      <w:r>
        <w:rPr>
          <w:rFonts w:ascii="Avenir Next LT Pro" w:hAnsi="Avenir Next LT Pro"/>
          <w:u w:val="single"/>
          <w:lang w:val="en-US"/>
        </w:rPr>
        <w:t>Credit 1</w:t>
      </w:r>
      <w:r w:rsidR="00330B53">
        <w:rPr>
          <w:rFonts w:ascii="Avenir Next LT Pro" w:hAnsi="Avenir Next LT Pro"/>
          <w:u w:val="single"/>
          <w:lang w:val="en-US"/>
        </w:rPr>
        <w:t>, Credit 2 and Exemplary Credit</w:t>
      </w:r>
      <w:r>
        <w:rPr>
          <w:rFonts w:ascii="Avenir Next LT Pro" w:hAnsi="Avenir Next LT Pro"/>
          <w:u w:val="single"/>
          <w:lang w:val="en-US"/>
        </w:rPr>
        <w:t xml:space="preserve"> </w:t>
      </w:r>
      <w:r w:rsidR="004A524F" w:rsidRPr="00A01A3F">
        <w:rPr>
          <w:rFonts w:ascii="Avenir Next LT Pro" w:hAnsi="Avenir Next LT Pro"/>
          <w:u w:val="single"/>
          <w:lang w:val="en-US"/>
        </w:rPr>
        <w:t xml:space="preserve">Mat 01 </w:t>
      </w:r>
      <w:r>
        <w:rPr>
          <w:rFonts w:ascii="Avenir Next LT Pro" w:hAnsi="Avenir Next LT Pro"/>
          <w:u w:val="single"/>
          <w:lang w:val="en-US"/>
        </w:rPr>
        <w:t>Environmental impacts from construction</w:t>
      </w:r>
      <w:r w:rsidR="004F6305">
        <w:rPr>
          <w:rFonts w:ascii="Avenir Next LT Pro" w:hAnsi="Avenir Next LT Pro"/>
          <w:u w:val="single"/>
          <w:lang w:val="en-US"/>
        </w:rPr>
        <w:t xml:space="preserve"> products – Building LCA </w:t>
      </w:r>
      <w:r w:rsidR="003075AD">
        <w:rPr>
          <w:rFonts w:ascii="Avenir Next LT Pro" w:hAnsi="Avenir Next LT Pro"/>
          <w:u w:val="single"/>
          <w:lang w:val="en-US"/>
        </w:rPr>
        <w:t>–</w:t>
      </w:r>
      <w:r w:rsidR="004F6305">
        <w:rPr>
          <w:rFonts w:ascii="Avenir Next LT Pro" w:hAnsi="Avenir Next LT Pro"/>
          <w:u w:val="single"/>
          <w:lang w:val="en-US"/>
        </w:rPr>
        <w:t xml:space="preserve"> Superstructure</w:t>
      </w:r>
      <w:r w:rsidR="003075AD">
        <w:rPr>
          <w:rFonts w:ascii="Avenir Next LT Pro" w:hAnsi="Avenir Next LT Pro"/>
          <w:u w:val="single"/>
          <w:lang w:val="en-US"/>
        </w:rPr>
        <w:t xml:space="preserve">, Substructure, Core Services </w:t>
      </w:r>
      <w:r w:rsidR="003E51A9">
        <w:rPr>
          <w:rFonts w:ascii="Avenir Next LT Pro" w:hAnsi="Avenir Next LT Pro"/>
          <w:u w:val="single"/>
          <w:lang w:val="en-US"/>
        </w:rPr>
        <w:t>–</w:t>
      </w:r>
      <w:r w:rsidR="003075AD">
        <w:rPr>
          <w:rFonts w:ascii="Avenir Next LT Pro" w:hAnsi="Avenir Next LT Pro"/>
          <w:u w:val="single"/>
          <w:lang w:val="en-US"/>
        </w:rPr>
        <w:t xml:space="preserve"> C</w:t>
      </w:r>
      <w:r w:rsidR="003E51A9">
        <w:rPr>
          <w:rFonts w:ascii="Avenir Next LT Pro" w:hAnsi="Avenir Next LT Pro"/>
          <w:u w:val="single"/>
          <w:lang w:val="en-US"/>
        </w:rPr>
        <w:t>oncept Design Stage</w:t>
      </w:r>
    </w:p>
    <w:p w14:paraId="28160A4C" w14:textId="16514482" w:rsidR="009373CC" w:rsidRDefault="009373CC" w:rsidP="00124CE1">
      <w:pPr>
        <w:pStyle w:val="NoSpacing"/>
        <w:numPr>
          <w:ilvl w:val="0"/>
          <w:numId w:val="101"/>
        </w:numPr>
        <w:jc w:val="both"/>
        <w:rPr>
          <w:rFonts w:ascii="Avenir Next LT Pro" w:hAnsi="Avenir Next LT Pro"/>
          <w:lang w:val="en-US"/>
        </w:rPr>
      </w:pPr>
      <w:r w:rsidRPr="009373CC">
        <w:rPr>
          <w:rFonts w:ascii="Avenir Next LT Pro" w:hAnsi="Avenir Next LT Pro"/>
          <w:lang w:val="en-US"/>
        </w:rPr>
        <w:t>The</w:t>
      </w:r>
      <w:r w:rsidR="00452B6D">
        <w:rPr>
          <w:rFonts w:ascii="Avenir Next LT Pro" w:hAnsi="Avenir Next LT Pro"/>
          <w:lang w:val="en-US"/>
        </w:rPr>
        <w:t xml:space="preserve"> Clients </w:t>
      </w:r>
      <w:r w:rsidR="00B82D32">
        <w:rPr>
          <w:rFonts w:ascii="Avenir Next LT Pro" w:hAnsi="Avenir Next LT Pro"/>
          <w:lang w:val="en-US"/>
        </w:rPr>
        <w:t>Design Team Consultants</w:t>
      </w:r>
      <w:r w:rsidR="00452B6D">
        <w:rPr>
          <w:rFonts w:ascii="Avenir Next LT Pro" w:hAnsi="Avenir Next LT Pro"/>
          <w:lang w:val="en-US"/>
        </w:rPr>
        <w:t xml:space="preserve"> have completed </w:t>
      </w:r>
      <w:r w:rsidR="004E60B5">
        <w:rPr>
          <w:rFonts w:ascii="Avenir Next LT Pro" w:hAnsi="Avenir Next LT Pro"/>
          <w:lang w:val="en-US"/>
        </w:rPr>
        <w:t xml:space="preserve">Concept design stage Life cycle analysis (LCA) and design options appraisal on the proposed </w:t>
      </w:r>
      <w:r w:rsidR="00330B53">
        <w:rPr>
          <w:rFonts w:ascii="Avenir Next LT Pro" w:hAnsi="Avenir Next LT Pro"/>
          <w:lang w:val="en-US"/>
        </w:rPr>
        <w:t xml:space="preserve"> Superstructure </w:t>
      </w:r>
      <w:r w:rsidR="004E60B5">
        <w:rPr>
          <w:rFonts w:ascii="Avenir Next LT Pro" w:hAnsi="Avenir Next LT Pro"/>
          <w:lang w:val="en-US"/>
        </w:rPr>
        <w:t xml:space="preserve">design.  </w:t>
      </w:r>
    </w:p>
    <w:p w14:paraId="6DEBF8CE" w14:textId="5ED9415A" w:rsidR="00330B53" w:rsidRDefault="00330B53" w:rsidP="00124CE1">
      <w:pPr>
        <w:pStyle w:val="NoSpacing"/>
        <w:numPr>
          <w:ilvl w:val="0"/>
          <w:numId w:val="101"/>
        </w:numPr>
        <w:jc w:val="both"/>
        <w:rPr>
          <w:rFonts w:ascii="Avenir Next LT Pro" w:hAnsi="Avenir Next LT Pro"/>
          <w:lang w:val="en-US"/>
        </w:rPr>
      </w:pPr>
      <w:r w:rsidRPr="009373CC">
        <w:rPr>
          <w:rFonts w:ascii="Avenir Next LT Pro" w:hAnsi="Avenir Next LT Pro"/>
          <w:lang w:val="en-US"/>
        </w:rPr>
        <w:t>The</w:t>
      </w:r>
      <w:r>
        <w:rPr>
          <w:rFonts w:ascii="Avenir Next LT Pro" w:hAnsi="Avenir Next LT Pro"/>
          <w:lang w:val="en-US"/>
        </w:rPr>
        <w:t xml:space="preserve"> Clients </w:t>
      </w:r>
      <w:r w:rsidR="00B82D32">
        <w:rPr>
          <w:rFonts w:ascii="Avenir Next LT Pro" w:hAnsi="Avenir Next LT Pro"/>
          <w:lang w:val="en-US"/>
        </w:rPr>
        <w:t>Design Team Consultants</w:t>
      </w:r>
      <w:r>
        <w:rPr>
          <w:rFonts w:ascii="Avenir Next LT Pro" w:hAnsi="Avenir Next LT Pro"/>
          <w:lang w:val="en-US"/>
        </w:rPr>
        <w:t xml:space="preserve"> have completed Concept design stage Life cycle analysis (LCA) and design options appraisal on the proposed Substructure and Hard Landscaping design.</w:t>
      </w:r>
    </w:p>
    <w:p w14:paraId="1D2806D6" w14:textId="5A3BFDA6" w:rsidR="00330B53" w:rsidRDefault="00330B53" w:rsidP="00124CE1">
      <w:pPr>
        <w:pStyle w:val="NoSpacing"/>
        <w:numPr>
          <w:ilvl w:val="0"/>
          <w:numId w:val="101"/>
        </w:numPr>
        <w:jc w:val="both"/>
        <w:rPr>
          <w:rFonts w:ascii="Avenir Next LT Pro" w:hAnsi="Avenir Next LT Pro"/>
          <w:lang w:val="en-US"/>
        </w:rPr>
      </w:pPr>
      <w:r w:rsidRPr="009373CC">
        <w:rPr>
          <w:rFonts w:ascii="Avenir Next LT Pro" w:hAnsi="Avenir Next LT Pro"/>
          <w:lang w:val="en-US"/>
        </w:rPr>
        <w:t>The</w:t>
      </w:r>
      <w:r>
        <w:rPr>
          <w:rFonts w:ascii="Avenir Next LT Pro" w:hAnsi="Avenir Next LT Pro"/>
          <w:lang w:val="en-US"/>
        </w:rPr>
        <w:t xml:space="preserve"> Clients </w:t>
      </w:r>
      <w:r w:rsidR="00B82D32">
        <w:rPr>
          <w:rFonts w:ascii="Avenir Next LT Pro" w:hAnsi="Avenir Next LT Pro"/>
          <w:lang w:val="en-US"/>
        </w:rPr>
        <w:t>Design Team Consultants</w:t>
      </w:r>
      <w:r>
        <w:rPr>
          <w:rFonts w:ascii="Avenir Next LT Pro" w:hAnsi="Avenir Next LT Pro"/>
          <w:lang w:val="en-US"/>
        </w:rPr>
        <w:t xml:space="preserve"> have completed Concept design stage Life cycle analysis (LCA) and design options appraisal on the proposed  core building services design.  </w:t>
      </w:r>
    </w:p>
    <w:p w14:paraId="3D042C8D" w14:textId="7EBA2726" w:rsidR="004E60B5" w:rsidRDefault="004E60B5" w:rsidP="00124CE1">
      <w:pPr>
        <w:pStyle w:val="NoSpacing"/>
        <w:numPr>
          <w:ilvl w:val="0"/>
          <w:numId w:val="101"/>
        </w:numPr>
        <w:jc w:val="both"/>
        <w:rPr>
          <w:rFonts w:ascii="Avenir Next LT Pro" w:hAnsi="Avenir Next LT Pro"/>
          <w:lang w:val="en-US"/>
        </w:rPr>
      </w:pPr>
      <w:r>
        <w:rPr>
          <w:rFonts w:ascii="Avenir Next LT Pro" w:hAnsi="Avenir Next LT Pro"/>
          <w:lang w:val="en-US"/>
        </w:rPr>
        <w:t xml:space="preserve">The </w:t>
      </w:r>
      <w:r w:rsidR="00174260">
        <w:rPr>
          <w:rFonts w:ascii="Avenir Next LT Pro" w:hAnsi="Avenir Next LT Pro"/>
          <w:lang w:val="en-US"/>
        </w:rPr>
        <w:t>C</w:t>
      </w:r>
      <w:r>
        <w:rPr>
          <w:rFonts w:ascii="Avenir Next LT Pro" w:hAnsi="Avenir Next LT Pro"/>
          <w:lang w:val="en-US"/>
        </w:rPr>
        <w:t xml:space="preserve">oncept </w:t>
      </w:r>
      <w:r w:rsidR="00174260">
        <w:rPr>
          <w:rFonts w:ascii="Avenir Next LT Pro" w:hAnsi="Avenir Next LT Pro"/>
          <w:lang w:val="en-US"/>
        </w:rPr>
        <w:t>D</w:t>
      </w:r>
      <w:r w:rsidR="00C400CF">
        <w:rPr>
          <w:rFonts w:ascii="Avenir Next LT Pro" w:hAnsi="Avenir Next LT Pro"/>
          <w:lang w:val="en-US"/>
        </w:rPr>
        <w:t>esign stage</w:t>
      </w:r>
      <w:r>
        <w:rPr>
          <w:rFonts w:ascii="Avenir Next LT Pro" w:hAnsi="Avenir Next LT Pro"/>
          <w:lang w:val="en-US"/>
        </w:rPr>
        <w:t xml:space="preserve"> LCA and appraisal</w:t>
      </w:r>
      <w:r w:rsidR="00330B53">
        <w:rPr>
          <w:rFonts w:ascii="Avenir Next LT Pro" w:hAnsi="Avenir Next LT Pro"/>
          <w:lang w:val="en-US"/>
        </w:rPr>
        <w:t xml:space="preserve"> on the superstructure, substructure and hard landscaping, and core services</w:t>
      </w:r>
      <w:r>
        <w:rPr>
          <w:rFonts w:ascii="Avenir Next LT Pro" w:hAnsi="Avenir Next LT Pro"/>
          <w:lang w:val="en-US"/>
        </w:rPr>
        <w:t xml:space="preserve"> has been submitted</w:t>
      </w:r>
      <w:r w:rsidR="00C400CF">
        <w:rPr>
          <w:rFonts w:ascii="Avenir Next LT Pro" w:hAnsi="Avenir Next LT Pro"/>
          <w:lang w:val="en-US"/>
        </w:rPr>
        <w:t xml:space="preserve"> to the BRE prior to the planning application. </w:t>
      </w:r>
      <w:r>
        <w:rPr>
          <w:rFonts w:ascii="Avenir Next LT Pro" w:hAnsi="Avenir Next LT Pro"/>
          <w:lang w:val="en-US"/>
        </w:rPr>
        <w:t xml:space="preserve"> </w:t>
      </w:r>
    </w:p>
    <w:p w14:paraId="3BCDBAF8" w14:textId="5E8A83B9" w:rsidR="00452B6D" w:rsidRDefault="00452B6D" w:rsidP="005452B7">
      <w:pPr>
        <w:pStyle w:val="NoSpacing"/>
        <w:jc w:val="both"/>
        <w:rPr>
          <w:rFonts w:ascii="Avenir Next LT Pro" w:hAnsi="Avenir Next LT Pro"/>
          <w:lang w:val="en-US"/>
        </w:rPr>
      </w:pPr>
    </w:p>
    <w:p w14:paraId="71150BE1" w14:textId="77777777" w:rsidR="004E60B5" w:rsidRDefault="004E60B5" w:rsidP="005452B7">
      <w:pPr>
        <w:pStyle w:val="NoSpacing"/>
        <w:jc w:val="both"/>
        <w:rPr>
          <w:rFonts w:ascii="Avenir Next LT Pro" w:hAnsi="Avenir Next LT Pro"/>
          <w:lang w:val="en-US"/>
        </w:rPr>
      </w:pPr>
    </w:p>
    <w:p w14:paraId="0D6D7635" w14:textId="1BF858D9" w:rsidR="00426580" w:rsidRDefault="003E51A9" w:rsidP="003E51A9">
      <w:pPr>
        <w:pStyle w:val="NoSpacing"/>
        <w:jc w:val="both"/>
        <w:rPr>
          <w:rFonts w:ascii="Avenir Next LT Pro" w:hAnsi="Avenir Next LT Pro"/>
          <w:u w:val="single"/>
          <w:lang w:val="en-US"/>
        </w:rPr>
      </w:pPr>
      <w:r w:rsidRPr="003E51A9">
        <w:rPr>
          <w:rFonts w:ascii="Avenir Next LT Pro" w:hAnsi="Avenir Next LT Pro"/>
          <w:u w:val="single"/>
          <w:lang w:val="en-US"/>
        </w:rPr>
        <w:t>Credit 3: Mat 01 Environmental impacts from construction products – Building LCA – Superstructure</w:t>
      </w:r>
      <w:r>
        <w:rPr>
          <w:rFonts w:ascii="Avenir Next LT Pro" w:hAnsi="Avenir Next LT Pro"/>
          <w:u w:val="single"/>
          <w:lang w:val="en-US"/>
        </w:rPr>
        <w:t xml:space="preserve"> – Technical Design Stage</w:t>
      </w:r>
      <w:r w:rsidR="00CA342A">
        <w:rPr>
          <w:rFonts w:ascii="Avenir Next LT Pro" w:hAnsi="Avenir Next LT Pro"/>
          <w:u w:val="single"/>
          <w:lang w:val="en-US"/>
        </w:rPr>
        <w:t xml:space="preserve">. </w:t>
      </w:r>
    </w:p>
    <w:p w14:paraId="2174FC69" w14:textId="4832AA1C" w:rsidR="00CA342A" w:rsidRDefault="00CA342A" w:rsidP="00124CE1">
      <w:pPr>
        <w:pStyle w:val="NoSpacing"/>
        <w:numPr>
          <w:ilvl w:val="0"/>
          <w:numId w:val="102"/>
        </w:numPr>
        <w:jc w:val="both"/>
        <w:rPr>
          <w:rFonts w:ascii="Avenir Next LT Pro" w:hAnsi="Avenir Next LT Pro"/>
          <w:lang w:val="en-US"/>
        </w:rPr>
      </w:pPr>
      <w:r>
        <w:rPr>
          <w:rFonts w:ascii="Avenir Next LT Pro" w:hAnsi="Avenir Next LT Pro"/>
          <w:lang w:val="en-US"/>
        </w:rPr>
        <w:t xml:space="preserve">At </w:t>
      </w:r>
      <w:r w:rsidR="008B34D3">
        <w:rPr>
          <w:rFonts w:ascii="Avenir Next LT Pro" w:hAnsi="Avenir Next LT Pro"/>
          <w:lang w:val="en-US"/>
        </w:rPr>
        <w:t>T</w:t>
      </w:r>
      <w:r>
        <w:rPr>
          <w:rFonts w:ascii="Avenir Next LT Pro" w:hAnsi="Avenir Next LT Pro"/>
          <w:lang w:val="en-US"/>
        </w:rPr>
        <w:t xml:space="preserve">echnical </w:t>
      </w:r>
      <w:r w:rsidR="008B34D3">
        <w:rPr>
          <w:rFonts w:ascii="Avenir Next LT Pro" w:hAnsi="Avenir Next LT Pro"/>
          <w:lang w:val="en-US"/>
        </w:rPr>
        <w:t>D</w:t>
      </w:r>
      <w:r>
        <w:rPr>
          <w:rFonts w:ascii="Avenir Next LT Pro" w:hAnsi="Avenir Next LT Pro"/>
          <w:lang w:val="en-US"/>
        </w:rPr>
        <w:t xml:space="preserve">esign </w:t>
      </w:r>
      <w:r w:rsidR="008B34D3">
        <w:rPr>
          <w:rFonts w:ascii="Avenir Next LT Pro" w:hAnsi="Avenir Next LT Pro"/>
          <w:lang w:val="en-US"/>
        </w:rPr>
        <w:t>S</w:t>
      </w:r>
      <w:r>
        <w:rPr>
          <w:rFonts w:ascii="Avenir Next LT Pro" w:hAnsi="Avenir Next LT Pro"/>
          <w:lang w:val="en-US"/>
        </w:rPr>
        <w:t xml:space="preserve">tage the Clients </w:t>
      </w:r>
      <w:r w:rsidR="00B82D32">
        <w:rPr>
          <w:rFonts w:ascii="Avenir Next LT Pro" w:hAnsi="Avenir Next LT Pro"/>
          <w:lang w:val="en-US"/>
        </w:rPr>
        <w:t>Design Team Consultants</w:t>
      </w:r>
      <w:r>
        <w:rPr>
          <w:rFonts w:ascii="Avenir Next LT Pro" w:hAnsi="Avenir Next LT Pro"/>
          <w:lang w:val="en-US"/>
        </w:rPr>
        <w:t xml:space="preserve"> will lead a </w:t>
      </w:r>
      <w:r w:rsidR="001D0DA4">
        <w:rPr>
          <w:rFonts w:ascii="Avenir Next LT Pro" w:hAnsi="Avenir Next LT Pro"/>
          <w:lang w:val="en-US"/>
        </w:rPr>
        <w:t xml:space="preserve">building life cycle analysis and design option appraisal exercise on the Stage 4 design of the proposed development. </w:t>
      </w:r>
      <w:r w:rsidR="00785760">
        <w:rPr>
          <w:rFonts w:ascii="Avenir Next LT Pro" w:hAnsi="Avenir Next LT Pro"/>
          <w:lang w:val="en-US"/>
        </w:rPr>
        <w:t xml:space="preserve">Where in contract at/during stage 4, the Contractor will additional </w:t>
      </w:r>
      <w:r w:rsidR="00AD4736">
        <w:rPr>
          <w:rFonts w:ascii="Avenir Next LT Pro" w:hAnsi="Avenir Next LT Pro"/>
          <w:lang w:val="en-US"/>
        </w:rPr>
        <w:t>input into this process.</w:t>
      </w:r>
      <w:r w:rsidR="00785760">
        <w:rPr>
          <w:rFonts w:ascii="Avenir Next LT Pro" w:hAnsi="Avenir Next LT Pro"/>
          <w:lang w:val="en-US"/>
        </w:rPr>
        <w:t xml:space="preserve"> </w:t>
      </w:r>
    </w:p>
    <w:p w14:paraId="575F71F8" w14:textId="01E59CE8" w:rsidR="001D0DA4" w:rsidRDefault="001D0DA4" w:rsidP="00124CE1">
      <w:pPr>
        <w:pStyle w:val="NoSpacing"/>
        <w:numPr>
          <w:ilvl w:val="0"/>
          <w:numId w:val="102"/>
        </w:numPr>
        <w:jc w:val="both"/>
        <w:rPr>
          <w:rFonts w:ascii="Avenir Next LT Pro" w:hAnsi="Avenir Next LT Pro"/>
          <w:lang w:val="en-US"/>
        </w:rPr>
      </w:pPr>
      <w:r>
        <w:rPr>
          <w:rFonts w:ascii="Avenir Next LT Pro" w:hAnsi="Avenir Next LT Pro"/>
          <w:lang w:val="en-US"/>
        </w:rPr>
        <w:t xml:space="preserve">The Contractor will be required to engage early from the point of </w:t>
      </w:r>
      <w:r w:rsidR="00C97E97">
        <w:rPr>
          <w:rFonts w:ascii="Avenir Next LT Pro" w:hAnsi="Avenir Next LT Pro"/>
          <w:lang w:val="en-US"/>
        </w:rPr>
        <w:t>contract to ensure this exercise is commenced</w:t>
      </w:r>
      <w:r w:rsidR="008B34D3">
        <w:rPr>
          <w:rFonts w:ascii="Avenir Next LT Pro" w:hAnsi="Avenir Next LT Pro"/>
          <w:lang w:val="en-US"/>
        </w:rPr>
        <w:t>, and the Contractor’s input is provided,</w:t>
      </w:r>
      <w:r w:rsidR="00C97E97">
        <w:rPr>
          <w:rFonts w:ascii="Avenir Next LT Pro" w:hAnsi="Avenir Next LT Pro"/>
          <w:lang w:val="en-US"/>
        </w:rPr>
        <w:t xml:space="preserve"> at the appropriate time. </w:t>
      </w:r>
    </w:p>
    <w:p w14:paraId="79117836" w14:textId="0C5AAA00" w:rsidR="00C97E97" w:rsidRDefault="00C97E97" w:rsidP="00124CE1">
      <w:pPr>
        <w:pStyle w:val="NoSpacing"/>
        <w:numPr>
          <w:ilvl w:val="0"/>
          <w:numId w:val="102"/>
        </w:numPr>
        <w:jc w:val="both"/>
        <w:rPr>
          <w:rFonts w:ascii="Avenir Next LT Pro" w:hAnsi="Avenir Next LT Pro"/>
          <w:lang w:val="en-US"/>
        </w:rPr>
      </w:pPr>
      <w:r>
        <w:rPr>
          <w:rFonts w:ascii="Avenir Next LT Pro" w:hAnsi="Avenir Next LT Pro"/>
          <w:lang w:val="en-US"/>
        </w:rPr>
        <w:t xml:space="preserve">The Contractor must </w:t>
      </w:r>
      <w:r w:rsidR="00CB54C3">
        <w:rPr>
          <w:rFonts w:ascii="Avenir Next LT Pro" w:hAnsi="Avenir Next LT Pro"/>
          <w:lang w:val="en-US"/>
        </w:rPr>
        <w:t>collaborate</w:t>
      </w:r>
      <w:r>
        <w:rPr>
          <w:rFonts w:ascii="Avenir Next LT Pro" w:hAnsi="Avenir Next LT Pro"/>
          <w:lang w:val="en-US"/>
        </w:rPr>
        <w:t xml:space="preserve"> the Clients </w:t>
      </w:r>
      <w:r w:rsidR="00B82D32">
        <w:rPr>
          <w:rFonts w:ascii="Avenir Next LT Pro" w:hAnsi="Avenir Next LT Pro"/>
          <w:lang w:val="en-US"/>
        </w:rPr>
        <w:t>Design Team Consultants</w:t>
      </w:r>
      <w:r>
        <w:rPr>
          <w:rFonts w:ascii="Avenir Next LT Pro" w:hAnsi="Avenir Next LT Pro"/>
          <w:lang w:val="en-US"/>
        </w:rPr>
        <w:t xml:space="preserve"> / individual </w:t>
      </w:r>
      <w:r w:rsidR="00CB54C3">
        <w:rPr>
          <w:rFonts w:ascii="Avenir Next LT Pro" w:hAnsi="Avenir Next LT Pro"/>
          <w:lang w:val="en-US"/>
        </w:rPr>
        <w:t xml:space="preserve">conducting the life cycle analysis to validate and improve the design stage data on materials. </w:t>
      </w:r>
    </w:p>
    <w:p w14:paraId="2B1F95B9" w14:textId="2D114357" w:rsidR="00891E86" w:rsidRDefault="00891E86" w:rsidP="00124CE1">
      <w:pPr>
        <w:pStyle w:val="NoSpacing"/>
        <w:numPr>
          <w:ilvl w:val="0"/>
          <w:numId w:val="102"/>
        </w:numPr>
        <w:jc w:val="both"/>
        <w:rPr>
          <w:rFonts w:ascii="Avenir Next LT Pro" w:hAnsi="Avenir Next LT Pro"/>
          <w:lang w:val="en-US"/>
        </w:rPr>
      </w:pPr>
      <w:r>
        <w:rPr>
          <w:rFonts w:ascii="Avenir Next LT Pro" w:hAnsi="Avenir Next LT Pro"/>
          <w:lang w:val="en-US"/>
        </w:rPr>
        <w:t>The Contractor must provide</w:t>
      </w:r>
      <w:r w:rsidR="00DC0137">
        <w:rPr>
          <w:rFonts w:ascii="Avenir Next LT Pro" w:hAnsi="Avenir Next LT Pro"/>
          <w:lang w:val="en-US"/>
        </w:rPr>
        <w:t xml:space="preserve"> the exact specification and manufacturer for all materials that are to be used in the construction </w:t>
      </w:r>
      <w:r w:rsidR="00344846">
        <w:rPr>
          <w:rFonts w:ascii="Avenir Next LT Pro" w:hAnsi="Avenir Next LT Pro"/>
          <w:lang w:val="en-US"/>
        </w:rPr>
        <w:t xml:space="preserve">of the superstructure of the building. </w:t>
      </w:r>
    </w:p>
    <w:p w14:paraId="08A1BAAB" w14:textId="29618154" w:rsidR="00CB54C3" w:rsidRDefault="00CB54C3" w:rsidP="00124CE1">
      <w:pPr>
        <w:pStyle w:val="NoSpacing"/>
        <w:numPr>
          <w:ilvl w:val="0"/>
          <w:numId w:val="102"/>
        </w:numPr>
        <w:jc w:val="both"/>
        <w:rPr>
          <w:rFonts w:ascii="Avenir Next LT Pro" w:hAnsi="Avenir Next LT Pro"/>
          <w:lang w:val="en-US"/>
        </w:rPr>
      </w:pPr>
      <w:r>
        <w:rPr>
          <w:rFonts w:ascii="Avenir Next LT Pro" w:hAnsi="Avenir Next LT Pro"/>
          <w:lang w:val="en-US"/>
        </w:rPr>
        <w:t>The Contractor must provide accurate quantities for all materials</w:t>
      </w:r>
      <w:r w:rsidR="00344846">
        <w:rPr>
          <w:rFonts w:ascii="Avenir Next LT Pro" w:hAnsi="Avenir Next LT Pro"/>
          <w:lang w:val="en-US"/>
        </w:rPr>
        <w:t xml:space="preserve"> that are to be used in </w:t>
      </w:r>
      <w:r>
        <w:rPr>
          <w:rFonts w:ascii="Avenir Next LT Pro" w:hAnsi="Avenir Next LT Pro"/>
          <w:lang w:val="en-US"/>
        </w:rPr>
        <w:t>the superstructure of the building</w:t>
      </w:r>
      <w:r w:rsidR="00891E86">
        <w:rPr>
          <w:rFonts w:ascii="Avenir Next LT Pro" w:hAnsi="Avenir Next LT Pro"/>
          <w:lang w:val="en-US"/>
        </w:rPr>
        <w:t xml:space="preserve">. </w:t>
      </w:r>
    </w:p>
    <w:p w14:paraId="3A5A0010" w14:textId="3C7FB022" w:rsidR="003D1FA2" w:rsidRDefault="00891E86" w:rsidP="00124CE1">
      <w:pPr>
        <w:pStyle w:val="NoSpacing"/>
        <w:numPr>
          <w:ilvl w:val="0"/>
          <w:numId w:val="102"/>
        </w:numPr>
        <w:jc w:val="both"/>
        <w:rPr>
          <w:rFonts w:ascii="Avenir Next LT Pro" w:hAnsi="Avenir Next LT Pro"/>
          <w:lang w:val="en-US"/>
        </w:rPr>
      </w:pPr>
      <w:r>
        <w:rPr>
          <w:rFonts w:ascii="Avenir Next LT Pro" w:hAnsi="Avenir Next LT Pro"/>
          <w:lang w:val="en-US"/>
        </w:rPr>
        <w:t xml:space="preserve">The Contractor </w:t>
      </w:r>
      <w:r w:rsidR="00344846">
        <w:rPr>
          <w:rFonts w:ascii="Avenir Next LT Pro" w:hAnsi="Avenir Next LT Pro"/>
          <w:lang w:val="en-US"/>
        </w:rPr>
        <w:t xml:space="preserve">will </w:t>
      </w:r>
      <w:r w:rsidR="00B37A59">
        <w:rPr>
          <w:rFonts w:ascii="Avenir Next LT Pro" w:hAnsi="Avenir Next LT Pro"/>
          <w:lang w:val="en-US"/>
        </w:rPr>
        <w:t xml:space="preserve">use the building elements from the RICS New Rules of Measurement, as stated in table </w:t>
      </w:r>
      <w:r w:rsidR="0041669D">
        <w:rPr>
          <w:rFonts w:ascii="Avenir Next LT Pro" w:hAnsi="Avenir Next LT Pro"/>
          <w:lang w:val="en-US"/>
        </w:rPr>
        <w:t xml:space="preserve">9.1 of the BREEAM New Construction 2018 </w:t>
      </w:r>
      <w:r w:rsidR="000D390B">
        <w:rPr>
          <w:rFonts w:ascii="Avenir Next LT Pro" w:hAnsi="Avenir Next LT Pro"/>
          <w:lang w:val="en-US"/>
        </w:rPr>
        <w:t>v3.0 guidance, to confirm the building element location of each material</w:t>
      </w:r>
      <w:r w:rsidR="00660D55">
        <w:rPr>
          <w:rFonts w:ascii="Avenir Next LT Pro" w:hAnsi="Avenir Next LT Pro"/>
          <w:lang w:val="en-US"/>
        </w:rPr>
        <w:t xml:space="preserve">. </w:t>
      </w:r>
    </w:p>
    <w:p w14:paraId="05E18A40" w14:textId="07EA35DC" w:rsidR="00891E86" w:rsidRPr="00CA342A" w:rsidRDefault="003D1FA2" w:rsidP="00124CE1">
      <w:pPr>
        <w:pStyle w:val="NoSpacing"/>
        <w:numPr>
          <w:ilvl w:val="0"/>
          <w:numId w:val="102"/>
        </w:numPr>
        <w:jc w:val="both"/>
        <w:rPr>
          <w:rFonts w:ascii="Avenir Next LT Pro" w:hAnsi="Avenir Next LT Pro"/>
          <w:lang w:val="en-US"/>
        </w:rPr>
      </w:pPr>
      <w:r>
        <w:rPr>
          <w:rFonts w:ascii="Avenir Next LT Pro" w:hAnsi="Avenir Next LT Pro"/>
          <w:lang w:val="en-US"/>
        </w:rPr>
        <w:t xml:space="preserve">The Contractor will engage with the Clients </w:t>
      </w:r>
      <w:r w:rsidR="00B82D32">
        <w:rPr>
          <w:rFonts w:ascii="Avenir Next LT Pro" w:hAnsi="Avenir Next LT Pro"/>
          <w:lang w:val="en-US"/>
        </w:rPr>
        <w:t>Design Team Consultants</w:t>
      </w:r>
      <w:r>
        <w:rPr>
          <w:rFonts w:ascii="Avenir Next LT Pro" w:hAnsi="Avenir Next LT Pro"/>
          <w:lang w:val="en-US"/>
        </w:rPr>
        <w:t xml:space="preserve"> to develop different technical design option appraisals</w:t>
      </w:r>
      <w:r w:rsidR="006147FE">
        <w:rPr>
          <w:rFonts w:ascii="Avenir Next LT Pro" w:hAnsi="Avenir Next LT Pro"/>
          <w:lang w:val="en-US"/>
        </w:rPr>
        <w:t>, which will consider different material specification</w:t>
      </w:r>
      <w:r w:rsidR="00737C44">
        <w:rPr>
          <w:rFonts w:ascii="Avenir Next LT Pro" w:hAnsi="Avenir Next LT Pro"/>
          <w:lang w:val="en-US"/>
        </w:rPr>
        <w:t>s</w:t>
      </w:r>
      <w:r w:rsidR="006147FE">
        <w:rPr>
          <w:rFonts w:ascii="Avenir Next LT Pro" w:hAnsi="Avenir Next LT Pro"/>
          <w:lang w:val="en-US"/>
        </w:rPr>
        <w:t xml:space="preserve">. Additionally, the </w:t>
      </w:r>
      <w:r w:rsidR="003B669D">
        <w:rPr>
          <w:rFonts w:ascii="Avenir Next LT Pro" w:hAnsi="Avenir Next LT Pro"/>
          <w:lang w:val="en-US"/>
        </w:rPr>
        <w:t>C</w:t>
      </w:r>
      <w:r w:rsidR="006147FE">
        <w:rPr>
          <w:rFonts w:ascii="Avenir Next LT Pro" w:hAnsi="Avenir Next LT Pro"/>
          <w:lang w:val="en-US"/>
        </w:rPr>
        <w:t xml:space="preserve">ontractor will therefore input into the </w:t>
      </w:r>
      <w:r w:rsidR="0025571D">
        <w:rPr>
          <w:rFonts w:ascii="Avenir Next LT Pro" w:hAnsi="Avenir Next LT Pro"/>
          <w:lang w:val="en-US"/>
        </w:rPr>
        <w:t xml:space="preserve">options appraisal summary document developed by the design team. </w:t>
      </w:r>
    </w:p>
    <w:p w14:paraId="6DDCDCC7" w14:textId="4D0EAC83" w:rsidR="003E51A9" w:rsidRDefault="003E51A9" w:rsidP="005452B7">
      <w:pPr>
        <w:pStyle w:val="NoSpacing"/>
        <w:jc w:val="both"/>
        <w:rPr>
          <w:rFonts w:ascii="Avenir Next LT Pro" w:hAnsi="Avenir Next LT Pro"/>
          <w:u w:val="single"/>
          <w:lang w:val="en-US"/>
        </w:rPr>
      </w:pPr>
    </w:p>
    <w:p w14:paraId="46FCFEEC" w14:textId="77777777" w:rsidR="003E51A9" w:rsidRPr="003E51A9" w:rsidRDefault="003E51A9" w:rsidP="005452B7">
      <w:pPr>
        <w:pStyle w:val="NoSpacing"/>
        <w:jc w:val="both"/>
        <w:rPr>
          <w:rFonts w:ascii="Avenir Next LT Pro" w:hAnsi="Avenir Next LT Pro"/>
          <w:u w:val="single"/>
          <w:lang w:val="en-US"/>
        </w:rPr>
      </w:pPr>
    </w:p>
    <w:p w14:paraId="57358E64" w14:textId="74B9F2AD" w:rsidR="00F14EE2" w:rsidRPr="00A01A3F" w:rsidRDefault="00F14EE2"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r w:rsidRPr="00A01A3F">
        <w:rPr>
          <w:rFonts w:ascii="Avenir Next LT Pro" w:hAnsi="Avenir Next LT Pro"/>
          <w:u w:val="single"/>
          <w:lang w:val="en-US"/>
        </w:rPr>
        <w:t>Mat 0</w:t>
      </w:r>
      <w:r>
        <w:rPr>
          <w:rFonts w:ascii="Avenir Next LT Pro" w:hAnsi="Avenir Next LT Pro"/>
          <w:u w:val="single"/>
          <w:lang w:val="en-US"/>
        </w:rPr>
        <w:t>2</w:t>
      </w:r>
      <w:r w:rsidRPr="00A01A3F">
        <w:rPr>
          <w:rFonts w:ascii="Avenir Next LT Pro" w:hAnsi="Avenir Next LT Pro"/>
          <w:u w:val="single"/>
          <w:lang w:val="en-US"/>
        </w:rPr>
        <w:t xml:space="preserve"> </w:t>
      </w:r>
      <w:r>
        <w:rPr>
          <w:rFonts w:ascii="Avenir Next LT Pro" w:hAnsi="Avenir Next LT Pro"/>
          <w:u w:val="single"/>
          <w:lang w:val="en-US"/>
        </w:rPr>
        <w:t>Environmental impacts from construction</w:t>
      </w:r>
      <w:r w:rsidR="00AF3074">
        <w:rPr>
          <w:rFonts w:ascii="Avenir Next LT Pro" w:hAnsi="Avenir Next LT Pro"/>
          <w:u w:val="single"/>
          <w:lang w:val="en-US"/>
        </w:rPr>
        <w:t xml:space="preserve"> products - EPD</w:t>
      </w:r>
    </w:p>
    <w:p w14:paraId="3D96E69F" w14:textId="0110DDF9" w:rsidR="00E875A1" w:rsidRDefault="00E875A1" w:rsidP="00124CE1">
      <w:pPr>
        <w:pStyle w:val="NoSpacing"/>
        <w:numPr>
          <w:ilvl w:val="0"/>
          <w:numId w:val="103"/>
        </w:numPr>
        <w:jc w:val="both"/>
        <w:rPr>
          <w:rFonts w:ascii="Avenir Next LT Pro" w:hAnsi="Avenir Next LT Pro"/>
          <w:lang w:val="en-US"/>
        </w:rPr>
      </w:pPr>
      <w:r>
        <w:rPr>
          <w:rFonts w:ascii="Avenir Next LT Pro" w:hAnsi="Avenir Next LT Pro"/>
          <w:lang w:val="en-US"/>
        </w:rPr>
        <w:t>Environmental Produc</w:t>
      </w:r>
      <w:r w:rsidR="00CC3C79">
        <w:rPr>
          <w:rFonts w:ascii="Avenir Next LT Pro" w:hAnsi="Avenir Next LT Pro"/>
          <w:lang w:val="en-US"/>
        </w:rPr>
        <w:t>t Declarations</w:t>
      </w:r>
      <w:r w:rsidR="00726E84">
        <w:rPr>
          <w:rFonts w:ascii="Avenir Next LT Pro" w:hAnsi="Avenir Next LT Pro"/>
          <w:lang w:val="en-US"/>
        </w:rPr>
        <w:t xml:space="preserve"> (EPDs)</w:t>
      </w:r>
      <w:r w:rsidR="00CC3C79">
        <w:rPr>
          <w:rFonts w:ascii="Avenir Next LT Pro" w:hAnsi="Avenir Next LT Pro"/>
          <w:lang w:val="en-US"/>
        </w:rPr>
        <w:t xml:space="preserve"> are </w:t>
      </w:r>
      <w:r w:rsidR="003466C8">
        <w:rPr>
          <w:rFonts w:ascii="Avenir Next LT Pro" w:hAnsi="Avenir Next LT Pro"/>
          <w:lang w:val="en-US"/>
        </w:rPr>
        <w:t xml:space="preserve">product/material specific life cycle analyses assessing the embodied and whole-life cycle environmental impacts of a product. </w:t>
      </w:r>
      <w:r w:rsidR="00A52482">
        <w:rPr>
          <w:rFonts w:ascii="Avenir Next LT Pro" w:hAnsi="Avenir Next LT Pro"/>
          <w:lang w:val="en-US"/>
        </w:rPr>
        <w:t xml:space="preserve">When procuring materials the Contractor must request </w:t>
      </w:r>
      <w:r w:rsidR="009D643C">
        <w:rPr>
          <w:rFonts w:ascii="Avenir Next LT Pro" w:hAnsi="Avenir Next LT Pro"/>
          <w:lang w:val="en-US"/>
        </w:rPr>
        <w:t xml:space="preserve">form </w:t>
      </w:r>
      <w:r w:rsidR="00A52482">
        <w:rPr>
          <w:rFonts w:ascii="Avenir Next LT Pro" w:hAnsi="Avenir Next LT Pro"/>
          <w:lang w:val="en-US"/>
        </w:rPr>
        <w:t>the manufacturers</w:t>
      </w:r>
      <w:r w:rsidR="009D643C">
        <w:rPr>
          <w:rFonts w:ascii="Avenir Next LT Pro" w:hAnsi="Avenir Next LT Pro"/>
          <w:lang w:val="en-US"/>
        </w:rPr>
        <w:t>,</w:t>
      </w:r>
      <w:r w:rsidR="00726E84">
        <w:rPr>
          <w:rFonts w:ascii="Avenir Next LT Pro" w:hAnsi="Avenir Next LT Pro"/>
          <w:lang w:val="en-US"/>
        </w:rPr>
        <w:t xml:space="preserve"> EPDs on their products. </w:t>
      </w:r>
    </w:p>
    <w:p w14:paraId="4BACBAE3" w14:textId="5CB530F8" w:rsidR="00726E84" w:rsidRDefault="00E875A1" w:rsidP="00124CE1">
      <w:pPr>
        <w:pStyle w:val="NoSpacing"/>
        <w:numPr>
          <w:ilvl w:val="0"/>
          <w:numId w:val="103"/>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specify and recommend products and materials with environmental product declarations</w:t>
      </w:r>
      <w:r w:rsidR="00726E84">
        <w:rPr>
          <w:rFonts w:ascii="Avenir Next LT Pro" w:hAnsi="Avenir Next LT Pro"/>
          <w:lang w:val="en-US"/>
        </w:rPr>
        <w:t xml:space="preserve"> wherever possible</w:t>
      </w:r>
      <w:r>
        <w:rPr>
          <w:rFonts w:ascii="Avenir Next LT Pro" w:hAnsi="Avenir Next LT Pro"/>
          <w:lang w:val="en-US"/>
        </w:rPr>
        <w:t>.</w:t>
      </w:r>
    </w:p>
    <w:p w14:paraId="299380CE" w14:textId="0B6A771B" w:rsidR="00466FDB" w:rsidRDefault="00BD0AD8" w:rsidP="00124CE1">
      <w:pPr>
        <w:pStyle w:val="NoSpacing"/>
        <w:numPr>
          <w:ilvl w:val="0"/>
          <w:numId w:val="103"/>
        </w:numPr>
        <w:jc w:val="both"/>
        <w:rPr>
          <w:rFonts w:ascii="Avenir Next LT Pro" w:hAnsi="Avenir Next LT Pro"/>
          <w:lang w:val="en-US"/>
        </w:rPr>
      </w:pPr>
      <w:r>
        <w:rPr>
          <w:rFonts w:ascii="Avenir Next LT Pro" w:hAnsi="Avenir Next LT Pro"/>
          <w:lang w:val="en-US"/>
        </w:rPr>
        <w:t>The Contractor must s</w:t>
      </w:r>
      <w:r w:rsidR="00851601">
        <w:rPr>
          <w:rFonts w:ascii="Avenir Next LT Pro" w:hAnsi="Avenir Next LT Pro"/>
          <w:lang w:val="en-US"/>
        </w:rPr>
        <w:t xml:space="preserve">pecify construction products with </w:t>
      </w:r>
      <w:r w:rsidR="00466FDB">
        <w:rPr>
          <w:rFonts w:ascii="Avenir Next LT Pro" w:hAnsi="Avenir Next LT Pro"/>
          <w:lang w:val="en-US"/>
        </w:rPr>
        <w:t xml:space="preserve">environmental product declarations </w:t>
      </w:r>
      <w:r w:rsidR="00E875A1">
        <w:rPr>
          <w:rFonts w:ascii="Avenir Next LT Pro" w:hAnsi="Avenir Next LT Pro"/>
          <w:lang w:val="en-US"/>
        </w:rPr>
        <w:t xml:space="preserve">wherever possible. </w:t>
      </w:r>
      <w:r w:rsidR="007045E3">
        <w:rPr>
          <w:rFonts w:ascii="Avenir Next LT Pro" w:hAnsi="Avenir Next LT Pro"/>
          <w:lang w:val="en-US"/>
        </w:rPr>
        <w:t xml:space="preserve">Where a material </w:t>
      </w:r>
      <w:r w:rsidR="00945D62">
        <w:rPr>
          <w:rFonts w:ascii="Avenir Next LT Pro" w:hAnsi="Avenir Next LT Pro"/>
          <w:lang w:val="en-US"/>
        </w:rPr>
        <w:t>the Contractor</w:t>
      </w:r>
      <w:r w:rsidR="00E02326">
        <w:rPr>
          <w:rFonts w:ascii="Avenir Next LT Pro" w:hAnsi="Avenir Next LT Pro"/>
          <w:lang w:val="en-US"/>
        </w:rPr>
        <w:t xml:space="preserve"> wants to procure and use on the scheme</w:t>
      </w:r>
      <w:r w:rsidR="00945D62">
        <w:rPr>
          <w:rFonts w:ascii="Avenir Next LT Pro" w:hAnsi="Avenir Next LT Pro"/>
          <w:lang w:val="en-US"/>
        </w:rPr>
        <w:t xml:space="preserve"> does not have an EPD</w:t>
      </w:r>
      <w:r w:rsidR="00E02326">
        <w:rPr>
          <w:rFonts w:ascii="Avenir Next LT Pro" w:hAnsi="Avenir Next LT Pro"/>
          <w:lang w:val="en-US"/>
        </w:rPr>
        <w:t xml:space="preserve">, the Contractor must first check impacts this has on achieving the Mat 02 credit with the BREEAM Assessor. </w:t>
      </w:r>
    </w:p>
    <w:p w14:paraId="08E70379" w14:textId="217CEE3C" w:rsidR="00E875A1" w:rsidRDefault="00E875A1" w:rsidP="005452B7">
      <w:pPr>
        <w:pStyle w:val="NoSpacing"/>
        <w:jc w:val="both"/>
        <w:rPr>
          <w:rFonts w:ascii="Avenir Next LT Pro" w:hAnsi="Avenir Next LT Pro"/>
          <w:lang w:val="en-US"/>
        </w:rPr>
      </w:pPr>
    </w:p>
    <w:p w14:paraId="50CC2CE4" w14:textId="11C9CEC1" w:rsidR="00E875A1" w:rsidRDefault="00E875A1" w:rsidP="00124CE1">
      <w:pPr>
        <w:pStyle w:val="NoSpacing"/>
        <w:numPr>
          <w:ilvl w:val="0"/>
          <w:numId w:val="103"/>
        </w:numPr>
        <w:jc w:val="both"/>
        <w:rPr>
          <w:rFonts w:ascii="Avenir Next LT Pro" w:hAnsi="Avenir Next LT Pro"/>
          <w:lang w:val="en-US"/>
        </w:rPr>
      </w:pPr>
      <w:r>
        <w:rPr>
          <w:rFonts w:ascii="Avenir Next LT Pro" w:hAnsi="Avenir Next LT Pro"/>
          <w:lang w:val="en-US"/>
        </w:rPr>
        <w:t>To enable ongoing monitoring of compliance with this credit, the</w:t>
      </w:r>
      <w:r w:rsidR="00E02326">
        <w:rPr>
          <w:rFonts w:ascii="Avenir Next LT Pro" w:hAnsi="Avenir Next LT Pro"/>
          <w:lang w:val="en-US"/>
        </w:rPr>
        <w:t xml:space="preserve"> Contractor must provide a full schedule of materials and specifications to the BREEAM Assessor</w:t>
      </w:r>
      <w:r w:rsidR="00CC379B">
        <w:rPr>
          <w:rFonts w:ascii="Avenir Next LT Pro" w:hAnsi="Avenir Next LT Pro"/>
          <w:lang w:val="en-US"/>
        </w:rPr>
        <w:t xml:space="preserve"> confirming if materials have EPDs. This will allow the BREEAM Assessor to ascertain credit award and advise where there are cases of non-compliance. </w:t>
      </w:r>
      <w:r>
        <w:rPr>
          <w:rFonts w:ascii="Avenir Next LT Pro" w:hAnsi="Avenir Next LT Pro"/>
          <w:lang w:val="en-US"/>
        </w:rPr>
        <w:t xml:space="preserve">  </w:t>
      </w:r>
    </w:p>
    <w:p w14:paraId="0A97C2A6" w14:textId="12C394C0" w:rsidR="00851601" w:rsidRDefault="00CC379B" w:rsidP="00124CE1">
      <w:pPr>
        <w:pStyle w:val="NoSpacing"/>
        <w:numPr>
          <w:ilvl w:val="0"/>
          <w:numId w:val="103"/>
        </w:numPr>
        <w:jc w:val="both"/>
        <w:rPr>
          <w:rFonts w:ascii="Avenir Next LT Pro" w:hAnsi="Avenir Next LT Pro"/>
          <w:lang w:val="en-US"/>
        </w:rPr>
      </w:pPr>
      <w:r>
        <w:rPr>
          <w:rFonts w:ascii="Avenir Next LT Pro" w:hAnsi="Avenir Next LT Pro"/>
          <w:lang w:val="en-US"/>
        </w:rPr>
        <w:t>The BREEAM Assessor will enter</w:t>
      </w:r>
      <w:r w:rsidR="00851601">
        <w:rPr>
          <w:rFonts w:ascii="Avenir Next LT Pro" w:hAnsi="Avenir Next LT Pro"/>
          <w:lang w:val="en-US"/>
        </w:rPr>
        <w:t xml:space="preserve"> the details of each EPD into the Mat 01/02 Results Submission Tool, including the material category classification. The tool will verify the EPD points score and credit award. </w:t>
      </w:r>
    </w:p>
    <w:p w14:paraId="742E49F6" w14:textId="3F62D99E" w:rsidR="000445AA" w:rsidRDefault="000445AA" w:rsidP="00124CE1">
      <w:pPr>
        <w:pStyle w:val="NoSpacing"/>
        <w:numPr>
          <w:ilvl w:val="0"/>
          <w:numId w:val="103"/>
        </w:numPr>
        <w:jc w:val="both"/>
        <w:rPr>
          <w:rFonts w:ascii="Avenir Next LT Pro" w:hAnsi="Avenir Next LT Pro"/>
          <w:lang w:val="en-US"/>
        </w:rPr>
      </w:pPr>
      <w:r>
        <w:rPr>
          <w:rFonts w:ascii="Avenir Next LT Pro" w:hAnsi="Avenir Next LT Pro"/>
          <w:lang w:val="en-US"/>
        </w:rPr>
        <w:t xml:space="preserve">The Contractor must provide all EPD certificates to the BREEAM Assessor. </w:t>
      </w:r>
    </w:p>
    <w:p w14:paraId="4984E688" w14:textId="77777777" w:rsidR="00851601" w:rsidRPr="00DF227F" w:rsidRDefault="00851601" w:rsidP="005452B7">
      <w:pPr>
        <w:pStyle w:val="NoSpacing"/>
        <w:jc w:val="both"/>
        <w:rPr>
          <w:rFonts w:ascii="Avenir Next LT Pro" w:hAnsi="Avenir Next LT Pro"/>
          <w:lang w:val="en-US"/>
        </w:rPr>
      </w:pPr>
    </w:p>
    <w:p w14:paraId="61A4D31A" w14:textId="2390B18D" w:rsidR="004A524F" w:rsidRDefault="00A9729D" w:rsidP="005452B7">
      <w:pPr>
        <w:pStyle w:val="NoSpacing"/>
        <w:jc w:val="both"/>
        <w:rPr>
          <w:rFonts w:ascii="Avenir Next LT Pro" w:hAnsi="Avenir Next LT Pro"/>
          <w:u w:val="single"/>
          <w:lang w:val="en-US"/>
        </w:rPr>
      </w:pPr>
      <w:r>
        <w:rPr>
          <w:rFonts w:ascii="Avenir Next LT Pro" w:hAnsi="Avenir Next LT Pro"/>
          <w:u w:val="single"/>
          <w:lang w:val="en-US"/>
        </w:rPr>
        <w:t xml:space="preserve">Prerequisite </w:t>
      </w:r>
      <w:r w:rsidR="004A524F" w:rsidRPr="00F14EE2">
        <w:rPr>
          <w:rFonts w:ascii="Avenir Next LT Pro" w:hAnsi="Avenir Next LT Pro"/>
          <w:u w:val="single"/>
          <w:lang w:val="en-US"/>
        </w:rPr>
        <w:t xml:space="preserve">Mat 03 </w:t>
      </w:r>
      <w:r w:rsidR="00CA040C">
        <w:rPr>
          <w:rFonts w:ascii="Avenir Next LT Pro" w:hAnsi="Avenir Next LT Pro"/>
          <w:u w:val="single"/>
          <w:lang w:val="en-US"/>
        </w:rPr>
        <w:t xml:space="preserve">Responsible sourcing of construction </w:t>
      </w:r>
      <w:r w:rsidR="00172D6A">
        <w:rPr>
          <w:rFonts w:ascii="Avenir Next LT Pro" w:hAnsi="Avenir Next LT Pro"/>
          <w:u w:val="single"/>
          <w:lang w:val="en-US"/>
        </w:rPr>
        <w:t>products</w:t>
      </w:r>
    </w:p>
    <w:p w14:paraId="33D028E0" w14:textId="1F9EE0A9" w:rsidR="00A9729D" w:rsidRPr="00A9729D" w:rsidRDefault="00A9729D" w:rsidP="00124CE1">
      <w:pPr>
        <w:pStyle w:val="NoSpacing"/>
        <w:numPr>
          <w:ilvl w:val="0"/>
          <w:numId w:val="104"/>
        </w:numPr>
        <w:jc w:val="both"/>
        <w:rPr>
          <w:rFonts w:ascii="Avenir Next LT Pro" w:hAnsi="Avenir Next LT Pro"/>
          <w:lang w:val="en-US"/>
        </w:rPr>
      </w:pPr>
      <w:r w:rsidRPr="00A9729D">
        <w:rPr>
          <w:rFonts w:ascii="Avenir Next LT Pro" w:hAnsi="Avenir Next LT Pro"/>
          <w:lang w:val="en-US"/>
        </w:rPr>
        <w:t xml:space="preserve">The Contractor will ensure all timber and timber-based products used in the </w:t>
      </w:r>
      <w:r w:rsidR="00B877CC">
        <w:rPr>
          <w:rFonts w:ascii="Avenir Next LT Pro" w:hAnsi="Avenir Next LT Pro"/>
          <w:lang w:val="en-US"/>
        </w:rPr>
        <w:t>construction</w:t>
      </w:r>
      <w:r w:rsidRPr="00A9729D">
        <w:rPr>
          <w:rFonts w:ascii="Avenir Next LT Pro" w:hAnsi="Avenir Next LT Pro"/>
          <w:lang w:val="en-US"/>
        </w:rPr>
        <w:t xml:space="preserve"> of building</w:t>
      </w:r>
      <w:r>
        <w:rPr>
          <w:rFonts w:ascii="Avenir Next LT Pro" w:hAnsi="Avenir Next LT Pro"/>
          <w:lang w:val="en-US"/>
        </w:rPr>
        <w:t xml:space="preserve"> </w:t>
      </w:r>
      <w:r w:rsidRPr="00A9729D">
        <w:rPr>
          <w:rFonts w:ascii="Avenir Next LT Pro" w:hAnsi="Avenir Next LT Pro"/>
          <w:lang w:val="en-US"/>
        </w:rPr>
        <w:t>elements are 'Legally harvested and traded timber'.</w:t>
      </w:r>
    </w:p>
    <w:p w14:paraId="53BCFA42" w14:textId="77777777" w:rsidR="00A9729D" w:rsidRPr="00A9729D" w:rsidRDefault="00A9729D" w:rsidP="00492015">
      <w:pPr>
        <w:pStyle w:val="NoSpacing"/>
        <w:ind w:firstLine="360"/>
        <w:jc w:val="both"/>
        <w:rPr>
          <w:rFonts w:ascii="Avenir Next LT Pro" w:hAnsi="Avenir Next LT Pro"/>
          <w:b/>
          <w:bCs/>
          <w:lang w:val="en-US"/>
        </w:rPr>
      </w:pPr>
      <w:r w:rsidRPr="00A9729D">
        <w:rPr>
          <w:rFonts w:ascii="Avenir Next LT Pro" w:hAnsi="Avenir Next LT Pro"/>
          <w:b/>
          <w:bCs/>
          <w:lang w:val="en-US"/>
        </w:rPr>
        <w:t>Legally harvested and traded timber</w:t>
      </w:r>
    </w:p>
    <w:p w14:paraId="0264A738" w14:textId="77777777" w:rsidR="00B877CC" w:rsidRPr="000D6C01" w:rsidRDefault="00B877CC" w:rsidP="00492015">
      <w:pPr>
        <w:pStyle w:val="NoSpacing"/>
        <w:ind w:left="360"/>
        <w:jc w:val="both"/>
        <w:rPr>
          <w:rFonts w:ascii="Avenir Next LT Pro" w:hAnsi="Avenir Next LT Pro"/>
          <w:lang w:val="en-US"/>
        </w:rPr>
      </w:pPr>
      <w:r w:rsidRPr="00015BCC">
        <w:rPr>
          <w:rFonts w:ascii="Avenir Next LT Pro" w:hAnsi="Avenir Next LT Pro"/>
          <w:lang w:val="en-US"/>
        </w:rPr>
        <w:t>BREEAM follows the UK government's definition of legally sourced timber, as outlined in the Central</w:t>
      </w:r>
      <w:r>
        <w:rPr>
          <w:rFonts w:ascii="Avenir Next LT Pro" w:hAnsi="Avenir Next LT Pro"/>
          <w:lang w:val="en-US"/>
        </w:rPr>
        <w:t xml:space="preserve"> </w:t>
      </w:r>
      <w:r w:rsidRPr="00015BCC">
        <w:rPr>
          <w:rFonts w:ascii="Avenir Next LT Pro" w:hAnsi="Avenir Next LT Pro"/>
          <w:lang w:val="en-US"/>
        </w:rPr>
        <w:t>Point of Expertise on Timber (CPET) 5th Edition report on the UK Government Timber Procurement</w:t>
      </w:r>
      <w:r>
        <w:rPr>
          <w:rFonts w:ascii="Avenir Next LT Pro" w:hAnsi="Avenir Next LT Pro"/>
          <w:lang w:val="en-US"/>
        </w:rPr>
        <w:t xml:space="preserve"> </w:t>
      </w:r>
      <w:r w:rsidRPr="00015BCC">
        <w:rPr>
          <w:rFonts w:ascii="Avenir Next LT Pro" w:hAnsi="Avenir Next LT Pro"/>
          <w:lang w:val="en-US"/>
        </w:rPr>
        <w:t>Policy</w:t>
      </w:r>
      <w:r>
        <w:rPr>
          <w:rFonts w:ascii="Avenir Next LT Pro" w:hAnsi="Avenir Next LT Pro"/>
          <w:lang w:val="en-US"/>
        </w:rPr>
        <w:t xml:space="preserve">. </w:t>
      </w:r>
      <w:r w:rsidRPr="000D6C01">
        <w:t xml:space="preserve"> </w:t>
      </w:r>
      <w:r>
        <w:t>A</w:t>
      </w:r>
      <w:proofErr w:type="spellStart"/>
      <w:r w:rsidRPr="000D6C01">
        <w:rPr>
          <w:rFonts w:ascii="Avenir Next LT Pro" w:hAnsi="Avenir Next LT Pro"/>
          <w:lang w:val="en-US"/>
        </w:rPr>
        <w:t>t</w:t>
      </w:r>
      <w:proofErr w:type="spellEnd"/>
      <w:r w:rsidRPr="000D6C01">
        <w:rPr>
          <w:rFonts w:ascii="Avenir Next LT Pro" w:hAnsi="Avenir Next LT Pro"/>
          <w:lang w:val="en-US"/>
        </w:rPr>
        <w:t xml:space="preserve"> the time of writing, the policy requires all timber and wood-based products to be covered by at least one of the following:</w:t>
      </w:r>
    </w:p>
    <w:p w14:paraId="6A6FCA9C" w14:textId="031661A1" w:rsidR="00B877CC" w:rsidRPr="000D6C01" w:rsidRDefault="00B877CC" w:rsidP="00492015">
      <w:pPr>
        <w:pStyle w:val="NoSpacing"/>
        <w:numPr>
          <w:ilvl w:val="0"/>
          <w:numId w:val="2"/>
        </w:numPr>
        <w:jc w:val="both"/>
        <w:rPr>
          <w:rFonts w:ascii="Avenir Next LT Pro" w:hAnsi="Avenir Next LT Pro"/>
          <w:lang w:val="en-US"/>
        </w:rPr>
      </w:pPr>
      <w:r w:rsidRPr="000D6C01">
        <w:rPr>
          <w:rFonts w:ascii="Avenir Next LT Pro" w:hAnsi="Avenir Next LT Pro"/>
          <w:lang w:val="en-US"/>
        </w:rPr>
        <w:t xml:space="preserve">Third party, independent forest certification schemes–Category A (e.g. FSC or PEFC) </w:t>
      </w:r>
    </w:p>
    <w:p w14:paraId="5DBCB683" w14:textId="0587D861" w:rsidR="00B877CC" w:rsidRPr="000D6C01" w:rsidRDefault="00B877CC" w:rsidP="00492015">
      <w:pPr>
        <w:pStyle w:val="NoSpacing"/>
        <w:numPr>
          <w:ilvl w:val="0"/>
          <w:numId w:val="2"/>
        </w:numPr>
        <w:jc w:val="both"/>
        <w:rPr>
          <w:rFonts w:ascii="Avenir Next LT Pro" w:hAnsi="Avenir Next LT Pro"/>
          <w:lang w:val="en-US"/>
        </w:rPr>
      </w:pPr>
      <w:r w:rsidRPr="000D6C01">
        <w:rPr>
          <w:rFonts w:ascii="Avenir Next LT Pro" w:hAnsi="Avenir Next LT Pro"/>
          <w:lang w:val="en-US"/>
        </w:rPr>
        <w:t>Evidence on a case-by-case basis in line with the Framework for Evaluating Category B evidence–Category B.</w:t>
      </w:r>
    </w:p>
    <w:p w14:paraId="00192717" w14:textId="73DD46DF" w:rsidR="00B877CC" w:rsidRDefault="00B877CC" w:rsidP="00124CE1">
      <w:pPr>
        <w:pStyle w:val="NoSpacing"/>
        <w:numPr>
          <w:ilvl w:val="0"/>
          <w:numId w:val="104"/>
        </w:numPr>
        <w:jc w:val="both"/>
        <w:rPr>
          <w:rFonts w:ascii="Avenir Next LT Pro" w:hAnsi="Avenir Next LT Pro"/>
          <w:lang w:val="en-US"/>
        </w:rPr>
      </w:pPr>
      <w:r w:rsidRPr="000D6C01">
        <w:rPr>
          <w:rFonts w:ascii="Avenir Next LT Pro" w:hAnsi="Avenir Next LT Pro"/>
          <w:lang w:val="en-US"/>
        </w:rPr>
        <w:t xml:space="preserve">For the avoidance of doubt, </w:t>
      </w:r>
      <w:r>
        <w:rPr>
          <w:rFonts w:ascii="Avenir Next LT Pro" w:hAnsi="Avenir Next LT Pro"/>
          <w:lang w:val="en-US"/>
        </w:rPr>
        <w:t xml:space="preserve">the contractor must ensure </w:t>
      </w:r>
      <w:r w:rsidRPr="000D6C01">
        <w:rPr>
          <w:rFonts w:ascii="Avenir Next LT Pro" w:hAnsi="Avenir Next LT Pro"/>
          <w:lang w:val="en-US"/>
        </w:rPr>
        <w:t xml:space="preserve">100% of the timber and timber-based products </w:t>
      </w:r>
      <w:r>
        <w:rPr>
          <w:rFonts w:ascii="Avenir Next LT Pro" w:hAnsi="Avenir Next LT Pro"/>
          <w:lang w:val="en-US"/>
        </w:rPr>
        <w:t>are</w:t>
      </w:r>
      <w:r w:rsidRPr="000D6C01">
        <w:rPr>
          <w:rFonts w:ascii="Avenir Next LT Pro" w:hAnsi="Avenir Next LT Pro"/>
          <w:lang w:val="en-US"/>
        </w:rPr>
        <w:t xml:space="preserve"> compliant. </w:t>
      </w:r>
    </w:p>
    <w:p w14:paraId="14B0E5F1" w14:textId="77777777" w:rsidR="00B877CC" w:rsidRPr="00D27DFE" w:rsidRDefault="00B877CC" w:rsidP="00B877CC">
      <w:pPr>
        <w:pStyle w:val="NoSpacing"/>
        <w:jc w:val="both"/>
        <w:rPr>
          <w:rFonts w:ascii="Avenir Next LT Pro" w:hAnsi="Avenir Next LT Pro"/>
          <w:lang w:val="en-US"/>
        </w:rPr>
      </w:pPr>
      <w:r w:rsidRPr="000D6C01">
        <w:rPr>
          <w:rFonts w:ascii="Avenir Next LT Pro" w:hAnsi="Avenir Next LT Pro"/>
          <w:lang w:val="en-US"/>
        </w:rPr>
        <w:t>Further</w:t>
      </w:r>
      <w:r>
        <w:rPr>
          <w:rFonts w:ascii="Avenir Next LT Pro" w:hAnsi="Avenir Next LT Pro"/>
          <w:lang w:val="en-US"/>
        </w:rPr>
        <w:t xml:space="preserve"> </w:t>
      </w:r>
      <w:r w:rsidRPr="00D27DFE">
        <w:rPr>
          <w:rFonts w:ascii="Avenir Next LT Pro" w:hAnsi="Avenir Next LT Pro"/>
          <w:lang w:val="en-US"/>
        </w:rPr>
        <w:t>information on the UK Government's TPP and compliant responsible sourcing certification schemes is available from the CPET webs</w:t>
      </w:r>
      <w:r>
        <w:rPr>
          <w:rFonts w:ascii="Avenir Next LT Pro" w:hAnsi="Avenir Next LT Pro"/>
          <w:lang w:val="en-US"/>
        </w:rPr>
        <w:t>ite.</w:t>
      </w:r>
    </w:p>
    <w:p w14:paraId="617212BC" w14:textId="77777777" w:rsidR="00B877CC" w:rsidRDefault="00B877CC" w:rsidP="00B877CC">
      <w:pPr>
        <w:pStyle w:val="NoSpacing"/>
        <w:jc w:val="both"/>
        <w:rPr>
          <w:rFonts w:ascii="Avenir Next LT Pro" w:hAnsi="Avenir Next LT Pro"/>
          <w:lang w:val="en-US"/>
        </w:rPr>
      </w:pPr>
      <w:r w:rsidRPr="00D27DFE">
        <w:rPr>
          <w:rFonts w:ascii="Avenir Next LT Pro" w:hAnsi="Avenir Next LT Pro"/>
          <w:lang w:val="en-US"/>
        </w:rPr>
        <w:t>Reusable timber formwork itself does not automatically comply.</w:t>
      </w:r>
      <w:r>
        <w:rPr>
          <w:rFonts w:ascii="Avenir Next LT Pro" w:hAnsi="Avenir Next LT Pro"/>
          <w:lang w:val="en-US"/>
        </w:rPr>
        <w:t xml:space="preserve"> The Contractor will ensure</w:t>
      </w:r>
      <w:r w:rsidRPr="00D27DFE">
        <w:rPr>
          <w:rFonts w:ascii="Avenir Next LT Pro" w:hAnsi="Avenir Next LT Pro"/>
          <w:lang w:val="en-US"/>
        </w:rPr>
        <w:t xml:space="preserve"> </w:t>
      </w:r>
      <w:r>
        <w:rPr>
          <w:rFonts w:ascii="Avenir Next LT Pro" w:hAnsi="Avenir Next LT Pro"/>
          <w:lang w:val="en-US"/>
        </w:rPr>
        <w:t>a</w:t>
      </w:r>
      <w:r w:rsidRPr="00D27DFE">
        <w:rPr>
          <w:rFonts w:ascii="Avenir Next LT Pro" w:hAnsi="Avenir Next LT Pro"/>
          <w:lang w:val="en-US"/>
        </w:rPr>
        <w:t xml:space="preserve">ll timber used in the manufacturing of the formwork must be covered by a responsible sourcing certification scheme (RSCS) </w:t>
      </w:r>
      <w:proofErr w:type="spellStart"/>
      <w:r w:rsidRPr="00D27DFE">
        <w:rPr>
          <w:rFonts w:ascii="Avenir Next LT Pro" w:hAnsi="Avenir Next LT Pro"/>
          <w:lang w:val="en-US"/>
        </w:rPr>
        <w:t>recognised</w:t>
      </w:r>
      <w:proofErr w:type="spellEnd"/>
      <w:r w:rsidRPr="00D27DFE">
        <w:rPr>
          <w:rFonts w:ascii="Avenir Next LT Pro" w:hAnsi="Avenir Next LT Pro"/>
          <w:lang w:val="en-US"/>
        </w:rPr>
        <w:t xml:space="preserve"> by BREEAM. See Guidance Note 18 for the BREEAM </w:t>
      </w:r>
      <w:proofErr w:type="spellStart"/>
      <w:r w:rsidRPr="00D27DFE">
        <w:rPr>
          <w:rFonts w:ascii="Avenir Next LT Pro" w:hAnsi="Avenir Next LT Pro"/>
          <w:lang w:val="en-US"/>
        </w:rPr>
        <w:t>recognised</w:t>
      </w:r>
      <w:proofErr w:type="spellEnd"/>
      <w:r w:rsidRPr="00D27DFE">
        <w:rPr>
          <w:rFonts w:ascii="Avenir Next LT Pro" w:hAnsi="Avenir Next LT Pro"/>
          <w:lang w:val="en-US"/>
        </w:rPr>
        <w:t xml:space="preserve"> RSC</w:t>
      </w:r>
      <w:r>
        <w:rPr>
          <w:rFonts w:ascii="Avenir Next LT Pro" w:hAnsi="Avenir Next LT Pro"/>
          <w:lang w:val="en-US"/>
        </w:rPr>
        <w:t xml:space="preserve">S. </w:t>
      </w:r>
    </w:p>
    <w:p w14:paraId="3B51C213" w14:textId="4A8F3848" w:rsidR="00B877CC" w:rsidRDefault="00B877CC" w:rsidP="005452B7">
      <w:pPr>
        <w:pStyle w:val="NoSpacing"/>
        <w:jc w:val="both"/>
        <w:rPr>
          <w:rFonts w:ascii="Avenir Next LT Pro" w:hAnsi="Avenir Next LT Pro"/>
          <w:lang w:val="en-US"/>
        </w:rPr>
      </w:pPr>
    </w:p>
    <w:p w14:paraId="736EF2C7" w14:textId="77777777" w:rsidR="00B877CC" w:rsidRDefault="00B877CC" w:rsidP="005452B7">
      <w:pPr>
        <w:pStyle w:val="NoSpacing"/>
        <w:jc w:val="both"/>
        <w:rPr>
          <w:rFonts w:ascii="Avenir Next LT Pro" w:hAnsi="Avenir Next LT Pro"/>
          <w:lang w:val="en-US"/>
        </w:rPr>
      </w:pPr>
    </w:p>
    <w:p w14:paraId="474AACA9" w14:textId="7F4D91AC" w:rsidR="00B56F9B" w:rsidRDefault="00B56F9B"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r w:rsidRPr="00F14EE2">
        <w:rPr>
          <w:rFonts w:ascii="Avenir Next LT Pro" w:hAnsi="Avenir Next LT Pro"/>
          <w:u w:val="single"/>
          <w:lang w:val="en-US"/>
        </w:rPr>
        <w:t xml:space="preserve">Mat 03 </w:t>
      </w:r>
      <w:r>
        <w:rPr>
          <w:rFonts w:ascii="Avenir Next LT Pro" w:hAnsi="Avenir Next LT Pro"/>
          <w:u w:val="single"/>
          <w:lang w:val="en-US"/>
        </w:rPr>
        <w:t>Responsible sourcing of construction products – Enabling Sustainable Procurement</w:t>
      </w:r>
    </w:p>
    <w:p w14:paraId="1CDD61D2" w14:textId="497E2A9C" w:rsidR="00941C84" w:rsidRPr="00941C84" w:rsidRDefault="00941C84" w:rsidP="00124CE1">
      <w:pPr>
        <w:pStyle w:val="NoSpacing"/>
        <w:numPr>
          <w:ilvl w:val="0"/>
          <w:numId w:val="105"/>
        </w:numPr>
        <w:jc w:val="both"/>
        <w:rPr>
          <w:rFonts w:ascii="Avenir Next LT Pro" w:hAnsi="Avenir Next LT Pro"/>
          <w:lang w:val="en-US"/>
        </w:rPr>
      </w:pPr>
      <w:r w:rsidRPr="00941C84">
        <w:rPr>
          <w:rFonts w:ascii="Avenir Next LT Pro" w:hAnsi="Avenir Next LT Pro"/>
          <w:lang w:val="en-US"/>
        </w:rPr>
        <w:t xml:space="preserve">The Contractor </w:t>
      </w:r>
      <w:r w:rsidR="00D73600">
        <w:rPr>
          <w:rFonts w:ascii="Avenir Next LT Pro" w:hAnsi="Avenir Next LT Pro"/>
          <w:lang w:val="en-US"/>
        </w:rPr>
        <w:t xml:space="preserve">must adhere to and </w:t>
      </w:r>
      <w:r w:rsidRPr="00941C84">
        <w:rPr>
          <w:rFonts w:ascii="Avenir Next LT Pro" w:hAnsi="Avenir Next LT Pro"/>
          <w:lang w:val="en-US"/>
        </w:rPr>
        <w:t>source materials for the project in accordance with a documented Sustainable</w:t>
      </w:r>
      <w:r w:rsidR="00053094">
        <w:rPr>
          <w:rFonts w:ascii="Avenir Next LT Pro" w:hAnsi="Avenir Next LT Pro"/>
          <w:lang w:val="en-US"/>
        </w:rPr>
        <w:t xml:space="preserve"> </w:t>
      </w:r>
      <w:r w:rsidRPr="00941C84">
        <w:rPr>
          <w:rFonts w:ascii="Avenir Next LT Pro" w:hAnsi="Avenir Next LT Pro"/>
          <w:lang w:val="en-US"/>
        </w:rPr>
        <w:t>Procurement Plan</w:t>
      </w:r>
      <w:r w:rsidR="00053094">
        <w:rPr>
          <w:rFonts w:ascii="Avenir Next LT Pro" w:hAnsi="Avenir Next LT Pro"/>
          <w:lang w:val="en-US"/>
        </w:rPr>
        <w:t xml:space="preserve">, produced by the Clients </w:t>
      </w:r>
      <w:r w:rsidR="00B82D32">
        <w:rPr>
          <w:rFonts w:ascii="Avenir Next LT Pro" w:hAnsi="Avenir Next LT Pro"/>
          <w:lang w:val="en-US"/>
        </w:rPr>
        <w:t>Design Team Consultants</w:t>
      </w:r>
    </w:p>
    <w:p w14:paraId="75E52F9D" w14:textId="5A22CFB3" w:rsidR="00941C84" w:rsidRPr="00941C84" w:rsidRDefault="00941C84" w:rsidP="00124CE1">
      <w:pPr>
        <w:pStyle w:val="NoSpacing"/>
        <w:numPr>
          <w:ilvl w:val="0"/>
          <w:numId w:val="105"/>
        </w:numPr>
        <w:jc w:val="both"/>
        <w:rPr>
          <w:rFonts w:ascii="Avenir Next LT Pro" w:hAnsi="Avenir Next LT Pro"/>
          <w:lang w:val="en-US"/>
        </w:rPr>
      </w:pPr>
      <w:r w:rsidRPr="00941C84">
        <w:rPr>
          <w:rFonts w:ascii="Avenir Next LT Pro" w:hAnsi="Avenir Next LT Pro"/>
          <w:lang w:val="en-US"/>
        </w:rPr>
        <w:t>The Sustainable Procurement Plan will set out a clear framework for the responsible</w:t>
      </w:r>
      <w:r w:rsidR="00F217BC">
        <w:rPr>
          <w:rFonts w:ascii="Avenir Next LT Pro" w:hAnsi="Avenir Next LT Pro"/>
          <w:lang w:val="en-US"/>
        </w:rPr>
        <w:t xml:space="preserve"> </w:t>
      </w:r>
      <w:r w:rsidRPr="00941C84">
        <w:rPr>
          <w:rFonts w:ascii="Avenir Next LT Pro" w:hAnsi="Avenir Next LT Pro"/>
          <w:lang w:val="en-US"/>
        </w:rPr>
        <w:t>sourcing of materials to guide procurement throughout the project and guide all involved in the</w:t>
      </w:r>
      <w:r w:rsidR="00F217BC">
        <w:rPr>
          <w:rFonts w:ascii="Avenir Next LT Pro" w:hAnsi="Avenir Next LT Pro"/>
          <w:lang w:val="en-US"/>
        </w:rPr>
        <w:t xml:space="preserve"> </w:t>
      </w:r>
      <w:r w:rsidRPr="00941C84">
        <w:rPr>
          <w:rFonts w:ascii="Avenir Next LT Pro" w:hAnsi="Avenir Next LT Pro"/>
          <w:lang w:val="en-US"/>
        </w:rPr>
        <w:t>specification and procurement of construction materials. The plan may be prepared and adopted at</w:t>
      </w:r>
      <w:r>
        <w:rPr>
          <w:rFonts w:ascii="Avenir Next LT Pro" w:hAnsi="Avenir Next LT Pro"/>
          <w:lang w:val="en-US"/>
        </w:rPr>
        <w:t xml:space="preserve"> </w:t>
      </w:r>
      <w:r w:rsidRPr="00941C84">
        <w:rPr>
          <w:rFonts w:ascii="Avenir Next LT Pro" w:hAnsi="Avenir Next LT Pro"/>
          <w:lang w:val="en-US"/>
        </w:rPr>
        <w:t>an organisational level or be site/project specific, and for the purposes of BREEAM compliance, will</w:t>
      </w:r>
      <w:r>
        <w:rPr>
          <w:rFonts w:ascii="Avenir Next LT Pro" w:hAnsi="Avenir Next LT Pro"/>
          <w:lang w:val="en-US"/>
        </w:rPr>
        <w:t xml:space="preserve"> </w:t>
      </w:r>
      <w:r w:rsidRPr="00941C84">
        <w:rPr>
          <w:rFonts w:ascii="Avenir Next LT Pro" w:hAnsi="Avenir Next LT Pro"/>
          <w:lang w:val="en-US"/>
        </w:rPr>
        <w:t>cover the following as a minimum:</w:t>
      </w:r>
    </w:p>
    <w:p w14:paraId="627AE85F" w14:textId="77777777" w:rsidR="00533176" w:rsidRDefault="00533176" w:rsidP="00124CE1">
      <w:pPr>
        <w:pStyle w:val="NoSpacing"/>
        <w:numPr>
          <w:ilvl w:val="0"/>
          <w:numId w:val="67"/>
        </w:numPr>
        <w:jc w:val="both"/>
        <w:rPr>
          <w:rFonts w:ascii="Avenir Next LT Pro" w:hAnsi="Avenir Next LT Pro"/>
          <w:lang w:val="en-US"/>
        </w:rPr>
      </w:pPr>
      <w:r w:rsidRPr="00533176">
        <w:rPr>
          <w:rFonts w:ascii="Avenir Next LT Pro" w:hAnsi="Avenir Next LT Pro"/>
          <w:lang w:val="en-US"/>
        </w:rPr>
        <w:t>Be in place before Concept Design.</w:t>
      </w:r>
    </w:p>
    <w:p w14:paraId="774F748E" w14:textId="77777777" w:rsidR="00533176" w:rsidRDefault="00533176" w:rsidP="00124CE1">
      <w:pPr>
        <w:pStyle w:val="NoSpacing"/>
        <w:numPr>
          <w:ilvl w:val="0"/>
          <w:numId w:val="67"/>
        </w:numPr>
        <w:jc w:val="both"/>
        <w:rPr>
          <w:rFonts w:ascii="Avenir Next LT Pro" w:hAnsi="Avenir Next LT Pro"/>
          <w:lang w:val="en-US"/>
        </w:rPr>
      </w:pPr>
      <w:r w:rsidRPr="00533176">
        <w:rPr>
          <w:rFonts w:ascii="Avenir Next LT Pro" w:hAnsi="Avenir Next LT Pro"/>
          <w:lang w:val="en-US"/>
        </w:rPr>
        <w:t>Include sustainability aims, objectives and strategic targets to guide procurement activities. Note: targets do not need to be achieved for the credit to be awarded but justification must be provided for targets that are not achieved.</w:t>
      </w:r>
    </w:p>
    <w:p w14:paraId="5F9279F8" w14:textId="77777777" w:rsidR="00533176" w:rsidRDefault="00533176" w:rsidP="00124CE1">
      <w:pPr>
        <w:pStyle w:val="NoSpacing"/>
        <w:numPr>
          <w:ilvl w:val="0"/>
          <w:numId w:val="67"/>
        </w:numPr>
        <w:jc w:val="both"/>
        <w:rPr>
          <w:rFonts w:ascii="Avenir Next LT Pro" w:hAnsi="Avenir Next LT Pro"/>
          <w:lang w:val="en-US"/>
        </w:rPr>
      </w:pPr>
      <w:r w:rsidRPr="00533176">
        <w:rPr>
          <w:rFonts w:ascii="Avenir Next LT Pro" w:hAnsi="Avenir Next LT Pro"/>
          <w:lang w:val="en-US"/>
        </w:rPr>
        <w:t>Include a requirement for assessing the potential to procure construction products locally. There must be a policy to procure construction products locally where possible.</w:t>
      </w:r>
    </w:p>
    <w:p w14:paraId="04C58897" w14:textId="1D2A2B60" w:rsidR="00533176" w:rsidRPr="00533176" w:rsidRDefault="00533176" w:rsidP="00124CE1">
      <w:pPr>
        <w:pStyle w:val="NoSpacing"/>
        <w:numPr>
          <w:ilvl w:val="0"/>
          <w:numId w:val="67"/>
        </w:numPr>
        <w:jc w:val="both"/>
        <w:rPr>
          <w:rFonts w:ascii="Avenir Next LT Pro" w:hAnsi="Avenir Next LT Pro"/>
          <w:lang w:val="en-US"/>
        </w:rPr>
      </w:pPr>
      <w:r w:rsidRPr="00533176">
        <w:rPr>
          <w:rFonts w:ascii="Avenir Next LT Pro" w:hAnsi="Avenir Next LT Pro"/>
          <w:lang w:val="en-US"/>
        </w:rPr>
        <w:t>Include details of procedures in place to check and verify the effective implementation of the sustainable procurement plan.</w:t>
      </w:r>
    </w:p>
    <w:p w14:paraId="2915CCF8" w14:textId="77777777" w:rsidR="00533176" w:rsidRPr="00533176" w:rsidRDefault="00533176" w:rsidP="00124CE1">
      <w:pPr>
        <w:pStyle w:val="NoSpacing"/>
        <w:numPr>
          <w:ilvl w:val="0"/>
          <w:numId w:val="67"/>
        </w:numPr>
        <w:jc w:val="both"/>
        <w:rPr>
          <w:rFonts w:ascii="Avenir Next LT Pro" w:hAnsi="Avenir Next LT Pro"/>
          <w:lang w:val="en-US"/>
        </w:rPr>
      </w:pPr>
      <w:r w:rsidRPr="00533176">
        <w:rPr>
          <w:rFonts w:ascii="Avenir Next LT Pro" w:hAnsi="Avenir Next LT Pro"/>
          <w:lang w:val="en-US"/>
        </w:rPr>
        <w:t xml:space="preserve">In addition, if the plan is applied to several sites or adopted at an </w:t>
      </w:r>
      <w:proofErr w:type="spellStart"/>
      <w:r w:rsidRPr="00533176">
        <w:rPr>
          <w:rFonts w:ascii="Avenir Next LT Pro" w:hAnsi="Avenir Next LT Pro"/>
          <w:lang w:val="en-US"/>
        </w:rPr>
        <w:t>organisational</w:t>
      </w:r>
      <w:proofErr w:type="spellEnd"/>
      <w:r w:rsidRPr="00533176">
        <w:rPr>
          <w:rFonts w:ascii="Avenir Next LT Pro" w:hAnsi="Avenir Next LT Pro"/>
          <w:lang w:val="en-US"/>
        </w:rPr>
        <w:t xml:space="preserve"> level it must: </w:t>
      </w:r>
    </w:p>
    <w:p w14:paraId="37A2C63E" w14:textId="1E28685F" w:rsidR="00941C84" w:rsidRDefault="00533176" w:rsidP="002B49E1">
      <w:pPr>
        <w:pStyle w:val="NoSpacing"/>
        <w:ind w:left="720"/>
        <w:jc w:val="both"/>
        <w:rPr>
          <w:rFonts w:ascii="Avenir Next LT Pro" w:hAnsi="Avenir Next LT Pro"/>
          <w:lang w:val="en-US"/>
        </w:rPr>
      </w:pPr>
      <w:r w:rsidRPr="00533176">
        <w:rPr>
          <w:rFonts w:ascii="Avenir Next LT Pro" w:hAnsi="Avenir Next LT Pro"/>
          <w:lang w:val="en-US"/>
        </w:rPr>
        <w:t>Identify the risks and opportunities of procurement against a broad range of social, environmental and economic issues following the process set out in BS ISO 20400:2017</w:t>
      </w:r>
    </w:p>
    <w:p w14:paraId="16CB37B3" w14:textId="4B78EC27" w:rsidR="007029A0" w:rsidRPr="00941C84" w:rsidRDefault="007029A0" w:rsidP="00124CE1">
      <w:pPr>
        <w:pStyle w:val="NoSpacing"/>
        <w:numPr>
          <w:ilvl w:val="0"/>
          <w:numId w:val="105"/>
        </w:numPr>
        <w:jc w:val="both"/>
        <w:rPr>
          <w:rFonts w:ascii="Avenir Next LT Pro" w:hAnsi="Avenir Next LT Pro"/>
          <w:lang w:val="en-US"/>
        </w:rPr>
      </w:pPr>
      <w:r>
        <w:rPr>
          <w:rFonts w:ascii="Avenir Next LT Pro" w:hAnsi="Avenir Next LT Pro"/>
          <w:lang w:val="en-US"/>
        </w:rPr>
        <w:t xml:space="preserve">The Contractor must provide evidence to demonstrate how they have adhere to the plan and points a-e.  </w:t>
      </w:r>
    </w:p>
    <w:p w14:paraId="1138B37E" w14:textId="77777777" w:rsidR="00B56F9B" w:rsidRDefault="00B56F9B" w:rsidP="005452B7">
      <w:pPr>
        <w:pStyle w:val="NoSpacing"/>
        <w:jc w:val="both"/>
        <w:rPr>
          <w:rFonts w:ascii="Avenir Next LT Pro" w:hAnsi="Avenir Next LT Pro"/>
          <w:u w:val="single"/>
          <w:lang w:val="en-US"/>
        </w:rPr>
      </w:pPr>
    </w:p>
    <w:p w14:paraId="3E794275" w14:textId="25BCE616" w:rsidR="00CA040C" w:rsidRPr="00F14EE2" w:rsidRDefault="00CA040C"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2 </w:t>
      </w:r>
      <w:r w:rsidRPr="00F14EE2">
        <w:rPr>
          <w:rFonts w:ascii="Avenir Next LT Pro" w:hAnsi="Avenir Next LT Pro"/>
          <w:u w:val="single"/>
          <w:lang w:val="en-US"/>
        </w:rPr>
        <w:t xml:space="preserve">Mat 03 </w:t>
      </w:r>
      <w:r>
        <w:rPr>
          <w:rFonts w:ascii="Avenir Next LT Pro" w:hAnsi="Avenir Next LT Pro"/>
          <w:u w:val="single"/>
          <w:lang w:val="en-US"/>
        </w:rPr>
        <w:t xml:space="preserve">Responsible sourcing of construction </w:t>
      </w:r>
      <w:r w:rsidR="00851601">
        <w:rPr>
          <w:rFonts w:ascii="Avenir Next LT Pro" w:hAnsi="Avenir Next LT Pro"/>
          <w:u w:val="single"/>
          <w:lang w:val="en-US"/>
        </w:rPr>
        <w:t>products</w:t>
      </w:r>
      <w:r w:rsidR="003335B0">
        <w:rPr>
          <w:rFonts w:ascii="Avenir Next LT Pro" w:hAnsi="Avenir Next LT Pro"/>
          <w:u w:val="single"/>
          <w:lang w:val="en-US"/>
        </w:rPr>
        <w:t xml:space="preserve"> – Measuring Responsible Sourcing</w:t>
      </w:r>
    </w:p>
    <w:p w14:paraId="5843F284" w14:textId="473C15DB" w:rsidR="00D94262" w:rsidRDefault="00D95E0F" w:rsidP="00124CE1">
      <w:pPr>
        <w:pStyle w:val="NoSpacing"/>
        <w:numPr>
          <w:ilvl w:val="0"/>
          <w:numId w:val="106"/>
        </w:numPr>
        <w:jc w:val="both"/>
        <w:rPr>
          <w:rFonts w:ascii="Avenir Next LT Pro" w:hAnsi="Avenir Next LT Pro"/>
          <w:lang w:val="en-US"/>
        </w:rPr>
      </w:pPr>
      <w:r>
        <w:rPr>
          <w:rFonts w:ascii="Avenir Next LT Pro" w:hAnsi="Avenir Next LT Pro"/>
          <w:lang w:val="en-US"/>
        </w:rPr>
        <w:t xml:space="preserve">For all non-timber based materials the Contractor </w:t>
      </w:r>
      <w:r w:rsidR="0026635A">
        <w:rPr>
          <w:rFonts w:ascii="Avenir Next LT Pro" w:hAnsi="Avenir Next LT Pro"/>
          <w:lang w:val="en-US"/>
        </w:rPr>
        <w:t xml:space="preserve">must </w:t>
      </w:r>
      <w:r>
        <w:rPr>
          <w:rFonts w:ascii="Avenir Next LT Pro" w:hAnsi="Avenir Next LT Pro"/>
          <w:lang w:val="en-US"/>
        </w:rPr>
        <w:t xml:space="preserve">procure materials from Manufacturers with BES6001 certification. </w:t>
      </w:r>
    </w:p>
    <w:p w14:paraId="6DDCB2BD" w14:textId="46C1DE97" w:rsidR="009E3212" w:rsidRDefault="009E3212" w:rsidP="005452B7">
      <w:pPr>
        <w:pStyle w:val="NoSpacing"/>
        <w:jc w:val="both"/>
        <w:rPr>
          <w:rFonts w:ascii="Avenir Next LT Pro" w:hAnsi="Avenir Next LT Pro"/>
          <w:lang w:val="en-US"/>
        </w:rPr>
      </w:pPr>
    </w:p>
    <w:p w14:paraId="16853048" w14:textId="56E5BEA0" w:rsidR="009E3212" w:rsidRDefault="009E3212" w:rsidP="00124CE1">
      <w:pPr>
        <w:pStyle w:val="NoSpacing"/>
        <w:numPr>
          <w:ilvl w:val="0"/>
          <w:numId w:val="106"/>
        </w:numPr>
        <w:jc w:val="both"/>
        <w:rPr>
          <w:rFonts w:ascii="Avenir Next LT Pro" w:hAnsi="Avenir Next LT Pro"/>
          <w:lang w:val="en-US"/>
        </w:rPr>
      </w:pPr>
      <w:r>
        <w:rPr>
          <w:rFonts w:ascii="Avenir Next LT Pro" w:hAnsi="Avenir Next LT Pro"/>
          <w:lang w:val="en-US"/>
        </w:rPr>
        <w:lastRenderedPageBreak/>
        <w:t xml:space="preserve">The </w:t>
      </w:r>
      <w:r w:rsidR="00735ACA">
        <w:rPr>
          <w:rFonts w:ascii="Avenir Next LT Pro" w:hAnsi="Avenir Next LT Pro"/>
          <w:lang w:val="en-US"/>
        </w:rPr>
        <w:t>Contractor must ensure all materials used in the superstructure and substructure and hard landscaping for the development</w:t>
      </w:r>
      <w:r w:rsidR="009C0DF3">
        <w:rPr>
          <w:rFonts w:ascii="Avenir Next LT Pro" w:hAnsi="Avenir Next LT Pro"/>
          <w:lang w:val="en-US"/>
        </w:rPr>
        <w:t xml:space="preserve"> are procured from manufacturers with BES6001 certification. Additionally, the Contractor must ensure all internal finishes are procured from manufacturers with BES6001 certification. </w:t>
      </w:r>
    </w:p>
    <w:p w14:paraId="0B1D1C7D" w14:textId="4F9DF88A" w:rsidR="005C3624" w:rsidRPr="0026635A" w:rsidRDefault="005A3EDF" w:rsidP="00124CE1">
      <w:pPr>
        <w:pStyle w:val="NoSpacing"/>
        <w:numPr>
          <w:ilvl w:val="0"/>
          <w:numId w:val="106"/>
        </w:numPr>
        <w:jc w:val="both"/>
        <w:rPr>
          <w:rFonts w:ascii="Avenir Next LT Pro" w:hAnsi="Avenir Next LT Pro"/>
          <w:lang w:val="en-US"/>
        </w:rPr>
      </w:pPr>
      <w:r>
        <w:rPr>
          <w:rFonts w:ascii="Avenir Next LT Pro" w:hAnsi="Avenir Next LT Pro"/>
          <w:lang w:val="en-US"/>
        </w:rPr>
        <w:t>Where the Contractor</w:t>
      </w:r>
      <w:r w:rsidR="00860C32">
        <w:rPr>
          <w:rFonts w:ascii="Avenir Next LT Pro" w:hAnsi="Avenir Next LT Pro"/>
          <w:lang w:val="en-US"/>
        </w:rPr>
        <w:t xml:space="preserve"> is considering </w:t>
      </w:r>
      <w:r w:rsidR="005C3624">
        <w:rPr>
          <w:rFonts w:ascii="Avenir Next LT Pro" w:hAnsi="Avenir Next LT Pro"/>
          <w:lang w:val="en-US"/>
        </w:rPr>
        <w:t xml:space="preserve">procuring materials from a manufacturer without BES6001 certification, the Contractor must review the BRE’s </w:t>
      </w:r>
      <w:r w:rsidR="00887FB7">
        <w:rPr>
          <w:rFonts w:ascii="Avenir Next LT Pro" w:hAnsi="Avenir Next LT Pro"/>
          <w:lang w:val="en-US"/>
        </w:rPr>
        <w:t xml:space="preserve">Guidance Note 18 BREEAM </w:t>
      </w:r>
      <w:proofErr w:type="spellStart"/>
      <w:r w:rsidR="00887FB7">
        <w:rPr>
          <w:rFonts w:ascii="Avenir Next LT Pro" w:hAnsi="Avenir Next LT Pro"/>
          <w:lang w:val="en-US"/>
        </w:rPr>
        <w:t>Recognised</w:t>
      </w:r>
      <w:proofErr w:type="spellEnd"/>
      <w:r w:rsidR="00887FB7">
        <w:rPr>
          <w:rFonts w:ascii="Avenir Next LT Pro" w:hAnsi="Avenir Next LT Pro"/>
          <w:lang w:val="en-US"/>
        </w:rPr>
        <w:t xml:space="preserve"> Responsible Sourcing v3.3 and ensure the manufacturer has an alternative type of responsible sourcing certification. </w:t>
      </w:r>
    </w:p>
    <w:p w14:paraId="2B7D75C0" w14:textId="19C07955" w:rsidR="005A3EDF" w:rsidRDefault="005A3EDF" w:rsidP="00124CE1">
      <w:pPr>
        <w:pStyle w:val="NoSpacing"/>
        <w:numPr>
          <w:ilvl w:val="0"/>
          <w:numId w:val="106"/>
        </w:numPr>
        <w:jc w:val="both"/>
        <w:rPr>
          <w:rFonts w:ascii="Avenir Next LT Pro" w:hAnsi="Avenir Next LT Pro"/>
          <w:lang w:val="en-US"/>
        </w:rPr>
      </w:pPr>
      <w:r>
        <w:rPr>
          <w:rFonts w:ascii="Avenir Next LT Pro" w:hAnsi="Avenir Next LT Pro"/>
          <w:lang w:val="en-US"/>
        </w:rPr>
        <w:t xml:space="preserve">The Contractor must provide the following data to the BREEAM Assessor in a materials schedule: </w:t>
      </w:r>
    </w:p>
    <w:p w14:paraId="0B273EB5" w14:textId="2EBF7DA9" w:rsidR="005A3EDF" w:rsidRDefault="00887FB7" w:rsidP="00124CE1">
      <w:pPr>
        <w:pStyle w:val="NoSpacing"/>
        <w:numPr>
          <w:ilvl w:val="0"/>
          <w:numId w:val="107"/>
        </w:numPr>
        <w:jc w:val="both"/>
        <w:rPr>
          <w:rFonts w:ascii="Avenir Next LT Pro" w:hAnsi="Avenir Next LT Pro"/>
          <w:lang w:val="en-US"/>
        </w:rPr>
      </w:pPr>
      <w:r>
        <w:rPr>
          <w:rFonts w:ascii="Avenir Next LT Pro" w:hAnsi="Avenir Next LT Pro"/>
          <w:lang w:val="en-US"/>
        </w:rPr>
        <w:t>Material name and specification</w:t>
      </w:r>
    </w:p>
    <w:p w14:paraId="03449AA9" w14:textId="5B954835" w:rsidR="00887FB7" w:rsidRDefault="00887FB7" w:rsidP="00124CE1">
      <w:pPr>
        <w:pStyle w:val="NoSpacing"/>
        <w:numPr>
          <w:ilvl w:val="0"/>
          <w:numId w:val="107"/>
        </w:numPr>
        <w:jc w:val="both"/>
        <w:rPr>
          <w:rFonts w:ascii="Avenir Next LT Pro" w:hAnsi="Avenir Next LT Pro"/>
          <w:lang w:val="en-US"/>
        </w:rPr>
      </w:pPr>
      <w:r>
        <w:rPr>
          <w:rFonts w:ascii="Avenir Next LT Pro" w:hAnsi="Avenir Next LT Pro"/>
          <w:lang w:val="en-US"/>
        </w:rPr>
        <w:t xml:space="preserve">Building element location </w:t>
      </w:r>
    </w:p>
    <w:p w14:paraId="09000873" w14:textId="69BBACDE" w:rsidR="00887FB7" w:rsidRDefault="0000622C" w:rsidP="00124CE1">
      <w:pPr>
        <w:pStyle w:val="NoSpacing"/>
        <w:numPr>
          <w:ilvl w:val="0"/>
          <w:numId w:val="107"/>
        </w:numPr>
        <w:jc w:val="both"/>
        <w:rPr>
          <w:rFonts w:ascii="Avenir Next LT Pro" w:hAnsi="Avenir Next LT Pro"/>
          <w:lang w:val="en-US"/>
        </w:rPr>
      </w:pPr>
      <w:r>
        <w:rPr>
          <w:rFonts w:ascii="Avenir Next LT Pro" w:hAnsi="Avenir Next LT Pro"/>
          <w:lang w:val="en-US"/>
        </w:rPr>
        <w:t xml:space="preserve">Manufacturer </w:t>
      </w:r>
    </w:p>
    <w:p w14:paraId="5FE3A1AE" w14:textId="54F2B5BC" w:rsidR="0000622C" w:rsidRPr="0000622C" w:rsidRDefault="0000622C" w:rsidP="00124CE1">
      <w:pPr>
        <w:pStyle w:val="NoSpacing"/>
        <w:numPr>
          <w:ilvl w:val="0"/>
          <w:numId w:val="107"/>
        </w:numPr>
        <w:jc w:val="both"/>
        <w:rPr>
          <w:rFonts w:ascii="Avenir Next LT Pro" w:hAnsi="Avenir Next LT Pro"/>
          <w:lang w:val="en-US"/>
        </w:rPr>
      </w:pPr>
      <w:r>
        <w:rPr>
          <w:rFonts w:ascii="Avenir Next LT Pro" w:hAnsi="Avenir Next LT Pro"/>
          <w:lang w:val="en-US"/>
        </w:rPr>
        <w:t>Quantity in kg or m</w:t>
      </w:r>
      <w:r>
        <w:rPr>
          <w:rFonts w:ascii="Avenir Next LT Pro" w:hAnsi="Avenir Next LT Pro"/>
          <w:vertAlign w:val="superscript"/>
          <w:lang w:val="en-US"/>
        </w:rPr>
        <w:t xml:space="preserve">3 </w:t>
      </w:r>
    </w:p>
    <w:p w14:paraId="7E32DFEF" w14:textId="21672E13" w:rsidR="0000622C" w:rsidRDefault="00A12C4E" w:rsidP="00124CE1">
      <w:pPr>
        <w:pStyle w:val="NoSpacing"/>
        <w:numPr>
          <w:ilvl w:val="0"/>
          <w:numId w:val="107"/>
        </w:numPr>
        <w:jc w:val="both"/>
        <w:rPr>
          <w:rFonts w:ascii="Avenir Next LT Pro" w:hAnsi="Avenir Next LT Pro"/>
          <w:lang w:val="en-US"/>
        </w:rPr>
      </w:pPr>
      <w:r>
        <w:rPr>
          <w:rFonts w:ascii="Avenir Next LT Pro" w:hAnsi="Avenir Next LT Pro"/>
          <w:lang w:val="en-US"/>
        </w:rPr>
        <w:t>Type of responsible sourcing certification</w:t>
      </w:r>
      <w:r w:rsidR="00180354">
        <w:rPr>
          <w:rFonts w:ascii="Avenir Next LT Pro" w:hAnsi="Avenir Next LT Pro"/>
          <w:lang w:val="en-US"/>
        </w:rPr>
        <w:t xml:space="preserve"> (BES6001)</w:t>
      </w:r>
    </w:p>
    <w:p w14:paraId="5B34DBDA" w14:textId="042B8C9E" w:rsidR="00180354" w:rsidRDefault="00180354" w:rsidP="00124CE1">
      <w:pPr>
        <w:pStyle w:val="NoSpacing"/>
        <w:numPr>
          <w:ilvl w:val="0"/>
          <w:numId w:val="107"/>
        </w:numPr>
        <w:jc w:val="both"/>
        <w:rPr>
          <w:rFonts w:ascii="Avenir Next LT Pro" w:hAnsi="Avenir Next LT Pro"/>
          <w:lang w:val="en-US"/>
        </w:rPr>
      </w:pPr>
      <w:r>
        <w:rPr>
          <w:rFonts w:ascii="Avenir Next LT Pro" w:hAnsi="Avenir Next LT Pro"/>
          <w:lang w:val="en-US"/>
        </w:rPr>
        <w:t>Certificate reference number</w:t>
      </w:r>
    </w:p>
    <w:p w14:paraId="3F16893A" w14:textId="25C9C055" w:rsidR="00D95E0F" w:rsidRDefault="00180354" w:rsidP="00124CE1">
      <w:pPr>
        <w:pStyle w:val="NoSpacing"/>
        <w:numPr>
          <w:ilvl w:val="0"/>
          <w:numId w:val="106"/>
        </w:numPr>
        <w:jc w:val="both"/>
        <w:rPr>
          <w:rFonts w:ascii="Avenir Next LT Pro" w:hAnsi="Avenir Next LT Pro"/>
          <w:lang w:val="en-US"/>
        </w:rPr>
      </w:pPr>
      <w:r>
        <w:rPr>
          <w:rFonts w:ascii="Avenir Next LT Pro" w:hAnsi="Avenir Next LT Pro"/>
          <w:lang w:val="en-US"/>
        </w:rPr>
        <w:t xml:space="preserve">The Contractor must ensure </w:t>
      </w:r>
      <w:r w:rsidR="0044344C">
        <w:rPr>
          <w:rFonts w:ascii="Avenir Next LT Pro" w:hAnsi="Avenir Next LT Pro"/>
          <w:lang w:val="en-US"/>
        </w:rPr>
        <w:t>at least 10% of responsible sourcing points are achieved</w:t>
      </w:r>
      <w:r w:rsidR="00D95B9F">
        <w:rPr>
          <w:rFonts w:ascii="Avenir Next LT Pro" w:hAnsi="Avenir Next LT Pro"/>
          <w:lang w:val="en-US"/>
        </w:rPr>
        <w:t xml:space="preserve">. This will be confirmed by the BRE’s Mat 03 Calculator Tool once the above data has been entered by the BREEAM Assessor. </w:t>
      </w:r>
    </w:p>
    <w:p w14:paraId="74147C43" w14:textId="0104399A" w:rsidR="00417248" w:rsidRDefault="00417248" w:rsidP="005452B7">
      <w:pPr>
        <w:pStyle w:val="NoSpacing"/>
        <w:jc w:val="both"/>
        <w:rPr>
          <w:rFonts w:ascii="Avenir Next LT Pro" w:hAnsi="Avenir Next LT Pro"/>
          <w:lang w:val="en-US"/>
        </w:rPr>
      </w:pPr>
    </w:p>
    <w:p w14:paraId="1A2283C4" w14:textId="3925C03C" w:rsidR="00417248" w:rsidRDefault="00417248" w:rsidP="005452B7">
      <w:pPr>
        <w:pStyle w:val="NoSpacing"/>
        <w:jc w:val="both"/>
        <w:rPr>
          <w:rFonts w:ascii="Avenir Next LT Pro" w:hAnsi="Avenir Next LT Pro"/>
          <w:lang w:val="en-US"/>
        </w:rPr>
      </w:pPr>
    </w:p>
    <w:p w14:paraId="784C8E74" w14:textId="733E4F8E" w:rsidR="00417248" w:rsidRDefault="000C6732"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Mat 05 </w:t>
      </w:r>
      <w:r w:rsidR="00146B69">
        <w:rPr>
          <w:rFonts w:ascii="Avenir Next LT Pro" w:hAnsi="Avenir Next LT Pro"/>
          <w:u w:val="single"/>
          <w:lang w:val="en-US"/>
        </w:rPr>
        <w:t xml:space="preserve">Designing for Durability and Robustness </w:t>
      </w:r>
    </w:p>
    <w:p w14:paraId="387EEDFA" w14:textId="1D1A5F06" w:rsidR="00146B69" w:rsidRDefault="00146B69" w:rsidP="005452B7">
      <w:pPr>
        <w:pStyle w:val="NoSpacing"/>
        <w:jc w:val="both"/>
        <w:rPr>
          <w:rFonts w:ascii="Avenir Next LT Pro" w:hAnsi="Avenir Next LT Pro"/>
          <w:u w:val="single"/>
          <w:lang w:val="en-US"/>
        </w:rPr>
      </w:pPr>
    </w:p>
    <w:p w14:paraId="17BC3742" w14:textId="18605C0C" w:rsidR="00146B69" w:rsidRDefault="00146B69" w:rsidP="005452B7">
      <w:pPr>
        <w:pStyle w:val="NoSpacing"/>
        <w:jc w:val="both"/>
        <w:rPr>
          <w:rFonts w:ascii="Avenir Next LT Pro" w:hAnsi="Avenir Next LT Pro"/>
          <w:u w:val="single"/>
          <w:lang w:val="en-US"/>
        </w:rPr>
      </w:pPr>
      <w:r>
        <w:rPr>
          <w:rFonts w:ascii="Avenir Next LT Pro" w:hAnsi="Avenir Next LT Pro"/>
          <w:u w:val="single"/>
          <w:lang w:val="en-US"/>
        </w:rPr>
        <w:t>Part 1 Protecting vulnerable parts of the building from damage</w:t>
      </w:r>
    </w:p>
    <w:p w14:paraId="43B7EB76" w14:textId="01D0E311" w:rsidR="00146B69" w:rsidRDefault="00146B69" w:rsidP="005452B7">
      <w:pPr>
        <w:pStyle w:val="NoSpacing"/>
        <w:jc w:val="both"/>
        <w:rPr>
          <w:rFonts w:ascii="Avenir Next LT Pro" w:hAnsi="Avenir Next LT Pro"/>
          <w:u w:val="single"/>
          <w:lang w:val="en-US"/>
        </w:rPr>
      </w:pPr>
    </w:p>
    <w:p w14:paraId="44EB7393" w14:textId="3402063C" w:rsidR="00C67A72" w:rsidRDefault="00C67A72" w:rsidP="00124CE1">
      <w:pPr>
        <w:pStyle w:val="NoSpacing"/>
        <w:numPr>
          <w:ilvl w:val="0"/>
          <w:numId w:val="108"/>
        </w:numPr>
        <w:jc w:val="both"/>
        <w:rPr>
          <w:rFonts w:ascii="Avenir Next LT Pro" w:hAnsi="Avenir Next LT Pro"/>
          <w:lang w:val="en-US"/>
        </w:rPr>
      </w:pPr>
      <w:r>
        <w:rPr>
          <w:rFonts w:ascii="Avenir Next LT Pro" w:hAnsi="Avenir Next LT Pro"/>
          <w:lang w:val="en-US"/>
        </w:rPr>
        <w:t>The Contractor will identify</w:t>
      </w:r>
      <w:r w:rsidR="001C68EA">
        <w:rPr>
          <w:rFonts w:ascii="Avenir Next LT Pro" w:hAnsi="Avenir Next LT Pro"/>
          <w:lang w:val="en-US"/>
        </w:rPr>
        <w:t>,</w:t>
      </w:r>
      <w:r>
        <w:rPr>
          <w:rFonts w:ascii="Avenir Next LT Pro" w:hAnsi="Avenir Next LT Pro"/>
          <w:lang w:val="en-US"/>
        </w:rPr>
        <w:t xml:space="preserve"> on floor plan drawings</w:t>
      </w:r>
      <w:r w:rsidR="001C68EA">
        <w:rPr>
          <w:rFonts w:ascii="Avenir Next LT Pro" w:hAnsi="Avenir Next LT Pro"/>
          <w:lang w:val="en-US"/>
        </w:rPr>
        <w:t>,</w:t>
      </w:r>
      <w:r>
        <w:rPr>
          <w:rFonts w:ascii="Avenir Next LT Pro" w:hAnsi="Avenir Next LT Pro"/>
          <w:lang w:val="en-US"/>
        </w:rPr>
        <w:t xml:space="preserve"> the </w:t>
      </w:r>
      <w:r w:rsidR="00D81636">
        <w:rPr>
          <w:rFonts w:ascii="Avenir Next LT Pro" w:hAnsi="Avenir Next LT Pro"/>
          <w:lang w:val="en-US"/>
        </w:rPr>
        <w:t xml:space="preserve">anticipated internal pedestrian and trolley movements throughout the building. </w:t>
      </w:r>
    </w:p>
    <w:p w14:paraId="0727E765" w14:textId="12C5DB9F" w:rsidR="00377115" w:rsidRPr="00377115" w:rsidRDefault="00C67A72" w:rsidP="00124CE1">
      <w:pPr>
        <w:pStyle w:val="NoSpacing"/>
        <w:numPr>
          <w:ilvl w:val="0"/>
          <w:numId w:val="108"/>
        </w:numPr>
        <w:jc w:val="both"/>
        <w:rPr>
          <w:rFonts w:ascii="Avenir Next LT Pro" w:hAnsi="Avenir Next LT Pro"/>
          <w:lang w:val="en-US"/>
        </w:rPr>
      </w:pPr>
      <w:r>
        <w:rPr>
          <w:rFonts w:ascii="Avenir Next LT Pro" w:hAnsi="Avenir Next LT Pro"/>
          <w:lang w:val="en-US"/>
        </w:rPr>
        <w:t>The Contractor will ensure p</w:t>
      </w:r>
      <w:r w:rsidR="00377115" w:rsidRPr="00377115">
        <w:rPr>
          <w:rFonts w:ascii="Avenir Next LT Pro" w:hAnsi="Avenir Next LT Pro"/>
          <w:lang w:val="en-US"/>
        </w:rPr>
        <w:t>rotection measures are incorporated into the building's design and construction to reduce damage to the building’s fabric or materials in case of accidental or malicious damage occurring. These measures must provide protection against:</w:t>
      </w:r>
    </w:p>
    <w:p w14:paraId="05740209" w14:textId="0287816B" w:rsidR="00377115" w:rsidRPr="00377115" w:rsidRDefault="00377115" w:rsidP="00124CE1">
      <w:pPr>
        <w:pStyle w:val="NoSpacing"/>
        <w:numPr>
          <w:ilvl w:val="0"/>
          <w:numId w:val="68"/>
        </w:numPr>
        <w:jc w:val="both"/>
        <w:rPr>
          <w:rFonts w:ascii="Avenir Next LT Pro" w:hAnsi="Avenir Next LT Pro"/>
          <w:lang w:val="en-US"/>
        </w:rPr>
      </w:pPr>
      <w:r w:rsidRPr="00377115">
        <w:rPr>
          <w:rFonts w:ascii="Avenir Next LT Pro" w:hAnsi="Avenir Next LT Pro"/>
          <w:lang w:val="en-US"/>
        </w:rPr>
        <w:t>Negative impacts of high user numbers in relevant areas of the building (e.g. corridors, lifts, stairs, doors etc.).</w:t>
      </w:r>
    </w:p>
    <w:p w14:paraId="6FC0E8E2" w14:textId="4E92CF9F" w:rsidR="00377115" w:rsidRPr="00EA1DBF" w:rsidRDefault="00377115" w:rsidP="00124CE1">
      <w:pPr>
        <w:pStyle w:val="NoSpacing"/>
        <w:numPr>
          <w:ilvl w:val="0"/>
          <w:numId w:val="68"/>
        </w:numPr>
        <w:jc w:val="both"/>
        <w:rPr>
          <w:rFonts w:ascii="Avenir Next LT Pro" w:hAnsi="Avenir Next LT Pro"/>
          <w:lang w:val="en-US"/>
        </w:rPr>
      </w:pPr>
      <w:r w:rsidRPr="00377115">
        <w:rPr>
          <w:rFonts w:ascii="Avenir Next LT Pro" w:hAnsi="Avenir Next LT Pro"/>
          <w:lang w:val="en-US"/>
        </w:rPr>
        <w:t xml:space="preserve">Damage from any vehicle or trolley movements within 1m of the internal building fabric in storage, </w:t>
      </w:r>
      <w:r w:rsidRPr="00EA1DBF">
        <w:rPr>
          <w:rFonts w:ascii="Avenir Next LT Pro" w:hAnsi="Avenir Next LT Pro"/>
          <w:lang w:val="en-US"/>
        </w:rPr>
        <w:t>delivery, corridor and kitchen areas.</w:t>
      </w:r>
    </w:p>
    <w:p w14:paraId="5F6E5975" w14:textId="72505CD0" w:rsidR="00377115" w:rsidRPr="00377115" w:rsidRDefault="00377115" w:rsidP="00124CE1">
      <w:pPr>
        <w:pStyle w:val="NoSpacing"/>
        <w:numPr>
          <w:ilvl w:val="0"/>
          <w:numId w:val="68"/>
        </w:numPr>
        <w:jc w:val="both"/>
        <w:rPr>
          <w:rFonts w:ascii="Avenir Next LT Pro" w:hAnsi="Avenir Next LT Pro"/>
          <w:lang w:val="en-US"/>
        </w:rPr>
      </w:pPr>
      <w:r w:rsidRPr="00377115">
        <w:rPr>
          <w:rFonts w:ascii="Avenir Next LT Pro" w:hAnsi="Avenir Next LT Pro"/>
          <w:lang w:val="en-US"/>
        </w:rPr>
        <w:t xml:space="preserve">External building fabric damage by a vehicle. Protection where parking or </w:t>
      </w:r>
      <w:proofErr w:type="spellStart"/>
      <w:r w:rsidRPr="00377115">
        <w:rPr>
          <w:rFonts w:ascii="Avenir Next LT Pro" w:hAnsi="Avenir Next LT Pro"/>
          <w:lang w:val="en-US"/>
        </w:rPr>
        <w:t>manoeuvring</w:t>
      </w:r>
      <w:proofErr w:type="spellEnd"/>
      <w:r w:rsidRPr="00377115">
        <w:rPr>
          <w:rFonts w:ascii="Avenir Next LT Pro" w:hAnsi="Avenir Next LT Pro"/>
          <w:lang w:val="en-US"/>
        </w:rPr>
        <w:t xml:space="preserve"> areas are within 1 </w:t>
      </w:r>
      <w:proofErr w:type="spellStart"/>
      <w:r w:rsidRPr="00377115">
        <w:rPr>
          <w:rFonts w:ascii="Avenir Next LT Pro" w:hAnsi="Avenir Next LT Pro"/>
          <w:lang w:val="en-US"/>
        </w:rPr>
        <w:t>metre</w:t>
      </w:r>
      <w:proofErr w:type="spellEnd"/>
      <w:r w:rsidRPr="00377115">
        <w:rPr>
          <w:rFonts w:ascii="Avenir Next LT Pro" w:hAnsi="Avenir Next LT Pro"/>
          <w:lang w:val="en-US"/>
        </w:rPr>
        <w:t xml:space="preserve"> of the building façade and where delivery areas or routes are within 2 </w:t>
      </w:r>
      <w:proofErr w:type="spellStart"/>
      <w:r w:rsidRPr="00377115">
        <w:rPr>
          <w:rFonts w:ascii="Avenir Next LT Pro" w:hAnsi="Avenir Next LT Pro"/>
          <w:lang w:val="en-US"/>
        </w:rPr>
        <w:t>metres</w:t>
      </w:r>
      <w:proofErr w:type="spellEnd"/>
      <w:r w:rsidRPr="00377115">
        <w:rPr>
          <w:rFonts w:ascii="Avenir Next LT Pro" w:hAnsi="Avenir Next LT Pro"/>
          <w:lang w:val="en-US"/>
        </w:rPr>
        <w:t xml:space="preserve"> of the façade, i.e. specifying bollards or protection rails.</w:t>
      </w:r>
    </w:p>
    <w:p w14:paraId="45A3A472" w14:textId="2C3B8EC6" w:rsidR="00146B69" w:rsidRDefault="00377115" w:rsidP="00124CE1">
      <w:pPr>
        <w:pStyle w:val="NoSpacing"/>
        <w:numPr>
          <w:ilvl w:val="0"/>
          <w:numId w:val="68"/>
        </w:numPr>
        <w:jc w:val="both"/>
        <w:rPr>
          <w:rFonts w:ascii="Avenir Next LT Pro" w:hAnsi="Avenir Next LT Pro"/>
          <w:lang w:val="en-US"/>
        </w:rPr>
      </w:pPr>
      <w:r w:rsidRPr="00377115">
        <w:rPr>
          <w:rFonts w:ascii="Avenir Next LT Pro" w:hAnsi="Avenir Next LT Pro"/>
          <w:lang w:val="en-US"/>
        </w:rPr>
        <w:t xml:space="preserve">Potential malicious damage to building materials and finishes, in public and common areas where </w:t>
      </w:r>
      <w:r w:rsidRPr="00EA1DBF">
        <w:rPr>
          <w:rFonts w:ascii="Avenir Next LT Pro" w:hAnsi="Avenir Next LT Pro"/>
          <w:lang w:val="en-US"/>
        </w:rPr>
        <w:t>appropriate.</w:t>
      </w:r>
    </w:p>
    <w:p w14:paraId="439767D0" w14:textId="37C05F1C" w:rsidR="00BF5568" w:rsidRPr="00BF5568" w:rsidRDefault="00BF5568" w:rsidP="00124CE1">
      <w:pPr>
        <w:pStyle w:val="NoSpacing"/>
        <w:numPr>
          <w:ilvl w:val="0"/>
          <w:numId w:val="108"/>
        </w:numPr>
        <w:jc w:val="both"/>
        <w:rPr>
          <w:rFonts w:ascii="Avenir Next LT Pro" w:hAnsi="Avenir Next LT Pro"/>
          <w:lang w:val="en-US"/>
        </w:rPr>
      </w:pPr>
      <w:r w:rsidRPr="00BF5568">
        <w:rPr>
          <w:rFonts w:ascii="Avenir Next LT Pro" w:hAnsi="Avenir Next LT Pro"/>
          <w:lang w:val="en-US"/>
        </w:rPr>
        <w:t xml:space="preserve">In areas of higher risk, suitable durability and protection measures to vulnerable parts of the building can include: </w:t>
      </w:r>
    </w:p>
    <w:p w14:paraId="22766F48" w14:textId="03DB3E1C" w:rsidR="00BF5568" w:rsidRPr="00BF5568"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 xml:space="preserve">Bollards, barriers or raised </w:t>
      </w:r>
      <w:proofErr w:type="spellStart"/>
      <w:r w:rsidRPr="00BF5568">
        <w:rPr>
          <w:rFonts w:ascii="Avenir Next LT Pro" w:hAnsi="Avenir Next LT Pro"/>
          <w:lang w:val="en-US"/>
        </w:rPr>
        <w:t>kerbs</w:t>
      </w:r>
      <w:proofErr w:type="spellEnd"/>
      <w:r w:rsidRPr="00BF5568">
        <w:rPr>
          <w:rFonts w:ascii="Avenir Next LT Pro" w:hAnsi="Avenir Next LT Pro"/>
          <w:lang w:val="en-US"/>
        </w:rPr>
        <w:t xml:space="preserve"> to delivery and vehicle drop-off areas </w:t>
      </w:r>
    </w:p>
    <w:p w14:paraId="3497D308" w14:textId="15194369" w:rsidR="00BF5568" w:rsidRPr="00BF5568"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 xml:space="preserve">Robust external wall construction, up to 2m high </w:t>
      </w:r>
    </w:p>
    <w:p w14:paraId="51BA3292" w14:textId="0B129249" w:rsidR="00BF5568" w:rsidRPr="00BF5568"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Corridor walls specified to Severe Duty (SD) as per BS 5234-2</w:t>
      </w:r>
    </w:p>
    <w:p w14:paraId="6F32E540" w14:textId="52395B34" w:rsidR="00BF5568" w:rsidRPr="00BF5568"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 xml:space="preserve">Protection rails to walls of corridors </w:t>
      </w:r>
    </w:p>
    <w:p w14:paraId="0E91BCC4" w14:textId="715D4B73" w:rsidR="00BF5568" w:rsidRPr="00BF5568"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 xml:space="preserve">Kick plates or impact protection (e.g. trolleys) on doors </w:t>
      </w:r>
    </w:p>
    <w:p w14:paraId="08037011" w14:textId="3FB57073" w:rsidR="00BF5568" w:rsidRPr="00BF5568"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 xml:space="preserve">Hard-wearing and easily washable floor finishes in heavily used circulation areas (i.e. main entrance, </w:t>
      </w:r>
    </w:p>
    <w:p w14:paraId="49A7160C" w14:textId="182FD8B9" w:rsidR="00EA1DBF" w:rsidRDefault="00BF5568" w:rsidP="00124CE1">
      <w:pPr>
        <w:pStyle w:val="NoSpacing"/>
        <w:numPr>
          <w:ilvl w:val="0"/>
          <w:numId w:val="69"/>
        </w:numPr>
        <w:jc w:val="both"/>
        <w:rPr>
          <w:rFonts w:ascii="Avenir Next LT Pro" w:hAnsi="Avenir Next LT Pro"/>
          <w:lang w:val="en-US"/>
        </w:rPr>
      </w:pPr>
      <w:r w:rsidRPr="00BF5568">
        <w:rPr>
          <w:rFonts w:ascii="Avenir Next LT Pro" w:hAnsi="Avenir Next LT Pro"/>
          <w:lang w:val="en-US"/>
        </w:rPr>
        <w:t>corridors, public areas etc.)</w:t>
      </w:r>
    </w:p>
    <w:p w14:paraId="4B0CF6C5" w14:textId="77777777" w:rsidR="00D602E4" w:rsidRPr="00D602E4" w:rsidRDefault="00D602E4" w:rsidP="00124CE1">
      <w:pPr>
        <w:pStyle w:val="NoSpacing"/>
        <w:numPr>
          <w:ilvl w:val="0"/>
          <w:numId w:val="69"/>
        </w:numPr>
        <w:jc w:val="both"/>
        <w:rPr>
          <w:rFonts w:ascii="Avenir Next LT Pro" w:hAnsi="Avenir Next LT Pro"/>
          <w:lang w:val="en-US"/>
        </w:rPr>
      </w:pPr>
      <w:r w:rsidRPr="00D602E4">
        <w:rPr>
          <w:rFonts w:ascii="Avenir Next LT Pro" w:hAnsi="Avenir Next LT Pro"/>
          <w:lang w:val="en-US"/>
        </w:rPr>
        <w:t>Door stoppers to prevent door handles damaging walls</w:t>
      </w:r>
    </w:p>
    <w:p w14:paraId="7E99E249" w14:textId="48273592" w:rsidR="00D602E4" w:rsidRDefault="00D602E4" w:rsidP="00124CE1">
      <w:pPr>
        <w:pStyle w:val="NoSpacing"/>
        <w:numPr>
          <w:ilvl w:val="0"/>
          <w:numId w:val="69"/>
        </w:numPr>
        <w:jc w:val="both"/>
        <w:rPr>
          <w:rFonts w:ascii="Avenir Next LT Pro" w:hAnsi="Avenir Next LT Pro"/>
          <w:lang w:val="en-US"/>
        </w:rPr>
      </w:pPr>
      <w:r w:rsidRPr="00D602E4">
        <w:rPr>
          <w:rFonts w:ascii="Avenir Next LT Pro" w:hAnsi="Avenir Next LT Pro"/>
          <w:lang w:val="en-US"/>
        </w:rPr>
        <w:t>Designing out the risk without the need for additional materials specification to protect vulnerable areas.</w:t>
      </w:r>
    </w:p>
    <w:p w14:paraId="233F0C37" w14:textId="44C45C38" w:rsidR="00D602E4" w:rsidRDefault="00D602E4" w:rsidP="00D602E4">
      <w:pPr>
        <w:pStyle w:val="NoSpacing"/>
        <w:jc w:val="both"/>
        <w:rPr>
          <w:rFonts w:ascii="Avenir Next LT Pro" w:hAnsi="Avenir Next LT Pro"/>
          <w:lang w:val="en-US"/>
        </w:rPr>
      </w:pPr>
    </w:p>
    <w:p w14:paraId="73FFE3AC" w14:textId="77777777" w:rsidR="00612AD2" w:rsidRDefault="00612AD2" w:rsidP="00D602E4">
      <w:pPr>
        <w:pStyle w:val="NoSpacing"/>
        <w:jc w:val="both"/>
        <w:rPr>
          <w:rFonts w:ascii="Avenir Next LT Pro" w:hAnsi="Avenir Next LT Pro"/>
          <w:u w:val="single"/>
          <w:lang w:val="en-US"/>
        </w:rPr>
      </w:pPr>
    </w:p>
    <w:p w14:paraId="127AF935" w14:textId="77777777" w:rsidR="00612AD2" w:rsidRDefault="00612AD2" w:rsidP="00D602E4">
      <w:pPr>
        <w:pStyle w:val="NoSpacing"/>
        <w:jc w:val="both"/>
        <w:rPr>
          <w:rFonts w:ascii="Avenir Next LT Pro" w:hAnsi="Avenir Next LT Pro"/>
          <w:u w:val="single"/>
          <w:lang w:val="en-US"/>
        </w:rPr>
      </w:pPr>
    </w:p>
    <w:p w14:paraId="18626A14" w14:textId="77777777" w:rsidR="00612AD2" w:rsidRDefault="00612AD2" w:rsidP="00D602E4">
      <w:pPr>
        <w:pStyle w:val="NoSpacing"/>
        <w:jc w:val="both"/>
        <w:rPr>
          <w:rFonts w:ascii="Avenir Next LT Pro" w:hAnsi="Avenir Next LT Pro"/>
          <w:u w:val="single"/>
          <w:lang w:val="en-US"/>
        </w:rPr>
      </w:pPr>
    </w:p>
    <w:p w14:paraId="29937A65" w14:textId="77777777" w:rsidR="00612AD2" w:rsidRDefault="00612AD2" w:rsidP="00D602E4">
      <w:pPr>
        <w:pStyle w:val="NoSpacing"/>
        <w:jc w:val="both"/>
        <w:rPr>
          <w:rFonts w:ascii="Avenir Next LT Pro" w:hAnsi="Avenir Next LT Pro"/>
          <w:u w:val="single"/>
          <w:lang w:val="en-US"/>
        </w:rPr>
      </w:pPr>
    </w:p>
    <w:p w14:paraId="3C1299B3" w14:textId="128C4082" w:rsidR="00D602E4" w:rsidRDefault="00D602E4" w:rsidP="00D602E4">
      <w:pPr>
        <w:pStyle w:val="NoSpacing"/>
        <w:jc w:val="both"/>
        <w:rPr>
          <w:rFonts w:ascii="Avenir Next LT Pro" w:hAnsi="Avenir Next LT Pro"/>
          <w:u w:val="single"/>
          <w:lang w:val="en-US"/>
        </w:rPr>
      </w:pPr>
      <w:r>
        <w:rPr>
          <w:rFonts w:ascii="Avenir Next LT Pro" w:hAnsi="Avenir Next LT Pro"/>
          <w:u w:val="single"/>
          <w:lang w:val="en-US"/>
        </w:rPr>
        <w:lastRenderedPageBreak/>
        <w:t xml:space="preserve">Part 2 </w:t>
      </w:r>
      <w:r w:rsidR="000D3836">
        <w:rPr>
          <w:rFonts w:ascii="Avenir Next LT Pro" w:hAnsi="Avenir Next LT Pro"/>
          <w:u w:val="single"/>
          <w:lang w:val="en-US"/>
        </w:rPr>
        <w:t xml:space="preserve">Protecting exposed parts of the building from material degradation </w:t>
      </w:r>
    </w:p>
    <w:p w14:paraId="0696C958" w14:textId="61B6D6AF" w:rsidR="000D3836" w:rsidRDefault="000D3836" w:rsidP="00D602E4">
      <w:pPr>
        <w:pStyle w:val="NoSpacing"/>
        <w:jc w:val="both"/>
        <w:rPr>
          <w:rFonts w:ascii="Avenir Next LT Pro" w:hAnsi="Avenir Next LT Pro"/>
          <w:u w:val="single"/>
          <w:lang w:val="en-US"/>
        </w:rPr>
      </w:pPr>
    </w:p>
    <w:p w14:paraId="3F537C24" w14:textId="7DBF5936" w:rsidR="006A3178" w:rsidRPr="006A3178" w:rsidRDefault="006A3178" w:rsidP="00124CE1">
      <w:pPr>
        <w:pStyle w:val="NoSpacing"/>
        <w:numPr>
          <w:ilvl w:val="0"/>
          <w:numId w:val="109"/>
        </w:numPr>
        <w:jc w:val="both"/>
        <w:rPr>
          <w:rFonts w:ascii="Avenir Next LT Pro" w:hAnsi="Avenir Next LT Pro"/>
          <w:lang w:val="en-US"/>
        </w:rPr>
      </w:pPr>
      <w:r>
        <w:rPr>
          <w:rFonts w:ascii="Avenir Next LT Pro" w:hAnsi="Avenir Next LT Pro"/>
          <w:lang w:val="en-US"/>
        </w:rPr>
        <w:t>The Contractor will ensure k</w:t>
      </w:r>
      <w:r w:rsidRPr="006A3178">
        <w:rPr>
          <w:rFonts w:ascii="Avenir Next LT Pro" w:hAnsi="Avenir Next LT Pro"/>
          <w:lang w:val="en-US"/>
        </w:rPr>
        <w:t>ey exposed building elements have been designed and specified to limit long and short term degradation due to environmental factors. This can be demonstrated through one of the following:</w:t>
      </w:r>
    </w:p>
    <w:p w14:paraId="4CFA53E0" w14:textId="55404C30" w:rsidR="006A3178" w:rsidRPr="006A3178" w:rsidRDefault="006A3178" w:rsidP="00124CE1">
      <w:pPr>
        <w:pStyle w:val="NoSpacing"/>
        <w:numPr>
          <w:ilvl w:val="0"/>
          <w:numId w:val="110"/>
        </w:numPr>
        <w:jc w:val="both"/>
        <w:rPr>
          <w:rFonts w:ascii="Avenir Next LT Pro" w:hAnsi="Avenir Next LT Pro"/>
          <w:lang w:val="en-US"/>
        </w:rPr>
      </w:pPr>
      <w:r w:rsidRPr="006A3178">
        <w:rPr>
          <w:rFonts w:ascii="Avenir Next LT Pro" w:hAnsi="Avenir Next LT Pro"/>
          <w:lang w:val="en-US"/>
        </w:rPr>
        <w:t>The element or product achieving an appropriate quality or durability standard or design guide</w:t>
      </w:r>
      <w:r w:rsidR="00CE2DDC">
        <w:rPr>
          <w:rFonts w:ascii="Avenir Next LT Pro" w:hAnsi="Avenir Next LT Pro"/>
          <w:lang w:val="en-US"/>
        </w:rPr>
        <w:t>,</w:t>
      </w:r>
      <w:r w:rsidR="00003EDE">
        <w:rPr>
          <w:rFonts w:ascii="Avenir Next LT Pro" w:hAnsi="Avenir Next LT Pro"/>
          <w:lang w:val="en-US"/>
        </w:rPr>
        <w:t xml:space="preserve"> </w:t>
      </w:r>
      <w:r w:rsidR="00CE2DDC">
        <w:rPr>
          <w:rFonts w:ascii="Avenir Next LT Pro" w:hAnsi="Avenir Next LT Pro"/>
          <w:lang w:val="en-US"/>
        </w:rPr>
        <w:t>r</w:t>
      </w:r>
      <w:r w:rsidR="00003EDE">
        <w:rPr>
          <w:rFonts w:ascii="Avenir Next LT Pro" w:hAnsi="Avenir Next LT Pro"/>
          <w:lang w:val="en-US"/>
        </w:rPr>
        <w:t xml:space="preserve">efer to </w:t>
      </w:r>
      <w:r w:rsidRPr="006A3178">
        <w:rPr>
          <w:rFonts w:ascii="Avenir Next LT Pro" w:hAnsi="Avenir Next LT Pro"/>
          <w:lang w:val="en-US"/>
        </w:rPr>
        <w:t>Table 9.14</w:t>
      </w:r>
      <w:r w:rsidR="00003EDE">
        <w:rPr>
          <w:rFonts w:ascii="Avenir Next LT Pro" w:hAnsi="Avenir Next LT Pro"/>
          <w:lang w:val="en-US"/>
        </w:rPr>
        <w:t xml:space="preserve"> of </w:t>
      </w:r>
      <w:r w:rsidR="00CE2DDC">
        <w:rPr>
          <w:rFonts w:ascii="Avenir Next LT Pro" w:hAnsi="Avenir Next LT Pro"/>
          <w:lang w:val="en-US"/>
        </w:rPr>
        <w:t>BREEAM New Construction 2018.</w:t>
      </w:r>
      <w:r w:rsidRPr="006A3178">
        <w:rPr>
          <w:rFonts w:ascii="Avenir Next LT Pro" w:hAnsi="Avenir Next LT Pro"/>
          <w:lang w:val="en-US"/>
        </w:rPr>
        <w:t xml:space="preserve"> If none are available, </w:t>
      </w:r>
      <w:r w:rsidR="00A97246">
        <w:rPr>
          <w:rFonts w:ascii="Avenir Next LT Pro" w:hAnsi="Avenir Next LT Pro"/>
          <w:lang w:val="en-US"/>
        </w:rPr>
        <w:t xml:space="preserve">the Contractor must </w:t>
      </w:r>
      <w:r w:rsidRPr="006A3178">
        <w:rPr>
          <w:rFonts w:ascii="Avenir Next LT Pro" w:hAnsi="Avenir Next LT Pro"/>
          <w:lang w:val="en-US"/>
        </w:rPr>
        <w:t>use BS 7543:2015</w:t>
      </w:r>
      <w:r w:rsidR="00003EDE">
        <w:rPr>
          <w:rFonts w:ascii="Avenir Next LT Pro" w:hAnsi="Avenir Next LT Pro"/>
          <w:lang w:val="en-US"/>
        </w:rPr>
        <w:t xml:space="preserve"> </w:t>
      </w:r>
      <w:r w:rsidRPr="006A3178">
        <w:rPr>
          <w:rFonts w:ascii="Avenir Next LT Pro" w:hAnsi="Avenir Next LT Pro"/>
          <w:lang w:val="en-US"/>
        </w:rPr>
        <w:t xml:space="preserve">as the default appropriate standard </w:t>
      </w:r>
    </w:p>
    <w:p w14:paraId="3A70A44F" w14:textId="77777777" w:rsidR="006A3178" w:rsidRPr="006A3178" w:rsidRDefault="006A3178" w:rsidP="006A3178">
      <w:pPr>
        <w:pStyle w:val="NoSpacing"/>
        <w:jc w:val="both"/>
        <w:rPr>
          <w:rFonts w:ascii="Avenir Next LT Pro" w:hAnsi="Avenir Next LT Pro"/>
          <w:lang w:val="en-US"/>
        </w:rPr>
      </w:pPr>
      <w:r w:rsidRPr="006A3178">
        <w:rPr>
          <w:rFonts w:ascii="Avenir Next LT Pro" w:hAnsi="Avenir Next LT Pro"/>
          <w:lang w:val="en-US"/>
        </w:rPr>
        <w:t>OR</w:t>
      </w:r>
    </w:p>
    <w:p w14:paraId="05A14997" w14:textId="7A302967" w:rsidR="006A3178" w:rsidRPr="006A3178" w:rsidRDefault="00A97246" w:rsidP="00124CE1">
      <w:pPr>
        <w:pStyle w:val="NoSpacing"/>
        <w:numPr>
          <w:ilvl w:val="0"/>
          <w:numId w:val="110"/>
        </w:numPr>
        <w:jc w:val="both"/>
        <w:rPr>
          <w:rFonts w:ascii="Avenir Next LT Pro" w:hAnsi="Avenir Next LT Pro"/>
          <w:lang w:val="en-US"/>
        </w:rPr>
      </w:pPr>
      <w:r>
        <w:rPr>
          <w:rFonts w:ascii="Avenir Next LT Pro" w:hAnsi="Avenir Next LT Pro"/>
          <w:lang w:val="en-US"/>
        </w:rPr>
        <w:t>The Contractor completes a</w:t>
      </w:r>
      <w:r w:rsidR="006A3178" w:rsidRPr="006A3178">
        <w:rPr>
          <w:rFonts w:ascii="Avenir Next LT Pro" w:hAnsi="Avenir Next LT Pro"/>
          <w:lang w:val="en-US"/>
        </w:rPr>
        <w:t xml:space="preserve"> detailed assessment of </w:t>
      </w:r>
      <w:r>
        <w:rPr>
          <w:rFonts w:ascii="Avenir Next LT Pro" w:hAnsi="Avenir Next LT Pro"/>
          <w:lang w:val="en-US"/>
        </w:rPr>
        <w:t>each building</w:t>
      </w:r>
      <w:r w:rsidR="006A3178" w:rsidRPr="006A3178">
        <w:rPr>
          <w:rFonts w:ascii="Avenir Next LT Pro" w:hAnsi="Avenir Next LT Pro"/>
          <w:lang w:val="en-US"/>
        </w:rPr>
        <w:t xml:space="preserve"> element's resilience when exposed to the applicable material degradation and environmental factors.</w:t>
      </w:r>
    </w:p>
    <w:p w14:paraId="2DD12251" w14:textId="5B4F1670" w:rsidR="006A3178" w:rsidRPr="006A3178" w:rsidRDefault="00EF4CE0" w:rsidP="00124CE1">
      <w:pPr>
        <w:pStyle w:val="NoSpacing"/>
        <w:numPr>
          <w:ilvl w:val="0"/>
          <w:numId w:val="109"/>
        </w:numPr>
        <w:jc w:val="both"/>
        <w:rPr>
          <w:rFonts w:ascii="Avenir Next LT Pro" w:hAnsi="Avenir Next LT Pro"/>
          <w:lang w:val="en-US"/>
        </w:rPr>
      </w:pPr>
      <w:r>
        <w:rPr>
          <w:rFonts w:ascii="Avenir Next LT Pro" w:hAnsi="Avenir Next LT Pro"/>
          <w:lang w:val="en-US"/>
        </w:rPr>
        <w:t xml:space="preserve">The Contractor must </w:t>
      </w:r>
      <w:r w:rsidR="006A3178" w:rsidRPr="006A3178">
        <w:rPr>
          <w:rFonts w:ascii="Avenir Next LT Pro" w:hAnsi="Avenir Next LT Pro"/>
          <w:lang w:val="en-US"/>
        </w:rPr>
        <w:t>Include convenient access to the roof and façade for cost-effective cleaning, replacement and repair in the building's design.</w:t>
      </w:r>
    </w:p>
    <w:p w14:paraId="3E56EDBD" w14:textId="249160D7" w:rsidR="000D3836" w:rsidRPr="000D3836" w:rsidRDefault="00EF4CE0" w:rsidP="00124CE1">
      <w:pPr>
        <w:pStyle w:val="NoSpacing"/>
        <w:numPr>
          <w:ilvl w:val="0"/>
          <w:numId w:val="109"/>
        </w:numPr>
        <w:jc w:val="both"/>
        <w:rPr>
          <w:rFonts w:ascii="Avenir Next LT Pro" w:hAnsi="Avenir Next LT Pro"/>
          <w:lang w:val="en-US"/>
        </w:rPr>
      </w:pPr>
      <w:r>
        <w:rPr>
          <w:rFonts w:ascii="Avenir Next LT Pro" w:hAnsi="Avenir Next LT Pro"/>
          <w:lang w:val="en-US"/>
        </w:rPr>
        <w:t>The Contractor must ensure the d</w:t>
      </w:r>
      <w:r w:rsidR="006A3178" w:rsidRPr="006A3178">
        <w:rPr>
          <w:rFonts w:ascii="Avenir Next LT Pro" w:hAnsi="Avenir Next LT Pro"/>
          <w:lang w:val="en-US"/>
        </w:rPr>
        <w:t xml:space="preserve">esign </w:t>
      </w:r>
      <w:r>
        <w:rPr>
          <w:rFonts w:ascii="Avenir Next LT Pro" w:hAnsi="Avenir Next LT Pro"/>
          <w:lang w:val="en-US"/>
        </w:rPr>
        <w:t xml:space="preserve">of </w:t>
      </w:r>
      <w:r w:rsidR="006A3178" w:rsidRPr="006A3178">
        <w:rPr>
          <w:rFonts w:ascii="Avenir Next LT Pro" w:hAnsi="Avenir Next LT Pro"/>
          <w:lang w:val="en-US"/>
        </w:rPr>
        <w:t>the roof and façade to prevent water damage, ingress and detrimental ponding.</w:t>
      </w:r>
    </w:p>
    <w:p w14:paraId="62D7B755" w14:textId="77777777" w:rsidR="00417248" w:rsidRDefault="00417248" w:rsidP="005452B7">
      <w:pPr>
        <w:pStyle w:val="NoSpacing"/>
        <w:jc w:val="both"/>
        <w:rPr>
          <w:rFonts w:ascii="Avenir Next LT Pro" w:hAnsi="Avenir Next LT Pro"/>
          <w:lang w:val="en-US"/>
        </w:rPr>
      </w:pPr>
    </w:p>
    <w:p w14:paraId="79F9C3EE" w14:textId="6754414C" w:rsidR="004A524F" w:rsidRPr="00F14EE2" w:rsidRDefault="00D94262"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r w:rsidR="004A524F" w:rsidRPr="00F14EE2">
        <w:rPr>
          <w:rFonts w:ascii="Avenir Next LT Pro" w:hAnsi="Avenir Next LT Pro"/>
          <w:u w:val="single"/>
          <w:lang w:val="en-US"/>
        </w:rPr>
        <w:t xml:space="preserve">Mat 06 </w:t>
      </w:r>
      <w:r>
        <w:rPr>
          <w:rFonts w:ascii="Avenir Next LT Pro" w:hAnsi="Avenir Next LT Pro"/>
          <w:u w:val="single"/>
          <w:lang w:val="en-US"/>
        </w:rPr>
        <w:t>Material efficiency</w:t>
      </w:r>
    </w:p>
    <w:p w14:paraId="43FC60CE" w14:textId="25081821" w:rsidR="00563A79" w:rsidRDefault="00563A79" w:rsidP="00124CE1">
      <w:pPr>
        <w:pStyle w:val="NoSpacing"/>
        <w:numPr>
          <w:ilvl w:val="0"/>
          <w:numId w:val="111"/>
        </w:numPr>
        <w:jc w:val="both"/>
        <w:rPr>
          <w:rFonts w:ascii="Avenir Next LT Pro" w:hAnsi="Avenir Next LT Pro"/>
          <w:lang w:val="en-US"/>
        </w:rPr>
      </w:pPr>
      <w:r w:rsidRPr="00563A79">
        <w:rPr>
          <w:rFonts w:ascii="Avenir Next LT Pro" w:hAnsi="Avenir Next LT Pro"/>
          <w:lang w:val="en-US"/>
        </w:rPr>
        <w:t xml:space="preserve">At the Preparation and Brief and Concept Design stages, </w:t>
      </w:r>
      <w:r>
        <w:rPr>
          <w:rFonts w:ascii="Avenir Next LT Pro" w:hAnsi="Avenir Next LT Pro"/>
          <w:lang w:val="en-US"/>
        </w:rPr>
        <w:t>the Clients Design Team Consultant</w:t>
      </w:r>
      <w:r w:rsidR="00F331B1">
        <w:rPr>
          <w:rFonts w:ascii="Avenir Next LT Pro" w:hAnsi="Avenir Next LT Pro"/>
          <w:lang w:val="en-US"/>
        </w:rPr>
        <w:t xml:space="preserve"> </w:t>
      </w:r>
      <w:r w:rsidRPr="00563A79">
        <w:rPr>
          <w:rFonts w:ascii="Avenir Next LT Pro" w:hAnsi="Avenir Next LT Pro"/>
          <w:lang w:val="en-US"/>
        </w:rPr>
        <w:t xml:space="preserve">set targets and report on opportunities and methods to </w:t>
      </w:r>
      <w:proofErr w:type="spellStart"/>
      <w:r w:rsidRPr="00563A79">
        <w:rPr>
          <w:rFonts w:ascii="Avenir Next LT Pro" w:hAnsi="Avenir Next LT Pro"/>
          <w:lang w:val="en-US"/>
        </w:rPr>
        <w:t>optimise</w:t>
      </w:r>
      <w:proofErr w:type="spellEnd"/>
      <w:r w:rsidRPr="00563A79">
        <w:rPr>
          <w:rFonts w:ascii="Avenir Next LT Pro" w:hAnsi="Avenir Next LT Pro"/>
          <w:lang w:val="en-US"/>
        </w:rPr>
        <w:t xml:space="preserve"> the use of materials. These must be done for each of the following stages.</w:t>
      </w:r>
    </w:p>
    <w:p w14:paraId="4DE5B902" w14:textId="7837EE75" w:rsidR="0022794A" w:rsidRDefault="0022794A" w:rsidP="00BC1660">
      <w:pPr>
        <w:pStyle w:val="NoSpacing"/>
        <w:numPr>
          <w:ilvl w:val="0"/>
          <w:numId w:val="30"/>
        </w:numPr>
        <w:jc w:val="both"/>
        <w:rPr>
          <w:rFonts w:ascii="Avenir Next LT Pro" w:hAnsi="Avenir Next LT Pro"/>
          <w:lang w:val="en-US"/>
        </w:rPr>
      </w:pPr>
      <w:r>
        <w:rPr>
          <w:rFonts w:ascii="Avenir Next LT Pro" w:hAnsi="Avenir Next LT Pro"/>
          <w:lang w:val="en-US"/>
        </w:rPr>
        <w:t>Preparation and Brief</w:t>
      </w:r>
    </w:p>
    <w:p w14:paraId="14C4005C" w14:textId="7AA70460" w:rsidR="0022794A" w:rsidRDefault="0022794A" w:rsidP="00BC1660">
      <w:pPr>
        <w:pStyle w:val="NoSpacing"/>
        <w:numPr>
          <w:ilvl w:val="0"/>
          <w:numId w:val="30"/>
        </w:numPr>
        <w:jc w:val="both"/>
        <w:rPr>
          <w:rFonts w:ascii="Avenir Next LT Pro" w:hAnsi="Avenir Next LT Pro"/>
          <w:lang w:val="en-US"/>
        </w:rPr>
      </w:pPr>
      <w:r>
        <w:rPr>
          <w:rFonts w:ascii="Avenir Next LT Pro" w:hAnsi="Avenir Next LT Pro"/>
          <w:lang w:val="en-US"/>
        </w:rPr>
        <w:t>Concept Design</w:t>
      </w:r>
    </w:p>
    <w:p w14:paraId="745FE370" w14:textId="498B3D7D" w:rsidR="0022794A" w:rsidRDefault="0022794A" w:rsidP="00BC1660">
      <w:pPr>
        <w:pStyle w:val="NoSpacing"/>
        <w:numPr>
          <w:ilvl w:val="0"/>
          <w:numId w:val="30"/>
        </w:numPr>
        <w:jc w:val="both"/>
        <w:rPr>
          <w:rFonts w:ascii="Avenir Next LT Pro" w:hAnsi="Avenir Next LT Pro"/>
          <w:lang w:val="en-US"/>
        </w:rPr>
      </w:pPr>
      <w:r>
        <w:rPr>
          <w:rFonts w:ascii="Avenir Next LT Pro" w:hAnsi="Avenir Next LT Pro"/>
          <w:lang w:val="en-US"/>
        </w:rPr>
        <w:t>Developed Design</w:t>
      </w:r>
    </w:p>
    <w:p w14:paraId="1C7C2AB6" w14:textId="25366664" w:rsidR="0022794A" w:rsidRDefault="0022794A" w:rsidP="00BC1660">
      <w:pPr>
        <w:pStyle w:val="NoSpacing"/>
        <w:numPr>
          <w:ilvl w:val="0"/>
          <w:numId w:val="30"/>
        </w:numPr>
        <w:jc w:val="both"/>
        <w:rPr>
          <w:rFonts w:ascii="Avenir Next LT Pro" w:hAnsi="Avenir Next LT Pro"/>
          <w:lang w:val="en-US"/>
        </w:rPr>
      </w:pPr>
      <w:r>
        <w:rPr>
          <w:rFonts w:ascii="Avenir Next LT Pro" w:hAnsi="Avenir Next LT Pro"/>
          <w:lang w:val="en-US"/>
        </w:rPr>
        <w:t>Technical Design</w:t>
      </w:r>
    </w:p>
    <w:p w14:paraId="3302C0BA" w14:textId="50C1A77B" w:rsidR="00835762" w:rsidRDefault="00835762" w:rsidP="00124CE1">
      <w:pPr>
        <w:pStyle w:val="NoSpacing"/>
        <w:numPr>
          <w:ilvl w:val="0"/>
          <w:numId w:val="111"/>
        </w:numPr>
        <w:jc w:val="both"/>
        <w:rPr>
          <w:rFonts w:ascii="Avenir Next LT Pro" w:hAnsi="Avenir Next LT Pro"/>
          <w:lang w:val="en-US"/>
        </w:rPr>
      </w:pPr>
      <w:r>
        <w:rPr>
          <w:rFonts w:ascii="Avenir Next LT Pro" w:hAnsi="Avenir Next LT Pro"/>
          <w:lang w:val="en-US"/>
        </w:rPr>
        <w:t xml:space="preserve">Where in Contract at Technical Design stage, the Contractor must </w:t>
      </w:r>
      <w:r w:rsidR="00FC08EB" w:rsidRPr="00563A79">
        <w:rPr>
          <w:rFonts w:ascii="Avenir Next LT Pro" w:hAnsi="Avenir Next LT Pro"/>
          <w:lang w:val="en-US"/>
        </w:rPr>
        <w:t xml:space="preserve">set targets and report on opportunities and methods to </w:t>
      </w:r>
      <w:proofErr w:type="spellStart"/>
      <w:r w:rsidR="00FC08EB" w:rsidRPr="00563A79">
        <w:rPr>
          <w:rFonts w:ascii="Avenir Next LT Pro" w:hAnsi="Avenir Next LT Pro"/>
          <w:lang w:val="en-US"/>
        </w:rPr>
        <w:t>optimise</w:t>
      </w:r>
      <w:proofErr w:type="spellEnd"/>
      <w:r w:rsidR="00FC08EB" w:rsidRPr="00563A79">
        <w:rPr>
          <w:rFonts w:ascii="Avenir Next LT Pro" w:hAnsi="Avenir Next LT Pro"/>
          <w:lang w:val="en-US"/>
        </w:rPr>
        <w:t xml:space="preserve"> the use of materials</w:t>
      </w:r>
      <w:r w:rsidR="00FC08EB">
        <w:rPr>
          <w:rFonts w:ascii="Avenir Next LT Pro" w:hAnsi="Avenir Next LT Pro"/>
          <w:lang w:val="en-US"/>
        </w:rPr>
        <w:t xml:space="preserve">, for point d. </w:t>
      </w:r>
    </w:p>
    <w:p w14:paraId="71450415" w14:textId="4D4000AA" w:rsidR="00B26F09" w:rsidRPr="00B26F09" w:rsidRDefault="00B26F09" w:rsidP="00124CE1">
      <w:pPr>
        <w:pStyle w:val="NoSpacing"/>
        <w:numPr>
          <w:ilvl w:val="0"/>
          <w:numId w:val="111"/>
        </w:numPr>
        <w:jc w:val="both"/>
        <w:rPr>
          <w:rFonts w:ascii="Avenir Next LT Pro" w:hAnsi="Avenir Next LT Pro"/>
          <w:lang w:val="en-US"/>
        </w:rPr>
      </w:pPr>
      <w:r w:rsidRPr="00B26F09">
        <w:rPr>
          <w:rFonts w:ascii="Avenir Next LT Pro" w:hAnsi="Avenir Next LT Pro"/>
          <w:lang w:val="en-US"/>
        </w:rPr>
        <w:t xml:space="preserve">The </w:t>
      </w:r>
      <w:r w:rsidR="00F331B1">
        <w:rPr>
          <w:rFonts w:ascii="Avenir Next LT Pro" w:hAnsi="Avenir Next LT Pro"/>
          <w:lang w:val="en-US"/>
        </w:rPr>
        <w:t xml:space="preserve">Clients </w:t>
      </w:r>
      <w:r w:rsidR="00B82D32">
        <w:rPr>
          <w:rFonts w:ascii="Avenir Next LT Pro" w:hAnsi="Avenir Next LT Pro"/>
          <w:lang w:val="en-US"/>
        </w:rPr>
        <w:t>Design Team Consultants</w:t>
      </w:r>
      <w:r w:rsidR="00FC08EB">
        <w:rPr>
          <w:rFonts w:ascii="Avenir Next LT Pro" w:hAnsi="Avenir Next LT Pro"/>
          <w:lang w:val="en-US"/>
        </w:rPr>
        <w:t xml:space="preserve"> and Contractor where relevant,</w:t>
      </w:r>
      <w:r w:rsidRPr="00B26F09">
        <w:rPr>
          <w:rFonts w:ascii="Avenir Next LT Pro" w:hAnsi="Avenir Next LT Pro"/>
          <w:lang w:val="en-US"/>
        </w:rPr>
        <w:t xml:space="preserve"> will ensure all relevant parties involved in design, specification and construction will</w:t>
      </w:r>
      <w:r>
        <w:rPr>
          <w:rFonts w:ascii="Avenir Next LT Pro" w:hAnsi="Avenir Next LT Pro"/>
          <w:lang w:val="en-US"/>
        </w:rPr>
        <w:t xml:space="preserve"> </w:t>
      </w:r>
      <w:r w:rsidRPr="00B26F09">
        <w:rPr>
          <w:rFonts w:ascii="Avenir Next LT Pro" w:hAnsi="Avenir Next LT Pro"/>
          <w:lang w:val="en-US"/>
        </w:rPr>
        <w:t>be consulted in order to gain input into the report and identify all opportunities and measures. Parties</w:t>
      </w:r>
      <w:r>
        <w:rPr>
          <w:rFonts w:ascii="Avenir Next LT Pro" w:hAnsi="Avenir Next LT Pro"/>
          <w:lang w:val="en-US"/>
        </w:rPr>
        <w:t xml:space="preserve"> </w:t>
      </w:r>
      <w:r w:rsidRPr="00B26F09">
        <w:rPr>
          <w:rFonts w:ascii="Avenir Next LT Pro" w:hAnsi="Avenir Next LT Pro"/>
          <w:lang w:val="en-US"/>
        </w:rPr>
        <w:t>will include where relevant:</w:t>
      </w:r>
    </w:p>
    <w:p w14:paraId="752E5F2A" w14:textId="2AE817B8" w:rsidR="002852B3" w:rsidRPr="002852B3" w:rsidRDefault="002852B3" w:rsidP="00124CE1">
      <w:pPr>
        <w:pStyle w:val="NoSpacing"/>
        <w:numPr>
          <w:ilvl w:val="0"/>
          <w:numId w:val="111"/>
        </w:numPr>
        <w:jc w:val="both"/>
        <w:rPr>
          <w:rFonts w:ascii="Avenir Next LT Pro" w:hAnsi="Avenir Next LT Pro"/>
          <w:lang w:val="en-US"/>
        </w:rPr>
      </w:pPr>
      <w:r>
        <w:rPr>
          <w:rFonts w:ascii="Avenir Next LT Pro" w:hAnsi="Avenir Next LT Pro"/>
          <w:lang w:val="en-US"/>
        </w:rPr>
        <w:t>The Clients Design Team</w:t>
      </w:r>
      <w:r w:rsidR="00FC08EB">
        <w:rPr>
          <w:rFonts w:ascii="Avenir Next LT Pro" w:hAnsi="Avenir Next LT Pro"/>
          <w:lang w:val="en-US"/>
        </w:rPr>
        <w:t>, and Contractor where relevant,</w:t>
      </w:r>
      <w:r>
        <w:rPr>
          <w:rFonts w:ascii="Avenir Next LT Pro" w:hAnsi="Avenir Next LT Pro"/>
          <w:lang w:val="en-US"/>
        </w:rPr>
        <w:t xml:space="preserve"> will d</w:t>
      </w:r>
      <w:r w:rsidRPr="002852B3">
        <w:rPr>
          <w:rFonts w:ascii="Avenir Next LT Pro" w:hAnsi="Avenir Next LT Pro"/>
          <w:lang w:val="en-US"/>
        </w:rPr>
        <w:t>evelop and record the implementation of material efficiency</w:t>
      </w:r>
      <w:r>
        <w:rPr>
          <w:rFonts w:ascii="Avenir Next LT Pro" w:hAnsi="Avenir Next LT Pro"/>
          <w:lang w:val="en-US"/>
        </w:rPr>
        <w:t xml:space="preserve"> measures</w:t>
      </w:r>
      <w:r w:rsidR="00414711">
        <w:rPr>
          <w:rFonts w:ascii="Avenir Next LT Pro" w:hAnsi="Avenir Next LT Pro"/>
          <w:lang w:val="en-US"/>
        </w:rPr>
        <w:t xml:space="preserve"> </w:t>
      </w:r>
      <w:r w:rsidRPr="002852B3">
        <w:rPr>
          <w:rFonts w:ascii="Avenir Next LT Pro" w:hAnsi="Avenir Next LT Pro"/>
          <w:lang w:val="en-US"/>
        </w:rPr>
        <w:t>during:</w:t>
      </w:r>
    </w:p>
    <w:p w14:paraId="0F05B3DD" w14:textId="040412AF" w:rsidR="002852B3" w:rsidRPr="002852B3" w:rsidRDefault="002852B3" w:rsidP="00124CE1">
      <w:pPr>
        <w:pStyle w:val="NoSpacing"/>
        <w:numPr>
          <w:ilvl w:val="0"/>
          <w:numId w:val="112"/>
        </w:numPr>
        <w:jc w:val="both"/>
        <w:rPr>
          <w:rFonts w:ascii="Avenir Next LT Pro" w:hAnsi="Avenir Next LT Pro"/>
          <w:lang w:val="en-US"/>
        </w:rPr>
      </w:pPr>
      <w:r w:rsidRPr="002852B3">
        <w:rPr>
          <w:rFonts w:ascii="Avenir Next LT Pro" w:hAnsi="Avenir Next LT Pro"/>
          <w:lang w:val="en-US"/>
        </w:rPr>
        <w:t xml:space="preserve">Developed Design </w:t>
      </w:r>
    </w:p>
    <w:p w14:paraId="68D1E473" w14:textId="450DA12B" w:rsidR="002852B3" w:rsidRDefault="00414711" w:rsidP="00124CE1">
      <w:pPr>
        <w:pStyle w:val="NoSpacing"/>
        <w:numPr>
          <w:ilvl w:val="0"/>
          <w:numId w:val="112"/>
        </w:numPr>
        <w:jc w:val="both"/>
        <w:rPr>
          <w:rFonts w:ascii="Avenir Next LT Pro" w:hAnsi="Avenir Next LT Pro"/>
          <w:lang w:val="en-US"/>
        </w:rPr>
      </w:pPr>
      <w:r>
        <w:rPr>
          <w:rFonts w:ascii="Avenir Next LT Pro" w:hAnsi="Avenir Next LT Pro"/>
          <w:lang w:val="en-US"/>
        </w:rPr>
        <w:t>T</w:t>
      </w:r>
      <w:r w:rsidR="002852B3" w:rsidRPr="002852B3">
        <w:rPr>
          <w:rFonts w:ascii="Avenir Next LT Pro" w:hAnsi="Avenir Next LT Pro"/>
          <w:lang w:val="en-US"/>
        </w:rPr>
        <w:t xml:space="preserve">echnical Design </w:t>
      </w:r>
    </w:p>
    <w:p w14:paraId="2542AEC0" w14:textId="07A09C95" w:rsidR="00CD7C92" w:rsidRDefault="00CD7C92" w:rsidP="00124CE1">
      <w:pPr>
        <w:pStyle w:val="NoSpacing"/>
        <w:numPr>
          <w:ilvl w:val="0"/>
          <w:numId w:val="111"/>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sidR="002C759B">
        <w:rPr>
          <w:rFonts w:ascii="Avenir Next LT Pro" w:hAnsi="Avenir Next LT Pro"/>
          <w:lang w:val="en-US"/>
        </w:rPr>
        <w:t xml:space="preserve"> and Contractor</w:t>
      </w:r>
      <w:r>
        <w:rPr>
          <w:rFonts w:ascii="Avenir Next LT Pro" w:hAnsi="Avenir Next LT Pro"/>
          <w:lang w:val="en-US"/>
        </w:rPr>
        <w:t xml:space="preserve"> must report the actual </w:t>
      </w:r>
      <w:r w:rsidR="002E33FE">
        <w:rPr>
          <w:rFonts w:ascii="Avenir Next LT Pro" w:hAnsi="Avenir Next LT Pro"/>
          <w:lang w:val="en-US"/>
        </w:rPr>
        <w:t>material efficiencies achieved at each of these design stage</w:t>
      </w:r>
    </w:p>
    <w:p w14:paraId="46E8763E" w14:textId="4CECB095" w:rsidR="00414711" w:rsidRPr="002852B3" w:rsidRDefault="00414711" w:rsidP="00124CE1">
      <w:pPr>
        <w:pStyle w:val="NoSpacing"/>
        <w:numPr>
          <w:ilvl w:val="0"/>
          <w:numId w:val="111"/>
        </w:numPr>
        <w:jc w:val="both"/>
        <w:rPr>
          <w:rFonts w:ascii="Avenir Next LT Pro" w:hAnsi="Avenir Next LT Pro"/>
          <w:lang w:val="en-US"/>
        </w:rPr>
      </w:pPr>
      <w:r>
        <w:rPr>
          <w:rFonts w:ascii="Avenir Next LT Pro" w:hAnsi="Avenir Next LT Pro"/>
          <w:lang w:val="en-US"/>
        </w:rPr>
        <w:t xml:space="preserve">The Contractor will set targets and report on </w:t>
      </w:r>
      <w:r w:rsidR="008D4C47">
        <w:rPr>
          <w:rFonts w:ascii="Avenir Next LT Pro" w:hAnsi="Avenir Next LT Pro"/>
          <w:lang w:val="en-US"/>
        </w:rPr>
        <w:t xml:space="preserve">opportunities to </w:t>
      </w:r>
      <w:proofErr w:type="spellStart"/>
      <w:r w:rsidR="008D4C47">
        <w:rPr>
          <w:rFonts w:ascii="Avenir Next LT Pro" w:hAnsi="Avenir Next LT Pro"/>
          <w:lang w:val="en-US"/>
        </w:rPr>
        <w:t>optimi</w:t>
      </w:r>
      <w:r w:rsidR="002C759B">
        <w:rPr>
          <w:rFonts w:ascii="Avenir Next LT Pro" w:hAnsi="Avenir Next LT Pro"/>
          <w:lang w:val="en-US"/>
        </w:rPr>
        <w:t>s</w:t>
      </w:r>
      <w:r w:rsidR="008D4C47">
        <w:rPr>
          <w:rFonts w:ascii="Avenir Next LT Pro" w:hAnsi="Avenir Next LT Pro"/>
          <w:lang w:val="en-US"/>
        </w:rPr>
        <w:t>e</w:t>
      </w:r>
      <w:proofErr w:type="spellEnd"/>
      <w:r w:rsidR="008D4C47">
        <w:rPr>
          <w:rFonts w:ascii="Avenir Next LT Pro" w:hAnsi="Avenir Next LT Pro"/>
          <w:lang w:val="en-US"/>
        </w:rPr>
        <w:t xml:space="preserve"> the use of materials </w:t>
      </w:r>
      <w:r w:rsidR="00CD7C92">
        <w:rPr>
          <w:rFonts w:ascii="Avenir Next LT Pro" w:hAnsi="Avenir Next LT Pro"/>
          <w:lang w:val="en-US"/>
        </w:rPr>
        <w:t>and record the implementation</w:t>
      </w:r>
      <w:r w:rsidR="002E33FE">
        <w:rPr>
          <w:rFonts w:ascii="Avenir Next LT Pro" w:hAnsi="Avenir Next LT Pro"/>
          <w:lang w:val="en-US"/>
        </w:rPr>
        <w:t xml:space="preserve"> </w:t>
      </w:r>
      <w:r w:rsidR="00CD7C92">
        <w:rPr>
          <w:rFonts w:ascii="Avenir Next LT Pro" w:hAnsi="Avenir Next LT Pro"/>
          <w:lang w:val="en-US"/>
        </w:rPr>
        <w:t xml:space="preserve">of material efficiencies during the construction stage of the development. </w:t>
      </w:r>
    </w:p>
    <w:p w14:paraId="31BBC9C5" w14:textId="6BD331D9" w:rsidR="00F331B1" w:rsidRDefault="002E33FE" w:rsidP="00124CE1">
      <w:pPr>
        <w:pStyle w:val="NoSpacing"/>
        <w:numPr>
          <w:ilvl w:val="0"/>
          <w:numId w:val="111"/>
        </w:numPr>
        <w:jc w:val="both"/>
        <w:rPr>
          <w:rFonts w:ascii="Avenir Next LT Pro" w:hAnsi="Avenir Next LT Pro"/>
          <w:lang w:val="en-US"/>
        </w:rPr>
      </w:pPr>
      <w:r>
        <w:rPr>
          <w:rFonts w:ascii="Avenir Next LT Pro" w:hAnsi="Avenir Next LT Pro"/>
          <w:lang w:val="en-US"/>
        </w:rPr>
        <w:t>The Contractor must r</w:t>
      </w:r>
      <w:r w:rsidR="002852B3" w:rsidRPr="002852B3">
        <w:rPr>
          <w:rFonts w:ascii="Avenir Next LT Pro" w:hAnsi="Avenir Next LT Pro"/>
          <w:lang w:val="en-US"/>
        </w:rPr>
        <w:t>eport the targets and actual material efficiencies achieved</w:t>
      </w:r>
      <w:r>
        <w:rPr>
          <w:rFonts w:ascii="Avenir Next LT Pro" w:hAnsi="Avenir Next LT Pro"/>
          <w:lang w:val="en-US"/>
        </w:rPr>
        <w:t xml:space="preserve"> during the construction stage.</w:t>
      </w:r>
    </w:p>
    <w:p w14:paraId="67E9F88D" w14:textId="15F11922" w:rsidR="00F331B1" w:rsidRDefault="00F331B1" w:rsidP="005452B7">
      <w:pPr>
        <w:pStyle w:val="NoSpacing"/>
        <w:jc w:val="both"/>
        <w:rPr>
          <w:rFonts w:ascii="Avenir Next LT Pro" w:hAnsi="Avenir Next LT Pro"/>
          <w:lang w:val="en-US"/>
        </w:rPr>
      </w:pPr>
    </w:p>
    <w:p w14:paraId="5D5DF402" w14:textId="7866D594" w:rsidR="00F331B1" w:rsidRDefault="00F331B1" w:rsidP="005452B7">
      <w:pPr>
        <w:pStyle w:val="NoSpacing"/>
        <w:jc w:val="both"/>
        <w:rPr>
          <w:rFonts w:ascii="Avenir Next LT Pro" w:hAnsi="Avenir Next LT Pro"/>
          <w:lang w:val="en-US"/>
        </w:rPr>
      </w:pPr>
    </w:p>
    <w:p w14:paraId="1C1C7B57" w14:textId="046DFCEA" w:rsidR="00F331B1" w:rsidRDefault="006338E4" w:rsidP="005452B7">
      <w:pPr>
        <w:pStyle w:val="NoSpacing"/>
        <w:jc w:val="both"/>
        <w:rPr>
          <w:rFonts w:ascii="Avenir Next LT Pro" w:hAnsi="Avenir Next LT Pro"/>
          <w:u w:val="single"/>
          <w:lang w:val="en-US"/>
        </w:rPr>
      </w:pPr>
      <w:r w:rsidRPr="00472D88">
        <w:rPr>
          <w:rFonts w:ascii="Avenir Next LT Pro" w:hAnsi="Avenir Next LT Pro"/>
          <w:u w:val="single"/>
          <w:lang w:val="en-US"/>
        </w:rPr>
        <w:t>Credit 1</w:t>
      </w:r>
      <w:r w:rsidR="00EC5C3E">
        <w:rPr>
          <w:rFonts w:ascii="Avenir Next LT Pro" w:hAnsi="Avenir Next LT Pro"/>
          <w:u w:val="single"/>
          <w:lang w:val="en-US"/>
        </w:rPr>
        <w:t xml:space="preserve">Wst 01 Construction waste management - </w:t>
      </w:r>
      <w:r w:rsidR="00472D88" w:rsidRPr="00472D88">
        <w:rPr>
          <w:rFonts w:ascii="Avenir Next LT Pro" w:hAnsi="Avenir Next LT Pro"/>
          <w:u w:val="single"/>
          <w:lang w:val="en-US"/>
        </w:rPr>
        <w:t>Pre-demolition audit</w:t>
      </w:r>
    </w:p>
    <w:p w14:paraId="7E6B9EE3" w14:textId="03BBA73E" w:rsidR="00734EF6" w:rsidRPr="00734EF6" w:rsidRDefault="00734EF6" w:rsidP="00124CE1">
      <w:pPr>
        <w:pStyle w:val="NoSpacing"/>
        <w:numPr>
          <w:ilvl w:val="0"/>
          <w:numId w:val="113"/>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ensure</w:t>
      </w:r>
      <w:r w:rsidRPr="00734EF6">
        <w:rPr>
          <w:rFonts w:ascii="Avenir Next LT Pro" w:hAnsi="Avenir Next LT Pro"/>
          <w:lang w:val="en-US"/>
        </w:rPr>
        <w:t xml:space="preserve"> a pre-demolition audit </w:t>
      </w:r>
      <w:r w:rsidR="000B50DD">
        <w:rPr>
          <w:rFonts w:ascii="Avenir Next LT Pro" w:hAnsi="Avenir Next LT Pro"/>
          <w:lang w:val="en-US"/>
        </w:rPr>
        <w:t>of the</w:t>
      </w:r>
      <w:r w:rsidRPr="00734EF6">
        <w:rPr>
          <w:rFonts w:ascii="Avenir Next LT Pro" w:hAnsi="Avenir Next LT Pro"/>
          <w:lang w:val="en-US"/>
        </w:rPr>
        <w:t xml:space="preserve"> existing buildings, structures </w:t>
      </w:r>
      <w:r w:rsidR="000B50DD">
        <w:rPr>
          <w:rFonts w:ascii="Avenir Next LT Pro" w:hAnsi="Avenir Next LT Pro"/>
          <w:lang w:val="en-US"/>
        </w:rPr>
        <w:t>and</w:t>
      </w:r>
      <w:r w:rsidRPr="00734EF6">
        <w:rPr>
          <w:rFonts w:ascii="Avenir Next LT Pro" w:hAnsi="Avenir Next LT Pro"/>
          <w:lang w:val="en-US"/>
        </w:rPr>
        <w:t xml:space="preserve"> hard surfaces </w:t>
      </w:r>
      <w:r w:rsidR="00EA11E4">
        <w:rPr>
          <w:rFonts w:ascii="Avenir Next LT Pro" w:hAnsi="Avenir Next LT Pro"/>
          <w:lang w:val="en-US"/>
        </w:rPr>
        <w:t>present on site will be undertaken</w:t>
      </w:r>
      <w:r w:rsidRPr="00734EF6">
        <w:rPr>
          <w:rFonts w:ascii="Avenir Next LT Pro" w:hAnsi="Avenir Next LT Pro"/>
          <w:lang w:val="en-US"/>
        </w:rPr>
        <w:t>.</w:t>
      </w:r>
      <w:r w:rsidR="00EA11E4">
        <w:rPr>
          <w:rFonts w:ascii="Avenir Next LT Pro" w:hAnsi="Avenir Next LT Pro"/>
          <w:lang w:val="en-US"/>
        </w:rPr>
        <w:t xml:space="preserve"> </w:t>
      </w:r>
      <w:r w:rsidRPr="00734EF6">
        <w:rPr>
          <w:rFonts w:ascii="Avenir Next LT Pro" w:hAnsi="Avenir Next LT Pro"/>
          <w:lang w:val="en-US"/>
        </w:rPr>
        <w:t xml:space="preserve">This </w:t>
      </w:r>
      <w:r w:rsidR="00EA11E4">
        <w:rPr>
          <w:rFonts w:ascii="Avenir Next LT Pro" w:hAnsi="Avenir Next LT Pro"/>
          <w:lang w:val="en-US"/>
        </w:rPr>
        <w:t>must</w:t>
      </w:r>
      <w:r w:rsidRPr="00734EF6">
        <w:rPr>
          <w:rFonts w:ascii="Avenir Next LT Pro" w:hAnsi="Avenir Next LT Pro"/>
          <w:lang w:val="en-US"/>
        </w:rPr>
        <w:t xml:space="preserve"> be used to determine whether refurbishment or reuse is feasible and, in the case of demolition, to </w:t>
      </w:r>
      <w:proofErr w:type="spellStart"/>
      <w:r w:rsidRPr="00734EF6">
        <w:rPr>
          <w:rFonts w:ascii="Avenir Next LT Pro" w:hAnsi="Avenir Next LT Pro"/>
          <w:lang w:val="en-US"/>
        </w:rPr>
        <w:t>maximise</w:t>
      </w:r>
      <w:proofErr w:type="spellEnd"/>
      <w:r w:rsidRPr="00734EF6">
        <w:rPr>
          <w:rFonts w:ascii="Avenir Next LT Pro" w:hAnsi="Avenir Next LT Pro"/>
          <w:lang w:val="en-US"/>
        </w:rPr>
        <w:t xml:space="preserve"> the recovery of material for subsequent high grade or value applications. The audit must cover the </w:t>
      </w:r>
      <w:r w:rsidR="00177138">
        <w:rPr>
          <w:rFonts w:ascii="Avenir Next LT Pro" w:hAnsi="Avenir Next LT Pro"/>
          <w:lang w:val="en-US"/>
        </w:rPr>
        <w:t xml:space="preserve">minimum </w:t>
      </w:r>
      <w:r w:rsidRPr="00734EF6">
        <w:rPr>
          <w:rFonts w:ascii="Avenir Next LT Pro" w:hAnsi="Avenir Next LT Pro"/>
          <w:lang w:val="en-US"/>
        </w:rPr>
        <w:t>content</w:t>
      </w:r>
      <w:r w:rsidR="00177138">
        <w:rPr>
          <w:rFonts w:ascii="Avenir Next LT Pro" w:hAnsi="Avenir Next LT Pro"/>
          <w:lang w:val="en-US"/>
        </w:rPr>
        <w:t xml:space="preserve"> listed below</w:t>
      </w:r>
      <w:r w:rsidR="009226F4">
        <w:rPr>
          <w:rFonts w:ascii="Avenir Next LT Pro" w:hAnsi="Avenir Next LT Pro"/>
          <w:lang w:val="en-US"/>
        </w:rPr>
        <w:t xml:space="preserve">, AND: </w:t>
      </w:r>
    </w:p>
    <w:p w14:paraId="0C37880C" w14:textId="1277C128" w:rsidR="00734EF6" w:rsidRPr="00734EF6" w:rsidRDefault="009226F4" w:rsidP="00124CE1">
      <w:pPr>
        <w:pStyle w:val="NoSpacing"/>
        <w:numPr>
          <w:ilvl w:val="0"/>
          <w:numId w:val="113"/>
        </w:numPr>
        <w:jc w:val="both"/>
        <w:rPr>
          <w:rFonts w:ascii="Avenir Next LT Pro" w:hAnsi="Avenir Next LT Pro"/>
          <w:lang w:val="en-US"/>
        </w:rPr>
      </w:pPr>
      <w:r>
        <w:rPr>
          <w:rFonts w:ascii="Avenir Next LT Pro" w:hAnsi="Avenir Next LT Pro"/>
          <w:lang w:val="en-US"/>
        </w:rPr>
        <w:t>I</w:t>
      </w:r>
      <w:r w:rsidR="00177138">
        <w:rPr>
          <w:rFonts w:ascii="Avenir Next LT Pro" w:hAnsi="Avenir Next LT Pro"/>
          <w:lang w:val="en-US"/>
        </w:rPr>
        <w:t xml:space="preserve">s </w:t>
      </w:r>
      <w:r w:rsidR="00734EF6" w:rsidRPr="00734EF6">
        <w:rPr>
          <w:rFonts w:ascii="Avenir Next LT Pro" w:hAnsi="Avenir Next LT Pro"/>
          <w:lang w:val="en-US"/>
        </w:rPr>
        <w:t>carried out at Concept Design stage by a competent person prior to</w:t>
      </w:r>
      <w:r w:rsidR="00177138">
        <w:rPr>
          <w:rFonts w:ascii="Avenir Next LT Pro" w:hAnsi="Avenir Next LT Pro"/>
          <w:lang w:val="en-US"/>
        </w:rPr>
        <w:t xml:space="preserve"> </w:t>
      </w:r>
      <w:r w:rsidR="00734EF6" w:rsidRPr="00734EF6">
        <w:rPr>
          <w:rFonts w:ascii="Avenir Next LT Pro" w:hAnsi="Avenir Next LT Pro"/>
          <w:lang w:val="en-US"/>
        </w:rPr>
        <w:t>demolition works</w:t>
      </w:r>
    </w:p>
    <w:p w14:paraId="496AE511" w14:textId="0EA6B51F" w:rsidR="00734EF6" w:rsidRPr="00734EF6" w:rsidRDefault="009226F4" w:rsidP="00124CE1">
      <w:pPr>
        <w:pStyle w:val="NoSpacing"/>
        <w:numPr>
          <w:ilvl w:val="0"/>
          <w:numId w:val="113"/>
        </w:numPr>
        <w:jc w:val="both"/>
        <w:rPr>
          <w:rFonts w:ascii="Avenir Next LT Pro" w:hAnsi="Avenir Next LT Pro"/>
          <w:lang w:val="en-US"/>
        </w:rPr>
      </w:pPr>
      <w:r>
        <w:rPr>
          <w:rFonts w:ascii="Avenir Next LT Pro" w:hAnsi="Avenir Next LT Pro"/>
          <w:lang w:val="en-US"/>
        </w:rPr>
        <w:t>G</w:t>
      </w:r>
      <w:r w:rsidR="00734EF6" w:rsidRPr="00734EF6">
        <w:rPr>
          <w:rFonts w:ascii="Avenir Next LT Pro" w:hAnsi="Avenir Next LT Pro"/>
          <w:lang w:val="en-US"/>
        </w:rPr>
        <w:t>uide the design, consider materials for reuse and set targets for waste management</w:t>
      </w:r>
    </w:p>
    <w:p w14:paraId="24E28A32" w14:textId="1DE55426" w:rsidR="00734EF6" w:rsidRPr="00734EF6" w:rsidRDefault="00734EF6" w:rsidP="00124CE1">
      <w:pPr>
        <w:pStyle w:val="NoSpacing"/>
        <w:numPr>
          <w:ilvl w:val="0"/>
          <w:numId w:val="113"/>
        </w:numPr>
        <w:jc w:val="both"/>
        <w:rPr>
          <w:rFonts w:ascii="Avenir Next LT Pro" w:hAnsi="Avenir Next LT Pro"/>
          <w:lang w:val="en-US"/>
        </w:rPr>
      </w:pPr>
      <w:r w:rsidRPr="00734EF6">
        <w:rPr>
          <w:rFonts w:ascii="Avenir Next LT Pro" w:hAnsi="Avenir Next LT Pro"/>
          <w:lang w:val="en-US"/>
        </w:rPr>
        <w:t>Engage</w:t>
      </w:r>
      <w:r w:rsidR="008201E0">
        <w:rPr>
          <w:rFonts w:ascii="Avenir Next LT Pro" w:hAnsi="Avenir Next LT Pro"/>
          <w:lang w:val="en-US"/>
        </w:rPr>
        <w:t>s</w:t>
      </w:r>
      <w:r w:rsidRPr="00734EF6">
        <w:rPr>
          <w:rFonts w:ascii="Avenir Next LT Pro" w:hAnsi="Avenir Next LT Pro"/>
          <w:lang w:val="en-US"/>
        </w:rPr>
        <w:t xml:space="preserve"> all contractors in the process of </w:t>
      </w:r>
      <w:proofErr w:type="spellStart"/>
      <w:r w:rsidRPr="00734EF6">
        <w:rPr>
          <w:rFonts w:ascii="Avenir Next LT Pro" w:hAnsi="Avenir Next LT Pro"/>
          <w:lang w:val="en-US"/>
        </w:rPr>
        <w:t>maximising</w:t>
      </w:r>
      <w:proofErr w:type="spellEnd"/>
      <w:r w:rsidRPr="00734EF6">
        <w:rPr>
          <w:rFonts w:ascii="Avenir Next LT Pro" w:hAnsi="Avenir Next LT Pro"/>
          <w:lang w:val="en-US"/>
        </w:rPr>
        <w:t xml:space="preserve"> high grade reuse and recycling opportunities</w:t>
      </w:r>
    </w:p>
    <w:p w14:paraId="3DC1FC47" w14:textId="0F421DC5" w:rsidR="00EC5C3E" w:rsidRPr="00EC5C3E" w:rsidRDefault="007751C8" w:rsidP="00124CE1">
      <w:pPr>
        <w:pStyle w:val="NoSpacing"/>
        <w:numPr>
          <w:ilvl w:val="0"/>
          <w:numId w:val="113"/>
        </w:numPr>
        <w:jc w:val="both"/>
        <w:rPr>
          <w:rFonts w:ascii="Avenir Next LT Pro" w:hAnsi="Avenir Next LT Pro"/>
          <w:lang w:val="en-US"/>
        </w:rPr>
      </w:pPr>
      <w:r>
        <w:rPr>
          <w:rFonts w:ascii="Avenir Next LT Pro" w:hAnsi="Avenir Next LT Pro"/>
          <w:lang w:val="en-US"/>
        </w:rPr>
        <w:t xml:space="preserve">The Contractor must </w:t>
      </w:r>
      <w:r w:rsidR="004346CE">
        <w:rPr>
          <w:rFonts w:ascii="Avenir Next LT Pro" w:hAnsi="Avenir Next LT Pro"/>
          <w:lang w:val="en-US"/>
        </w:rPr>
        <w:t>m</w:t>
      </w:r>
      <w:r w:rsidR="00734EF6" w:rsidRPr="00734EF6">
        <w:rPr>
          <w:rFonts w:ascii="Avenir Next LT Pro" w:hAnsi="Avenir Next LT Pro"/>
          <w:lang w:val="en-US"/>
        </w:rPr>
        <w:t>ake reference to the audit in the</w:t>
      </w:r>
      <w:r w:rsidR="004346CE">
        <w:rPr>
          <w:rFonts w:ascii="Avenir Next LT Pro" w:hAnsi="Avenir Next LT Pro"/>
          <w:lang w:val="en-US"/>
        </w:rPr>
        <w:t>ir site waste management plan</w:t>
      </w:r>
      <w:r w:rsidR="00734EF6" w:rsidRPr="00734EF6">
        <w:rPr>
          <w:rFonts w:ascii="Avenir Next LT Pro" w:hAnsi="Avenir Next LT Pro"/>
          <w:lang w:val="en-US"/>
        </w:rPr>
        <w:t xml:space="preserve"> </w:t>
      </w:r>
      <w:r w:rsidR="004346CE">
        <w:rPr>
          <w:rFonts w:ascii="Avenir Next LT Pro" w:hAnsi="Avenir Next LT Pro"/>
          <w:lang w:val="en-US"/>
        </w:rPr>
        <w:t>and c</w:t>
      </w:r>
      <w:r w:rsidR="00734EF6" w:rsidRPr="00734EF6">
        <w:rPr>
          <w:rFonts w:ascii="Avenir Next LT Pro" w:hAnsi="Avenir Next LT Pro"/>
          <w:lang w:val="en-US"/>
        </w:rPr>
        <w:t>ompare actual waste arisings and waste management routes used with those forecast and investigate significant deviations from planned targets.</w:t>
      </w:r>
    </w:p>
    <w:p w14:paraId="2984C748" w14:textId="69A80ED7" w:rsidR="00EC5C3E" w:rsidRDefault="00EC5C3E" w:rsidP="005452B7">
      <w:pPr>
        <w:pStyle w:val="NoSpacing"/>
        <w:jc w:val="both"/>
        <w:rPr>
          <w:rFonts w:ascii="Avenir Next LT Pro" w:hAnsi="Avenir Next LT Pro"/>
          <w:u w:val="single"/>
          <w:lang w:val="en-US"/>
        </w:rPr>
      </w:pPr>
    </w:p>
    <w:p w14:paraId="6F4E2ADD" w14:textId="7695FF42" w:rsidR="004F2089" w:rsidRPr="004F2089" w:rsidRDefault="004F2089" w:rsidP="005452B7">
      <w:pPr>
        <w:pStyle w:val="NoSpacing"/>
        <w:jc w:val="both"/>
        <w:rPr>
          <w:rFonts w:ascii="Avenir Next LT Pro" w:hAnsi="Avenir Next LT Pro"/>
          <w:u w:val="single"/>
          <w:lang w:val="en-US"/>
        </w:rPr>
      </w:pPr>
      <w:r w:rsidRPr="004F2089">
        <w:rPr>
          <w:rFonts w:ascii="Avenir Next LT Pro" w:hAnsi="Avenir Next LT Pro"/>
          <w:u w:val="single"/>
          <w:lang w:val="en-US"/>
        </w:rPr>
        <w:lastRenderedPageBreak/>
        <w:t>Pre-demolition audit scope</w:t>
      </w:r>
    </w:p>
    <w:p w14:paraId="1CC800BB" w14:textId="7B12542C" w:rsidR="00E340D0" w:rsidRPr="00E340D0" w:rsidRDefault="00E340D0" w:rsidP="00124CE1">
      <w:pPr>
        <w:pStyle w:val="NoSpacing"/>
        <w:numPr>
          <w:ilvl w:val="0"/>
          <w:numId w:val="114"/>
        </w:numPr>
        <w:jc w:val="both"/>
        <w:rPr>
          <w:rFonts w:ascii="Avenir Next LT Pro" w:hAnsi="Avenir Next LT Pro"/>
          <w:u w:val="single"/>
          <w:lang w:val="en-US"/>
        </w:rPr>
      </w:pPr>
      <w:r>
        <w:rPr>
          <w:rFonts w:ascii="Avenir Next LT Pro" w:hAnsi="Avenir Next LT Pro"/>
          <w:lang w:val="en-US"/>
        </w:rPr>
        <w:t>T</w:t>
      </w:r>
      <w:r w:rsidRPr="00E340D0">
        <w:rPr>
          <w:rFonts w:ascii="Avenir Next LT Pro" w:hAnsi="Avenir Next LT Pro"/>
          <w:lang w:val="en-US"/>
        </w:rPr>
        <w:t>he pre-demolition audit must cover</w:t>
      </w:r>
      <w:r w:rsidRPr="00E340D0">
        <w:rPr>
          <w:rFonts w:ascii="Avenir Next LT Pro" w:hAnsi="Avenir Next LT Pro"/>
          <w:u w:val="single"/>
          <w:lang w:val="en-US"/>
        </w:rPr>
        <w:t>:</w:t>
      </w:r>
    </w:p>
    <w:p w14:paraId="49A1720F" w14:textId="0F49B4A2" w:rsidR="00E340D0"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Identification and quantification of the key materials where present on the project</w:t>
      </w:r>
    </w:p>
    <w:p w14:paraId="3F07FF18" w14:textId="56243E9A" w:rsidR="00E340D0"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Potential applications and any related issues for the reuse and recycling of the key materials in accordance with the waste hierarchy</w:t>
      </w:r>
    </w:p>
    <w:p w14:paraId="30D21688" w14:textId="2842105F" w:rsidR="00E340D0"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Opportunities for reuse and recycling within the same development</w:t>
      </w:r>
    </w:p>
    <w:p w14:paraId="06B73EF2" w14:textId="7C1CB16B" w:rsidR="00E340D0"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 xml:space="preserve">Identification of local </w:t>
      </w:r>
      <w:proofErr w:type="spellStart"/>
      <w:r w:rsidRPr="00E340D0">
        <w:rPr>
          <w:rFonts w:ascii="Avenir Next LT Pro" w:hAnsi="Avenir Next LT Pro"/>
          <w:lang w:val="en-US"/>
        </w:rPr>
        <w:t>reprocessors</w:t>
      </w:r>
      <w:proofErr w:type="spellEnd"/>
      <w:r w:rsidRPr="00E340D0">
        <w:rPr>
          <w:rFonts w:ascii="Avenir Next LT Pro" w:hAnsi="Avenir Next LT Pro"/>
          <w:lang w:val="en-US"/>
        </w:rPr>
        <w:t xml:space="preserve"> or recyclers for recycling of materials</w:t>
      </w:r>
    </w:p>
    <w:p w14:paraId="3EF66DBB" w14:textId="23AA7349" w:rsidR="00E340D0"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Identification of overall recycling targets where appropriate</w:t>
      </w:r>
    </w:p>
    <w:p w14:paraId="0EDC7208" w14:textId="544CF665" w:rsidR="00E340D0"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Identification of reuse targets where appropriate</w:t>
      </w:r>
    </w:p>
    <w:p w14:paraId="0B57DEA5" w14:textId="6E46E9A3" w:rsidR="00EC5C3E" w:rsidRPr="00E340D0" w:rsidRDefault="00E340D0" w:rsidP="00124CE1">
      <w:pPr>
        <w:pStyle w:val="NoSpacing"/>
        <w:numPr>
          <w:ilvl w:val="0"/>
          <w:numId w:val="114"/>
        </w:numPr>
        <w:jc w:val="both"/>
        <w:rPr>
          <w:rFonts w:ascii="Avenir Next LT Pro" w:hAnsi="Avenir Next LT Pro"/>
          <w:lang w:val="en-US"/>
        </w:rPr>
      </w:pPr>
      <w:r w:rsidRPr="00E340D0">
        <w:rPr>
          <w:rFonts w:ascii="Avenir Next LT Pro" w:hAnsi="Avenir Next LT Pro"/>
          <w:lang w:val="en-US"/>
        </w:rPr>
        <w:t>Identification of overall landfill diversion rate for all key materials.</w:t>
      </w:r>
    </w:p>
    <w:p w14:paraId="6DE0CBE3" w14:textId="63FAB3A1" w:rsidR="00EC5C3E" w:rsidRPr="00E340D0" w:rsidRDefault="00EC5C3E" w:rsidP="005452B7">
      <w:pPr>
        <w:pStyle w:val="NoSpacing"/>
        <w:jc w:val="both"/>
        <w:rPr>
          <w:rFonts w:ascii="Avenir Next LT Pro" w:hAnsi="Avenir Next LT Pro"/>
          <w:lang w:val="en-US"/>
        </w:rPr>
      </w:pPr>
    </w:p>
    <w:p w14:paraId="23CA248C" w14:textId="77777777" w:rsidR="00EC5C3E" w:rsidRPr="00472D88" w:rsidRDefault="00EC5C3E" w:rsidP="005452B7">
      <w:pPr>
        <w:pStyle w:val="NoSpacing"/>
        <w:jc w:val="both"/>
        <w:rPr>
          <w:rFonts w:ascii="Avenir Next LT Pro" w:hAnsi="Avenir Next LT Pro"/>
          <w:u w:val="single"/>
          <w:lang w:val="en-US"/>
        </w:rPr>
      </w:pPr>
    </w:p>
    <w:p w14:paraId="52EC15F7" w14:textId="77777777" w:rsidR="006338E4" w:rsidRDefault="006338E4" w:rsidP="005452B7">
      <w:pPr>
        <w:pStyle w:val="NoSpacing"/>
        <w:jc w:val="both"/>
        <w:rPr>
          <w:rFonts w:ascii="Avenir Next LT Pro" w:hAnsi="Avenir Next LT Pro"/>
          <w:u w:val="single"/>
          <w:lang w:val="en-US"/>
        </w:rPr>
      </w:pPr>
    </w:p>
    <w:p w14:paraId="26DEBF28" w14:textId="430FDF08" w:rsidR="00D94262" w:rsidRPr="00D94262" w:rsidRDefault="00D94262"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2 </w:t>
      </w:r>
      <w:proofErr w:type="spellStart"/>
      <w:r>
        <w:rPr>
          <w:rFonts w:ascii="Avenir Next LT Pro" w:hAnsi="Avenir Next LT Pro"/>
          <w:u w:val="single"/>
          <w:lang w:val="en-US"/>
        </w:rPr>
        <w:t>Wst</w:t>
      </w:r>
      <w:proofErr w:type="spellEnd"/>
      <w:r>
        <w:rPr>
          <w:rFonts w:ascii="Avenir Next LT Pro" w:hAnsi="Avenir Next LT Pro"/>
          <w:u w:val="single"/>
          <w:lang w:val="en-US"/>
        </w:rPr>
        <w:t xml:space="preserve"> 01 Construction waste management </w:t>
      </w:r>
      <w:r w:rsidR="00F61914">
        <w:rPr>
          <w:rFonts w:ascii="Avenir Next LT Pro" w:hAnsi="Avenir Next LT Pro"/>
          <w:u w:val="single"/>
          <w:lang w:val="en-US"/>
        </w:rPr>
        <w:t>–</w:t>
      </w:r>
      <w:r>
        <w:rPr>
          <w:rFonts w:ascii="Avenir Next LT Pro" w:hAnsi="Avenir Next LT Pro"/>
          <w:u w:val="single"/>
          <w:lang w:val="en-US"/>
        </w:rPr>
        <w:t xml:space="preserve"> </w:t>
      </w:r>
      <w:r w:rsidR="00F61914">
        <w:rPr>
          <w:rFonts w:ascii="Avenir Next LT Pro" w:hAnsi="Avenir Next LT Pro"/>
          <w:u w:val="single"/>
          <w:lang w:val="en-US"/>
        </w:rPr>
        <w:t xml:space="preserve">Construction </w:t>
      </w:r>
      <w:r w:rsidR="001D6BAC">
        <w:rPr>
          <w:rFonts w:ascii="Avenir Next LT Pro" w:hAnsi="Avenir Next LT Pro"/>
          <w:u w:val="single"/>
          <w:lang w:val="en-US"/>
        </w:rPr>
        <w:t>R</w:t>
      </w:r>
      <w:r w:rsidR="00F61914">
        <w:rPr>
          <w:rFonts w:ascii="Avenir Next LT Pro" w:hAnsi="Avenir Next LT Pro"/>
          <w:u w:val="single"/>
          <w:lang w:val="en-US"/>
        </w:rPr>
        <w:t xml:space="preserve">esource </w:t>
      </w:r>
      <w:r w:rsidR="001D6BAC">
        <w:rPr>
          <w:rFonts w:ascii="Avenir Next LT Pro" w:hAnsi="Avenir Next LT Pro"/>
          <w:u w:val="single"/>
          <w:lang w:val="en-US"/>
        </w:rPr>
        <w:t>E</w:t>
      </w:r>
      <w:r w:rsidR="00F61914">
        <w:rPr>
          <w:rFonts w:ascii="Avenir Next LT Pro" w:hAnsi="Avenir Next LT Pro"/>
          <w:u w:val="single"/>
          <w:lang w:val="en-US"/>
        </w:rPr>
        <w:t>fficiency</w:t>
      </w:r>
    </w:p>
    <w:p w14:paraId="4A581BFA" w14:textId="6D5CD9B7" w:rsidR="00D94262" w:rsidRDefault="00E340D0" w:rsidP="00124CE1">
      <w:pPr>
        <w:pStyle w:val="NoSpacing"/>
        <w:numPr>
          <w:ilvl w:val="0"/>
          <w:numId w:val="115"/>
        </w:numPr>
        <w:jc w:val="both"/>
        <w:rPr>
          <w:rFonts w:ascii="Avenir Next LT Pro" w:hAnsi="Avenir Next LT Pro"/>
          <w:lang w:val="en-US"/>
        </w:rPr>
      </w:pPr>
      <w:r>
        <w:rPr>
          <w:rFonts w:ascii="Avenir Next LT Pro" w:hAnsi="Avenir Next LT Pro"/>
          <w:lang w:val="en-US"/>
        </w:rPr>
        <w:t>The Contractor must p</w:t>
      </w:r>
      <w:r w:rsidR="001D6BAC" w:rsidRPr="001D6BAC">
        <w:rPr>
          <w:rFonts w:ascii="Avenir Next LT Pro" w:hAnsi="Avenir Next LT Pro"/>
          <w:lang w:val="en-US"/>
        </w:rPr>
        <w:t xml:space="preserve">repare a </w:t>
      </w:r>
      <w:r>
        <w:rPr>
          <w:rFonts w:ascii="Avenir Next LT Pro" w:hAnsi="Avenir Next LT Pro"/>
          <w:lang w:val="en-US"/>
        </w:rPr>
        <w:t>BREEAM compliant site waste management plan</w:t>
      </w:r>
      <w:r w:rsidR="00274036">
        <w:rPr>
          <w:rFonts w:ascii="Avenir Next LT Pro" w:hAnsi="Avenir Next LT Pro"/>
          <w:lang w:val="en-US"/>
        </w:rPr>
        <w:t xml:space="preserve"> (SWMP)</w:t>
      </w:r>
      <w:r>
        <w:rPr>
          <w:rFonts w:ascii="Avenir Next LT Pro" w:hAnsi="Avenir Next LT Pro"/>
          <w:lang w:val="en-US"/>
        </w:rPr>
        <w:t xml:space="preserve"> in accordance with the following</w:t>
      </w:r>
      <w:r w:rsidR="001D6BAC" w:rsidRPr="001D6BAC">
        <w:rPr>
          <w:rFonts w:ascii="Avenir Next LT Pro" w:hAnsi="Avenir Next LT Pro"/>
          <w:lang w:val="en-US"/>
        </w:rPr>
        <w:t>:</w:t>
      </w:r>
    </w:p>
    <w:p w14:paraId="364CE134" w14:textId="234CE3BE" w:rsidR="00274036" w:rsidRPr="00274036" w:rsidRDefault="00274036" w:rsidP="00124CE1">
      <w:pPr>
        <w:pStyle w:val="NoSpacing"/>
        <w:numPr>
          <w:ilvl w:val="0"/>
          <w:numId w:val="115"/>
        </w:numPr>
        <w:jc w:val="both"/>
        <w:rPr>
          <w:rFonts w:ascii="Avenir Next LT Pro" w:hAnsi="Avenir Next LT Pro"/>
          <w:lang w:val="en-US"/>
        </w:rPr>
      </w:pPr>
      <w:r>
        <w:rPr>
          <w:rFonts w:ascii="Avenir Next LT Pro" w:hAnsi="Avenir Next LT Pro"/>
          <w:lang w:val="en-US"/>
        </w:rPr>
        <w:t xml:space="preserve">The SWMP </w:t>
      </w:r>
      <w:r w:rsidRPr="00274036">
        <w:rPr>
          <w:rFonts w:ascii="Avenir Next LT Pro" w:hAnsi="Avenir Next LT Pro"/>
          <w:lang w:val="en-US"/>
        </w:rPr>
        <w:t>aims to promote resource efficiency and to prevent illegal waste activities.</w:t>
      </w:r>
      <w:r>
        <w:rPr>
          <w:rFonts w:ascii="Avenir Next LT Pro" w:hAnsi="Avenir Next LT Pro"/>
          <w:lang w:val="en-US"/>
        </w:rPr>
        <w:t xml:space="preserve"> The SWMP will outline methods of r</w:t>
      </w:r>
      <w:r w:rsidRPr="00274036">
        <w:rPr>
          <w:rFonts w:ascii="Avenir Next LT Pro" w:hAnsi="Avenir Next LT Pro"/>
          <w:lang w:val="en-US"/>
        </w:rPr>
        <w:t xml:space="preserve">esource efficiency </w:t>
      </w:r>
      <w:r>
        <w:rPr>
          <w:rFonts w:ascii="Avenir Next LT Pro" w:hAnsi="Avenir Next LT Pro"/>
          <w:lang w:val="en-US"/>
        </w:rPr>
        <w:t xml:space="preserve">which </w:t>
      </w:r>
      <w:r w:rsidRPr="00274036">
        <w:rPr>
          <w:rFonts w:ascii="Avenir Next LT Pro" w:hAnsi="Avenir Next LT Pro"/>
          <w:lang w:val="en-US"/>
        </w:rPr>
        <w:t xml:space="preserve">includes </w:t>
      </w:r>
      <w:proofErr w:type="spellStart"/>
      <w:r w:rsidRPr="00274036">
        <w:rPr>
          <w:rFonts w:ascii="Avenir Next LT Pro" w:hAnsi="Avenir Next LT Pro"/>
          <w:lang w:val="en-US"/>
        </w:rPr>
        <w:t>minimising</w:t>
      </w:r>
      <w:proofErr w:type="spellEnd"/>
      <w:r w:rsidRPr="00274036">
        <w:rPr>
          <w:rFonts w:ascii="Avenir Next LT Pro" w:hAnsi="Avenir Next LT Pro"/>
          <w:lang w:val="en-US"/>
        </w:rPr>
        <w:t xml:space="preserve"> waste at source and ensuring that clients, designers</w:t>
      </w:r>
      <w:r w:rsidR="000D5B91">
        <w:rPr>
          <w:rFonts w:ascii="Avenir Next LT Pro" w:hAnsi="Avenir Next LT Pro"/>
          <w:lang w:val="en-US"/>
        </w:rPr>
        <w:t>,</w:t>
      </w:r>
      <w:r w:rsidRPr="00274036">
        <w:rPr>
          <w:rFonts w:ascii="Avenir Next LT Pro" w:hAnsi="Avenir Next LT Pro"/>
          <w:lang w:val="en-US"/>
        </w:rPr>
        <w:t xml:space="preserve"> and principal</w:t>
      </w:r>
      <w:r>
        <w:rPr>
          <w:rFonts w:ascii="Avenir Next LT Pro" w:hAnsi="Avenir Next LT Pro"/>
          <w:lang w:val="en-US"/>
        </w:rPr>
        <w:t xml:space="preserve"> </w:t>
      </w:r>
      <w:r w:rsidRPr="00274036">
        <w:rPr>
          <w:rFonts w:ascii="Avenir Next LT Pro" w:hAnsi="Avenir Next LT Pro"/>
          <w:lang w:val="en-US"/>
        </w:rPr>
        <w:t xml:space="preserve">contractors assess the use, reuse and recycling of materials and products on site and off site. </w:t>
      </w:r>
      <w:r>
        <w:rPr>
          <w:rFonts w:ascii="Avenir Next LT Pro" w:hAnsi="Avenir Next LT Pro"/>
          <w:lang w:val="en-US"/>
        </w:rPr>
        <w:t xml:space="preserve">The Contractor’s SWMP must </w:t>
      </w:r>
      <w:r w:rsidRPr="00274036">
        <w:rPr>
          <w:rFonts w:ascii="Avenir Next LT Pro" w:hAnsi="Avenir Next LT Pro"/>
          <w:lang w:val="en-US"/>
        </w:rPr>
        <w:t xml:space="preserve">define: </w:t>
      </w:r>
    </w:p>
    <w:p w14:paraId="3E684901" w14:textId="36E4BCE2" w:rsidR="00274036" w:rsidRPr="00274036"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 xml:space="preserve">A target benchmark for resource efficiency, i.e. m³ of waste per 100m² or </w:t>
      </w:r>
      <w:proofErr w:type="spellStart"/>
      <w:r w:rsidRPr="00274036">
        <w:rPr>
          <w:rFonts w:ascii="Avenir Next LT Pro" w:hAnsi="Avenir Next LT Pro"/>
          <w:lang w:val="en-US"/>
        </w:rPr>
        <w:t>tonnes</w:t>
      </w:r>
      <w:proofErr w:type="spellEnd"/>
      <w:r w:rsidRPr="00274036">
        <w:rPr>
          <w:rFonts w:ascii="Avenir Next LT Pro" w:hAnsi="Avenir Next LT Pro"/>
          <w:lang w:val="en-US"/>
        </w:rPr>
        <w:t xml:space="preserve"> of waste per 100m²</w:t>
      </w:r>
    </w:p>
    <w:p w14:paraId="41C57F48" w14:textId="032ED66D" w:rsidR="00274036" w:rsidRPr="00274036"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 xml:space="preserve">Procedures and commitments to </w:t>
      </w:r>
      <w:proofErr w:type="spellStart"/>
      <w:r w:rsidRPr="00274036">
        <w:rPr>
          <w:rFonts w:ascii="Avenir Next LT Pro" w:hAnsi="Avenir Next LT Pro"/>
          <w:lang w:val="en-US"/>
        </w:rPr>
        <w:t>minimise</w:t>
      </w:r>
      <w:proofErr w:type="spellEnd"/>
      <w:r w:rsidRPr="00274036">
        <w:rPr>
          <w:rFonts w:ascii="Avenir Next LT Pro" w:hAnsi="Avenir Next LT Pro"/>
          <w:lang w:val="en-US"/>
        </w:rPr>
        <w:t xml:space="preserve"> non-hazardous waste in line with the target benchmark</w:t>
      </w:r>
    </w:p>
    <w:p w14:paraId="50B0D7C7" w14:textId="002F072B" w:rsidR="00274036" w:rsidRPr="00274036"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 xml:space="preserve">Procedures to </w:t>
      </w:r>
      <w:proofErr w:type="spellStart"/>
      <w:r w:rsidRPr="00274036">
        <w:rPr>
          <w:rFonts w:ascii="Avenir Next LT Pro" w:hAnsi="Avenir Next LT Pro"/>
          <w:lang w:val="en-US"/>
        </w:rPr>
        <w:t>minimise</w:t>
      </w:r>
      <w:proofErr w:type="spellEnd"/>
      <w:r w:rsidRPr="00274036">
        <w:rPr>
          <w:rFonts w:ascii="Avenir Next LT Pro" w:hAnsi="Avenir Next LT Pro"/>
          <w:lang w:val="en-US"/>
        </w:rPr>
        <w:t xml:space="preserve"> hazardous waste</w:t>
      </w:r>
    </w:p>
    <w:p w14:paraId="2B52D957" w14:textId="539CBFBD" w:rsidR="00274036" w:rsidRPr="00274036"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A waste-</w:t>
      </w:r>
      <w:proofErr w:type="spellStart"/>
      <w:r w:rsidRPr="00274036">
        <w:rPr>
          <w:rFonts w:ascii="Avenir Next LT Pro" w:hAnsi="Avenir Next LT Pro"/>
          <w:lang w:val="en-US"/>
        </w:rPr>
        <w:t>minimisation</w:t>
      </w:r>
      <w:proofErr w:type="spellEnd"/>
      <w:r w:rsidRPr="00274036">
        <w:rPr>
          <w:rFonts w:ascii="Avenir Next LT Pro" w:hAnsi="Avenir Next LT Pro"/>
          <w:lang w:val="en-US"/>
        </w:rPr>
        <w:t xml:space="preserve"> target and details of waste </w:t>
      </w:r>
      <w:proofErr w:type="spellStart"/>
      <w:r w:rsidRPr="00274036">
        <w:rPr>
          <w:rFonts w:ascii="Avenir Next LT Pro" w:hAnsi="Avenir Next LT Pro"/>
          <w:lang w:val="en-US"/>
        </w:rPr>
        <w:t>minimisation</w:t>
      </w:r>
      <w:proofErr w:type="spellEnd"/>
      <w:r w:rsidRPr="00274036">
        <w:rPr>
          <w:rFonts w:ascii="Avenir Next LT Pro" w:hAnsi="Avenir Next LT Pro"/>
          <w:lang w:val="en-US"/>
        </w:rPr>
        <w:t xml:space="preserve"> actions to be undertaken</w:t>
      </w:r>
    </w:p>
    <w:p w14:paraId="7768C9BE" w14:textId="3B1A5A70" w:rsidR="00274036" w:rsidRPr="00274036"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 xml:space="preserve">Procedures to estimate, monitor, measures and report on hazardous and non-hazardous site waste and demolition waste, where relevant, arising from work carried out by the principal contractor and all subcontractors. Waste data obtained from licensed external waste contractors needs to be reliable and verifiable, e.g. using data from EA/SEPA/EA Wales/NIEA waste return forms or from a PAS402 compliant company </w:t>
      </w:r>
    </w:p>
    <w:p w14:paraId="7E1ED1AD" w14:textId="72A408E0" w:rsidR="00274036" w:rsidRPr="00274036"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 xml:space="preserve">Monthly reporting of all construction waste data throughout the project checked against what would be expected based on the stage of the project, invoices, etc., to validate completeness of waste reporting data </w:t>
      </w:r>
    </w:p>
    <w:p w14:paraId="42BA3F36" w14:textId="0329670E" w:rsidR="00E340D0" w:rsidRDefault="00274036" w:rsidP="00124CE1">
      <w:pPr>
        <w:pStyle w:val="NoSpacing"/>
        <w:numPr>
          <w:ilvl w:val="0"/>
          <w:numId w:val="70"/>
        </w:numPr>
        <w:jc w:val="both"/>
        <w:rPr>
          <w:rFonts w:ascii="Avenir Next LT Pro" w:hAnsi="Avenir Next LT Pro"/>
          <w:lang w:val="en-US"/>
        </w:rPr>
      </w:pPr>
      <w:r w:rsidRPr="00274036">
        <w:rPr>
          <w:rFonts w:ascii="Avenir Next LT Pro" w:hAnsi="Avenir Next LT Pro"/>
          <w:lang w:val="en-US"/>
        </w:rPr>
        <w:t>Procedures to sort, reuse and recycle construction waste into defined waste groups, either on site or through a licensed external contractor</w:t>
      </w:r>
    </w:p>
    <w:p w14:paraId="5F79055F" w14:textId="059FFA34" w:rsidR="00402412" w:rsidRPr="00402412" w:rsidRDefault="00402412" w:rsidP="00124CE1">
      <w:pPr>
        <w:pStyle w:val="NoSpacing"/>
        <w:numPr>
          <w:ilvl w:val="0"/>
          <w:numId w:val="70"/>
        </w:numPr>
        <w:jc w:val="both"/>
        <w:rPr>
          <w:rFonts w:ascii="Avenir Next LT Pro" w:hAnsi="Avenir Next LT Pro"/>
          <w:lang w:val="en-US"/>
        </w:rPr>
      </w:pPr>
      <w:r>
        <w:rPr>
          <w:rFonts w:ascii="Avenir Next LT Pro" w:hAnsi="Avenir Next LT Pro"/>
          <w:lang w:val="en-US"/>
        </w:rPr>
        <w:t>P</w:t>
      </w:r>
      <w:r w:rsidRPr="00402412">
        <w:rPr>
          <w:rFonts w:ascii="Avenir Next LT Pro" w:hAnsi="Avenir Next LT Pro"/>
          <w:lang w:val="en-US"/>
        </w:rPr>
        <w:t xml:space="preserve">rocedures to review and update the plan </w:t>
      </w:r>
    </w:p>
    <w:p w14:paraId="666336E3" w14:textId="75D02519" w:rsidR="00402412" w:rsidRDefault="00402412" w:rsidP="00124CE1">
      <w:pPr>
        <w:pStyle w:val="NoSpacing"/>
        <w:numPr>
          <w:ilvl w:val="0"/>
          <w:numId w:val="70"/>
        </w:numPr>
        <w:jc w:val="both"/>
        <w:rPr>
          <w:rFonts w:ascii="Avenir Next LT Pro" w:hAnsi="Avenir Next LT Pro"/>
          <w:lang w:val="en-US"/>
        </w:rPr>
      </w:pPr>
      <w:r w:rsidRPr="00402412">
        <w:rPr>
          <w:rFonts w:ascii="Avenir Next LT Pro" w:hAnsi="Avenir Next LT Pro"/>
          <w:lang w:val="en-US"/>
        </w:rPr>
        <w:t xml:space="preserve"> The name or job title of the individual responsible for implementing the above.</w:t>
      </w:r>
    </w:p>
    <w:p w14:paraId="06A91866" w14:textId="1110991F" w:rsidR="00E340D0" w:rsidRDefault="00956BEA" w:rsidP="00124CE1">
      <w:pPr>
        <w:pStyle w:val="NoSpacing"/>
        <w:numPr>
          <w:ilvl w:val="0"/>
          <w:numId w:val="115"/>
        </w:numPr>
        <w:jc w:val="both"/>
        <w:rPr>
          <w:rFonts w:ascii="Avenir Next LT Pro" w:hAnsi="Avenir Next LT Pro"/>
          <w:lang w:val="en-US"/>
        </w:rPr>
      </w:pPr>
      <w:r>
        <w:rPr>
          <w:rFonts w:ascii="Avenir Next LT Pro" w:hAnsi="Avenir Next LT Pro"/>
          <w:lang w:val="en-US"/>
        </w:rPr>
        <w:t>The Contractor</w:t>
      </w:r>
      <w:r w:rsidR="00FF5E31">
        <w:rPr>
          <w:rFonts w:ascii="Avenir Next LT Pro" w:hAnsi="Avenir Next LT Pro"/>
          <w:lang w:val="en-US"/>
        </w:rPr>
        <w:t>’s</w:t>
      </w:r>
      <w:r>
        <w:rPr>
          <w:rFonts w:ascii="Avenir Next LT Pro" w:hAnsi="Avenir Next LT Pro"/>
          <w:lang w:val="en-US"/>
        </w:rPr>
        <w:t xml:space="preserve"> SWMP must cover</w:t>
      </w:r>
      <w:r w:rsidR="000D5B91">
        <w:rPr>
          <w:rFonts w:ascii="Avenir Next LT Pro" w:hAnsi="Avenir Next LT Pro"/>
          <w:lang w:val="en-US"/>
        </w:rPr>
        <w:t>:</w:t>
      </w:r>
    </w:p>
    <w:p w14:paraId="3887DE83" w14:textId="61D2CE00" w:rsidR="001D6BAC" w:rsidRDefault="001D6BAC" w:rsidP="00BC1660">
      <w:pPr>
        <w:pStyle w:val="NoSpacing"/>
        <w:numPr>
          <w:ilvl w:val="0"/>
          <w:numId w:val="31"/>
        </w:numPr>
        <w:jc w:val="both"/>
        <w:rPr>
          <w:rFonts w:ascii="Avenir Next LT Pro" w:hAnsi="Avenir Next LT Pro"/>
          <w:lang w:val="en-US"/>
        </w:rPr>
      </w:pPr>
      <w:r>
        <w:rPr>
          <w:rFonts w:ascii="Avenir Next LT Pro" w:hAnsi="Avenir Next LT Pro"/>
          <w:lang w:val="en-US"/>
        </w:rPr>
        <w:t>Non-hazardous waste materials (from on-site construction and dedicated off-site manufacture or fabrication), including demolition and excavation waste</w:t>
      </w:r>
    </w:p>
    <w:p w14:paraId="6F35B4DB" w14:textId="6FB71902" w:rsidR="001D6BAC" w:rsidRDefault="001D6BAC" w:rsidP="00BC1660">
      <w:pPr>
        <w:pStyle w:val="NoSpacing"/>
        <w:numPr>
          <w:ilvl w:val="0"/>
          <w:numId w:val="31"/>
        </w:numPr>
        <w:jc w:val="both"/>
        <w:rPr>
          <w:rFonts w:ascii="Avenir Next LT Pro" w:hAnsi="Avenir Next LT Pro"/>
          <w:lang w:val="en-US"/>
        </w:rPr>
      </w:pPr>
      <w:r>
        <w:rPr>
          <w:rFonts w:ascii="Avenir Next LT Pro" w:hAnsi="Avenir Next LT Pro"/>
          <w:lang w:val="en-US"/>
        </w:rPr>
        <w:t xml:space="preserve">Accurate data records on waste arisings and waste management routes. </w:t>
      </w:r>
    </w:p>
    <w:p w14:paraId="1FC6B57D" w14:textId="1994D3F4" w:rsidR="00EE06EC" w:rsidRPr="000D5B91" w:rsidRDefault="00FF5E31" w:rsidP="00124CE1">
      <w:pPr>
        <w:pStyle w:val="NoSpacing"/>
        <w:numPr>
          <w:ilvl w:val="0"/>
          <w:numId w:val="115"/>
        </w:numPr>
        <w:jc w:val="both"/>
        <w:rPr>
          <w:rFonts w:ascii="Avenir Next LT Pro" w:hAnsi="Avenir Next LT Pro"/>
          <w:lang w:val="en-US"/>
        </w:rPr>
      </w:pPr>
      <w:r>
        <w:rPr>
          <w:rFonts w:ascii="Avenir Next LT Pro" w:hAnsi="Avenir Next LT Pro"/>
          <w:lang w:val="en-US"/>
        </w:rPr>
        <w:t>The Contractor will ensure</w:t>
      </w:r>
      <w:r w:rsidR="00EE06EC">
        <w:rPr>
          <w:rFonts w:ascii="Avenir Next LT Pro" w:hAnsi="Avenir Next LT Pro"/>
          <w:lang w:val="en-US"/>
        </w:rPr>
        <w:t>,</w:t>
      </w:r>
      <w:r>
        <w:rPr>
          <w:rFonts w:ascii="Avenir Next LT Pro" w:hAnsi="Avenir Next LT Pro"/>
          <w:lang w:val="en-US"/>
        </w:rPr>
        <w:t xml:space="preserve"> as a minimum, </w:t>
      </w:r>
      <w:r w:rsidR="00EE06EC">
        <w:rPr>
          <w:rFonts w:ascii="Avenir Next LT Pro" w:hAnsi="Avenir Next LT Pro"/>
          <w:lang w:val="en-US"/>
        </w:rPr>
        <w:t xml:space="preserve">meets or improves on the following benchmark for non-hazardous construction waste, excluding demolition and excavation waste: </w:t>
      </w:r>
      <w:r w:rsidR="00EE06EC" w:rsidRPr="000D5B91">
        <w:rPr>
          <w:rFonts w:ascii="Avenir Next LT Pro" w:hAnsi="Avenir Next LT Pro"/>
          <w:lang w:val="en-US"/>
        </w:rPr>
        <w:t xml:space="preserve">≤11.1 </w:t>
      </w:r>
      <w:proofErr w:type="spellStart"/>
      <w:r w:rsidR="00EE06EC" w:rsidRPr="000D5B91">
        <w:rPr>
          <w:rFonts w:ascii="Avenir Next LT Pro" w:hAnsi="Avenir Next LT Pro"/>
          <w:lang w:val="en-US"/>
        </w:rPr>
        <w:t>tonnes</w:t>
      </w:r>
      <w:proofErr w:type="spellEnd"/>
      <w:r w:rsidR="00EE06EC" w:rsidRPr="000D5B91">
        <w:rPr>
          <w:rFonts w:ascii="Avenir Next LT Pro" w:hAnsi="Avenir Next LT Pro"/>
          <w:lang w:val="en-US"/>
        </w:rPr>
        <w:t xml:space="preserve"> per 100m</w:t>
      </w:r>
      <w:r w:rsidR="00EE06EC" w:rsidRPr="000D5B91">
        <w:rPr>
          <w:rFonts w:ascii="Avenir Next LT Pro" w:hAnsi="Avenir Next LT Pro"/>
          <w:vertAlign w:val="superscript"/>
          <w:lang w:val="en-US"/>
        </w:rPr>
        <w:t>2</w:t>
      </w:r>
      <w:r w:rsidR="00A3250D" w:rsidRPr="000D5B91">
        <w:rPr>
          <w:rFonts w:ascii="Avenir Next LT Pro" w:hAnsi="Avenir Next LT Pro"/>
          <w:lang w:val="en-US"/>
        </w:rPr>
        <w:t xml:space="preserve"> of GIFA. </w:t>
      </w:r>
    </w:p>
    <w:p w14:paraId="4A989B95" w14:textId="01217E99" w:rsidR="00E340D0" w:rsidRDefault="00E340D0" w:rsidP="005452B7">
      <w:pPr>
        <w:pStyle w:val="NoSpacing"/>
        <w:jc w:val="both"/>
        <w:rPr>
          <w:rFonts w:ascii="Avenir Next LT Pro" w:hAnsi="Avenir Next LT Pro"/>
          <w:u w:val="single"/>
          <w:lang w:val="en-US"/>
        </w:rPr>
      </w:pPr>
    </w:p>
    <w:p w14:paraId="7D0251B3" w14:textId="77777777" w:rsidR="00E340D0" w:rsidRDefault="00E340D0" w:rsidP="005452B7">
      <w:pPr>
        <w:pStyle w:val="NoSpacing"/>
        <w:jc w:val="both"/>
        <w:rPr>
          <w:rFonts w:ascii="Avenir Next LT Pro" w:hAnsi="Avenir Next LT Pro"/>
          <w:u w:val="single"/>
          <w:lang w:val="en-US"/>
        </w:rPr>
      </w:pPr>
    </w:p>
    <w:p w14:paraId="3F3AB5A0" w14:textId="317E0528" w:rsidR="00D94262" w:rsidRPr="00D94262" w:rsidRDefault="00D94262"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3 </w:t>
      </w:r>
      <w:proofErr w:type="spellStart"/>
      <w:r>
        <w:rPr>
          <w:rFonts w:ascii="Avenir Next LT Pro" w:hAnsi="Avenir Next LT Pro"/>
          <w:u w:val="single"/>
          <w:lang w:val="en-US"/>
        </w:rPr>
        <w:t>Wst</w:t>
      </w:r>
      <w:proofErr w:type="spellEnd"/>
      <w:r>
        <w:rPr>
          <w:rFonts w:ascii="Avenir Next LT Pro" w:hAnsi="Avenir Next LT Pro"/>
          <w:u w:val="single"/>
          <w:lang w:val="en-US"/>
        </w:rPr>
        <w:t xml:space="preserve"> 01 Construction waste management</w:t>
      </w:r>
      <w:r w:rsidR="001D6BAC">
        <w:rPr>
          <w:rFonts w:ascii="Avenir Next LT Pro" w:hAnsi="Avenir Next LT Pro"/>
          <w:u w:val="single"/>
          <w:lang w:val="en-US"/>
        </w:rPr>
        <w:t xml:space="preserve"> – Diversion of Resources from Landfill</w:t>
      </w:r>
    </w:p>
    <w:p w14:paraId="7994096E" w14:textId="779EB1EF" w:rsidR="00D94262" w:rsidRPr="00220F6F" w:rsidRDefault="00E46176" w:rsidP="00124CE1">
      <w:pPr>
        <w:pStyle w:val="NoSpacing"/>
        <w:numPr>
          <w:ilvl w:val="0"/>
          <w:numId w:val="116"/>
        </w:numPr>
        <w:jc w:val="both"/>
        <w:rPr>
          <w:rFonts w:ascii="Avenir Next LT Pro" w:hAnsi="Avenir Next LT Pro"/>
          <w:lang w:val="en-US"/>
        </w:rPr>
      </w:pPr>
      <w:r>
        <w:rPr>
          <w:rFonts w:ascii="Avenir Next LT Pro" w:hAnsi="Avenir Next LT Pro"/>
          <w:lang w:val="en-US"/>
        </w:rPr>
        <w:t>The Contractor must m</w:t>
      </w:r>
      <w:r w:rsidR="00220F6F" w:rsidRPr="00220F6F">
        <w:rPr>
          <w:rFonts w:ascii="Avenir Next LT Pro" w:hAnsi="Avenir Next LT Pro"/>
          <w:lang w:val="en-US"/>
        </w:rPr>
        <w:t>eet the diversion from landfill benchmarks</w:t>
      </w:r>
      <w:r>
        <w:rPr>
          <w:rFonts w:ascii="Avenir Next LT Pro" w:hAnsi="Avenir Next LT Pro"/>
          <w:lang w:val="en-US"/>
        </w:rPr>
        <w:t xml:space="preserve"> set out below</w:t>
      </w:r>
      <w:r w:rsidR="00220F6F" w:rsidRPr="00220F6F">
        <w:rPr>
          <w:rFonts w:ascii="Avenir Next LT Pro" w:hAnsi="Avenir Next LT Pro"/>
          <w:lang w:val="en-US"/>
        </w:rPr>
        <w:t>, where applicable, for non-hazardous construction waste and demolition and excavation waste generated</w:t>
      </w:r>
      <w:r w:rsidR="002B6239">
        <w:rPr>
          <w:rFonts w:ascii="Avenir Next LT Pro" w:hAnsi="Avenir Next LT Pro"/>
          <w:lang w:val="en-US"/>
        </w:rPr>
        <w:t>.</w:t>
      </w:r>
    </w:p>
    <w:p w14:paraId="23B08B35" w14:textId="730D48A3" w:rsidR="00915C5B" w:rsidRDefault="00915C5B" w:rsidP="00124CE1">
      <w:pPr>
        <w:pStyle w:val="NoSpacing"/>
        <w:numPr>
          <w:ilvl w:val="0"/>
          <w:numId w:val="116"/>
        </w:numPr>
        <w:jc w:val="both"/>
        <w:rPr>
          <w:rFonts w:ascii="Avenir Next LT Pro" w:hAnsi="Avenir Next LT Pro"/>
          <w:lang w:val="en-US"/>
        </w:rPr>
      </w:pPr>
      <w:r>
        <w:rPr>
          <w:rFonts w:ascii="Avenir Next LT Pro" w:hAnsi="Avenir Next LT Pro"/>
          <w:lang w:val="en-US"/>
        </w:rPr>
        <w:t>The Contractor must s</w:t>
      </w:r>
      <w:r w:rsidR="00220F6F" w:rsidRPr="00220F6F">
        <w:rPr>
          <w:rFonts w:ascii="Avenir Next LT Pro" w:hAnsi="Avenir Next LT Pro"/>
          <w:lang w:val="en-US"/>
        </w:rPr>
        <w:t>ort waste materials into separate key waste groups, either on-site or through a licensed contractor for recovery.</w:t>
      </w:r>
    </w:p>
    <w:p w14:paraId="1553368E" w14:textId="77777777" w:rsidR="00915C5B" w:rsidRDefault="00915C5B" w:rsidP="005452B7">
      <w:pPr>
        <w:pStyle w:val="NoSpacing"/>
        <w:jc w:val="both"/>
        <w:rPr>
          <w:rFonts w:ascii="Avenir Next LT Pro" w:hAnsi="Avenir Next LT Pro"/>
          <w:lang w:val="en-US"/>
        </w:rPr>
      </w:pPr>
    </w:p>
    <w:p w14:paraId="7F66704C" w14:textId="50390343" w:rsidR="00220F6F" w:rsidRPr="00915C5B" w:rsidRDefault="00915C5B" w:rsidP="005452B7">
      <w:pPr>
        <w:pStyle w:val="NoSpacing"/>
        <w:jc w:val="both"/>
        <w:rPr>
          <w:rFonts w:ascii="Avenir Next LT Pro" w:hAnsi="Avenir Next LT Pro"/>
          <w:u w:val="single"/>
          <w:lang w:val="en-US"/>
        </w:rPr>
      </w:pPr>
      <w:r w:rsidRPr="00915C5B">
        <w:rPr>
          <w:rFonts w:ascii="Avenir Next LT Pro" w:hAnsi="Avenir Next LT Pro"/>
          <w:u w:val="single"/>
          <w:lang w:val="en-US"/>
        </w:rPr>
        <w:t>Diversion from landfill benchmarks</w:t>
      </w:r>
      <w:r w:rsidR="00220F6F" w:rsidRPr="00915C5B">
        <w:rPr>
          <w:rFonts w:ascii="Avenir Next LT Pro" w:hAnsi="Avenir Next LT Pro"/>
          <w:u w:val="single"/>
          <w:lang w:val="en-US"/>
        </w:rPr>
        <w:t xml:space="preserve"> </w:t>
      </w:r>
    </w:p>
    <w:p w14:paraId="1B15181F" w14:textId="43315970" w:rsidR="00915C5B" w:rsidRDefault="00186E93" w:rsidP="00124CE1">
      <w:pPr>
        <w:pStyle w:val="NoSpacing"/>
        <w:numPr>
          <w:ilvl w:val="0"/>
          <w:numId w:val="117"/>
        </w:numPr>
        <w:jc w:val="both"/>
        <w:rPr>
          <w:rFonts w:ascii="Avenir Next LT Pro" w:hAnsi="Avenir Next LT Pro"/>
          <w:lang w:val="en-US"/>
        </w:rPr>
      </w:pPr>
      <w:r>
        <w:rPr>
          <w:rFonts w:ascii="Avenir Next LT Pro" w:hAnsi="Avenir Next LT Pro"/>
          <w:lang w:val="en-US"/>
        </w:rPr>
        <w:t xml:space="preserve">Non-demolition waste – 80% of waste (in tonnage). </w:t>
      </w:r>
    </w:p>
    <w:p w14:paraId="0FE6D288" w14:textId="512FFE31" w:rsidR="00186E93" w:rsidRDefault="00186E93" w:rsidP="00124CE1">
      <w:pPr>
        <w:pStyle w:val="NoSpacing"/>
        <w:numPr>
          <w:ilvl w:val="0"/>
          <w:numId w:val="117"/>
        </w:numPr>
        <w:jc w:val="both"/>
        <w:rPr>
          <w:rFonts w:ascii="Avenir Next LT Pro" w:hAnsi="Avenir Next LT Pro"/>
          <w:lang w:val="en-US"/>
        </w:rPr>
      </w:pPr>
      <w:r>
        <w:rPr>
          <w:rFonts w:ascii="Avenir Next LT Pro" w:hAnsi="Avenir Next LT Pro"/>
          <w:lang w:val="en-US"/>
        </w:rPr>
        <w:t xml:space="preserve">Demolition </w:t>
      </w:r>
      <w:r w:rsidR="00BC1660">
        <w:rPr>
          <w:rFonts w:ascii="Avenir Next LT Pro" w:hAnsi="Avenir Next LT Pro"/>
          <w:lang w:val="en-US"/>
        </w:rPr>
        <w:t xml:space="preserve">– 90% of waste (in tonnage) </w:t>
      </w:r>
    </w:p>
    <w:p w14:paraId="5ACFF7BE" w14:textId="2E121A60" w:rsidR="00BC1660" w:rsidRDefault="00BC1660" w:rsidP="00124CE1">
      <w:pPr>
        <w:pStyle w:val="NoSpacing"/>
        <w:numPr>
          <w:ilvl w:val="0"/>
          <w:numId w:val="117"/>
        </w:numPr>
        <w:jc w:val="both"/>
        <w:rPr>
          <w:rFonts w:ascii="Avenir Next LT Pro" w:hAnsi="Avenir Next LT Pro"/>
          <w:lang w:val="en-US"/>
        </w:rPr>
      </w:pPr>
      <w:r>
        <w:rPr>
          <w:rFonts w:ascii="Avenir Next LT Pro" w:hAnsi="Avenir Next LT Pro"/>
          <w:lang w:val="en-US"/>
        </w:rPr>
        <w:lastRenderedPageBreak/>
        <w:t>Excavation waste – 95% of waste where applicable ( in tonnage)</w:t>
      </w:r>
    </w:p>
    <w:p w14:paraId="3DFA7DB0" w14:textId="77777777" w:rsidR="00BC1660" w:rsidRPr="00186E93" w:rsidRDefault="00BC1660" w:rsidP="005452B7">
      <w:pPr>
        <w:pStyle w:val="NoSpacing"/>
        <w:jc w:val="both"/>
        <w:rPr>
          <w:rFonts w:ascii="Avenir Next LT Pro" w:hAnsi="Avenir Next LT Pro"/>
          <w:lang w:val="en-US"/>
        </w:rPr>
      </w:pPr>
    </w:p>
    <w:p w14:paraId="42F3BACE" w14:textId="752C18FD" w:rsidR="009D5560" w:rsidRDefault="009D5560"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proofErr w:type="spellStart"/>
      <w:r>
        <w:rPr>
          <w:rFonts w:ascii="Avenir Next LT Pro" w:hAnsi="Avenir Next LT Pro"/>
          <w:u w:val="single"/>
          <w:lang w:val="en-US"/>
        </w:rPr>
        <w:t>Wst</w:t>
      </w:r>
      <w:proofErr w:type="spellEnd"/>
      <w:r>
        <w:rPr>
          <w:rFonts w:ascii="Avenir Next LT Pro" w:hAnsi="Avenir Next LT Pro"/>
          <w:u w:val="single"/>
          <w:lang w:val="en-US"/>
        </w:rPr>
        <w:t xml:space="preserve"> 03 Operational waste </w:t>
      </w:r>
    </w:p>
    <w:p w14:paraId="394A862E" w14:textId="0D7E0F68" w:rsidR="00E36FC7" w:rsidRPr="00E36FC7" w:rsidRDefault="002B6239" w:rsidP="005452B7">
      <w:pPr>
        <w:pStyle w:val="NoSpacing"/>
        <w:jc w:val="both"/>
        <w:rPr>
          <w:rFonts w:ascii="Avenir Next LT Pro" w:hAnsi="Avenir Next LT Pro"/>
          <w:lang w:val="en-US"/>
        </w:rPr>
      </w:pPr>
      <w:r>
        <w:rPr>
          <w:rFonts w:ascii="Avenir Next LT Pro" w:hAnsi="Avenir Next LT Pro"/>
          <w:lang w:val="en-US"/>
        </w:rPr>
        <w:t>T</w:t>
      </w:r>
      <w:r w:rsidR="00E36FC7" w:rsidRPr="00E36FC7">
        <w:rPr>
          <w:rFonts w:ascii="Avenir Next LT Pro" w:hAnsi="Avenir Next LT Pro"/>
          <w:lang w:val="en-US"/>
        </w:rPr>
        <w:t xml:space="preserve">he </w:t>
      </w:r>
      <w:r w:rsidR="00F71F16">
        <w:rPr>
          <w:rFonts w:ascii="Avenir Next LT Pro" w:hAnsi="Avenir Next LT Pro"/>
          <w:lang w:val="en-US"/>
        </w:rPr>
        <w:t xml:space="preserve">Contractor must </w:t>
      </w:r>
      <w:r w:rsidR="00E36FC7" w:rsidRPr="00E36FC7">
        <w:rPr>
          <w:rFonts w:ascii="Avenir Next LT Pro" w:hAnsi="Avenir Next LT Pro"/>
          <w:lang w:val="en-US"/>
        </w:rPr>
        <w:t>ensur</w:t>
      </w:r>
      <w:r w:rsidR="00F71F16">
        <w:rPr>
          <w:rFonts w:ascii="Avenir Next LT Pro" w:hAnsi="Avenir Next LT Pro"/>
          <w:lang w:val="en-US"/>
        </w:rPr>
        <w:t>e</w:t>
      </w:r>
      <w:r w:rsidR="00E36FC7" w:rsidRPr="00E36FC7">
        <w:rPr>
          <w:rFonts w:ascii="Avenir Next LT Pro" w:hAnsi="Avenir Next LT Pro"/>
          <w:lang w:val="en-US"/>
        </w:rPr>
        <w:t xml:space="preserve"> </w:t>
      </w:r>
      <w:r w:rsidR="00F71F16">
        <w:rPr>
          <w:rFonts w:ascii="Avenir Next LT Pro" w:hAnsi="Avenir Next LT Pro"/>
          <w:lang w:val="en-US"/>
        </w:rPr>
        <w:t>a</w:t>
      </w:r>
      <w:r w:rsidR="00E36FC7" w:rsidRPr="00E36FC7">
        <w:rPr>
          <w:rFonts w:ascii="Avenir Next LT Pro" w:hAnsi="Avenir Next LT Pro"/>
          <w:lang w:val="en-US"/>
        </w:rPr>
        <w:t xml:space="preserve"> dedicated space(s) is provided for the segregation and</w:t>
      </w:r>
      <w:r w:rsidR="00726F62">
        <w:rPr>
          <w:rFonts w:ascii="Avenir Next LT Pro" w:hAnsi="Avenir Next LT Pro"/>
          <w:lang w:val="en-US"/>
        </w:rPr>
        <w:t xml:space="preserve"> </w:t>
      </w:r>
      <w:r w:rsidR="00E36FC7" w:rsidRPr="00E36FC7">
        <w:rPr>
          <w:rFonts w:ascii="Avenir Next LT Pro" w:hAnsi="Avenir Next LT Pro"/>
          <w:lang w:val="en-US"/>
        </w:rPr>
        <w:t>storage of operational recyclable waste volumes generated by the assessed building/unit, its</w:t>
      </w:r>
      <w:r w:rsidR="00726F62">
        <w:rPr>
          <w:rFonts w:ascii="Avenir Next LT Pro" w:hAnsi="Avenir Next LT Pro"/>
          <w:lang w:val="en-US"/>
        </w:rPr>
        <w:t xml:space="preserve"> </w:t>
      </w:r>
      <w:r w:rsidR="00E36FC7" w:rsidRPr="00E36FC7">
        <w:rPr>
          <w:rFonts w:ascii="Avenir Next LT Pro" w:hAnsi="Avenir Next LT Pro"/>
          <w:lang w:val="en-US"/>
        </w:rPr>
        <w:t>occupant(s) and activities. This space must be:</w:t>
      </w:r>
    </w:p>
    <w:p w14:paraId="59A2B284" w14:textId="29165C2C" w:rsidR="00E36FC7" w:rsidRDefault="00E36FC7" w:rsidP="00BC1660">
      <w:pPr>
        <w:pStyle w:val="NoSpacing"/>
        <w:numPr>
          <w:ilvl w:val="0"/>
          <w:numId w:val="32"/>
        </w:numPr>
        <w:jc w:val="both"/>
        <w:rPr>
          <w:rFonts w:ascii="Avenir Next LT Pro" w:hAnsi="Avenir Next LT Pro"/>
          <w:lang w:val="en-US"/>
        </w:rPr>
      </w:pPr>
      <w:r w:rsidRPr="00E36FC7">
        <w:rPr>
          <w:rFonts w:ascii="Avenir Next LT Pro" w:hAnsi="Avenir Next LT Pro"/>
          <w:lang w:val="en-US"/>
        </w:rPr>
        <w:t>Clearly labelled, to assist with segregation, storage</w:t>
      </w:r>
      <w:r w:rsidR="001C1406">
        <w:rPr>
          <w:rFonts w:ascii="Avenir Next LT Pro" w:hAnsi="Avenir Next LT Pro"/>
          <w:lang w:val="en-US"/>
        </w:rPr>
        <w:t>,</w:t>
      </w:r>
      <w:r w:rsidRPr="00E36FC7">
        <w:rPr>
          <w:rFonts w:ascii="Avenir Next LT Pro" w:hAnsi="Avenir Next LT Pro"/>
          <w:lang w:val="en-US"/>
        </w:rPr>
        <w:t xml:space="preserve"> and collection of the recyclable waste</w:t>
      </w:r>
      <w:r>
        <w:rPr>
          <w:rFonts w:ascii="Avenir Next LT Pro" w:hAnsi="Avenir Next LT Pro"/>
          <w:lang w:val="en-US"/>
        </w:rPr>
        <w:t xml:space="preserve"> </w:t>
      </w:r>
      <w:r w:rsidRPr="00E36FC7">
        <w:rPr>
          <w:rFonts w:ascii="Avenir Next LT Pro" w:hAnsi="Avenir Next LT Pro"/>
          <w:lang w:val="en-US"/>
        </w:rPr>
        <w:t>streams;</w:t>
      </w:r>
    </w:p>
    <w:p w14:paraId="1D646529" w14:textId="1B323286" w:rsidR="00E36FC7" w:rsidRDefault="00E36FC7" w:rsidP="00BC1660">
      <w:pPr>
        <w:pStyle w:val="NoSpacing"/>
        <w:numPr>
          <w:ilvl w:val="0"/>
          <w:numId w:val="32"/>
        </w:numPr>
        <w:jc w:val="both"/>
        <w:rPr>
          <w:rFonts w:ascii="Avenir Next LT Pro" w:hAnsi="Avenir Next LT Pro"/>
          <w:lang w:val="en-US"/>
        </w:rPr>
      </w:pPr>
      <w:r w:rsidRPr="00E36FC7">
        <w:rPr>
          <w:rFonts w:ascii="Avenir Next LT Pro" w:hAnsi="Avenir Next LT Pro"/>
          <w:lang w:val="en-US"/>
        </w:rPr>
        <w:t>Accessible to building occupants or facilities operators for the deposit of materials and</w:t>
      </w:r>
      <w:r>
        <w:rPr>
          <w:rFonts w:ascii="Avenir Next LT Pro" w:hAnsi="Avenir Next LT Pro"/>
          <w:lang w:val="en-US"/>
        </w:rPr>
        <w:t xml:space="preserve"> </w:t>
      </w:r>
      <w:r w:rsidRPr="00E36FC7">
        <w:rPr>
          <w:rFonts w:ascii="Avenir Next LT Pro" w:hAnsi="Avenir Next LT Pro"/>
          <w:lang w:val="en-US"/>
        </w:rPr>
        <w:t>collections by waste management contractors;</w:t>
      </w:r>
    </w:p>
    <w:p w14:paraId="1DF94E91" w14:textId="267BE93F" w:rsidR="00E36FC7" w:rsidRDefault="00E36FC7" w:rsidP="00BC1660">
      <w:pPr>
        <w:pStyle w:val="NoSpacing"/>
        <w:numPr>
          <w:ilvl w:val="0"/>
          <w:numId w:val="32"/>
        </w:numPr>
        <w:jc w:val="both"/>
        <w:rPr>
          <w:rFonts w:ascii="Avenir Next LT Pro" w:hAnsi="Avenir Next LT Pro"/>
          <w:lang w:val="en-US"/>
        </w:rPr>
      </w:pPr>
      <w:r w:rsidRPr="00E36FC7">
        <w:rPr>
          <w:rFonts w:ascii="Avenir Next LT Pro" w:hAnsi="Avenir Next LT Pro"/>
          <w:lang w:val="en-US"/>
        </w:rPr>
        <w:t>Of a capacity appropriate to the building type, size, number of units (if relevant) and predicted</w:t>
      </w:r>
      <w:r>
        <w:rPr>
          <w:rFonts w:ascii="Avenir Next LT Pro" w:hAnsi="Avenir Next LT Pro"/>
          <w:lang w:val="en-US"/>
        </w:rPr>
        <w:t xml:space="preserve"> </w:t>
      </w:r>
      <w:r w:rsidRPr="00E36FC7">
        <w:rPr>
          <w:rFonts w:ascii="Avenir Next LT Pro" w:hAnsi="Avenir Next LT Pro"/>
          <w:lang w:val="en-US"/>
        </w:rPr>
        <w:t>volumes of waste that will arise from daily/weekly operational activities and occupancy rates.</w:t>
      </w:r>
    </w:p>
    <w:p w14:paraId="029268BF" w14:textId="43F4CD17" w:rsidR="00FA19ED" w:rsidRDefault="00FA19ED" w:rsidP="00FA19ED">
      <w:pPr>
        <w:pStyle w:val="NoSpacing"/>
        <w:jc w:val="both"/>
        <w:rPr>
          <w:rFonts w:ascii="Avenir Next LT Pro" w:hAnsi="Avenir Next LT Pro"/>
          <w:lang w:val="en-US"/>
        </w:rPr>
      </w:pPr>
    </w:p>
    <w:p w14:paraId="216CBE9A" w14:textId="35DAD2F0" w:rsidR="00FA19ED" w:rsidRDefault="00FA19ED" w:rsidP="00FA19ED">
      <w:pPr>
        <w:pStyle w:val="NoSpacing"/>
        <w:jc w:val="both"/>
        <w:rPr>
          <w:rFonts w:ascii="Avenir Next LT Pro" w:hAnsi="Avenir Next LT Pro"/>
          <w:lang w:val="en-US"/>
        </w:rPr>
      </w:pPr>
      <w:r>
        <w:rPr>
          <w:rFonts w:ascii="Avenir Next LT Pro" w:hAnsi="Avenir Next LT Pro"/>
          <w:lang w:val="en-US"/>
        </w:rPr>
        <w:t>Where the Client h</w:t>
      </w:r>
      <w:r w:rsidR="005C6805">
        <w:rPr>
          <w:rFonts w:ascii="Avenir Next LT Pro" w:hAnsi="Avenir Next LT Pro"/>
          <w:lang w:val="en-US"/>
        </w:rPr>
        <w:t>as confirmed the following waste management items and facilities are required the Contractor must ensure these are present at the po</w:t>
      </w:r>
      <w:r w:rsidR="006E35CE">
        <w:rPr>
          <w:rFonts w:ascii="Avenir Next LT Pro" w:hAnsi="Avenir Next LT Pro"/>
          <w:lang w:val="en-US"/>
        </w:rPr>
        <w:t xml:space="preserve">int of handover. </w:t>
      </w:r>
    </w:p>
    <w:p w14:paraId="2C773D98" w14:textId="44E4B705" w:rsidR="00326712" w:rsidRDefault="00E36FC7" w:rsidP="00BC1660">
      <w:pPr>
        <w:pStyle w:val="NoSpacing"/>
        <w:numPr>
          <w:ilvl w:val="0"/>
          <w:numId w:val="33"/>
        </w:numPr>
        <w:jc w:val="both"/>
        <w:rPr>
          <w:rFonts w:ascii="Avenir Next LT Pro" w:hAnsi="Avenir Next LT Pro"/>
          <w:lang w:val="en-US"/>
        </w:rPr>
      </w:pPr>
      <w:r w:rsidRPr="00E36FC7">
        <w:rPr>
          <w:rFonts w:ascii="Avenir Next LT Pro" w:hAnsi="Avenir Next LT Pro"/>
          <w:lang w:val="en-US"/>
        </w:rPr>
        <w:t>Static waste compactor(s) or baler(s); situated in a service area or dedicated waste</w:t>
      </w:r>
      <w:r w:rsidR="00326712">
        <w:rPr>
          <w:rFonts w:ascii="Avenir Next LT Pro" w:hAnsi="Avenir Next LT Pro"/>
          <w:lang w:val="en-US"/>
        </w:rPr>
        <w:t xml:space="preserve"> </w:t>
      </w:r>
      <w:r w:rsidRPr="00326712">
        <w:rPr>
          <w:rFonts w:ascii="Avenir Next LT Pro" w:hAnsi="Avenir Next LT Pro"/>
          <w:lang w:val="en-US"/>
        </w:rPr>
        <w:t>management space.</w:t>
      </w:r>
    </w:p>
    <w:p w14:paraId="536345A5" w14:textId="77777777" w:rsidR="001C1406" w:rsidRDefault="00326712" w:rsidP="00BC1660">
      <w:pPr>
        <w:pStyle w:val="NoSpacing"/>
        <w:numPr>
          <w:ilvl w:val="0"/>
          <w:numId w:val="33"/>
        </w:numPr>
        <w:jc w:val="both"/>
        <w:rPr>
          <w:rFonts w:ascii="Avenir Next LT Pro" w:hAnsi="Avenir Next LT Pro"/>
          <w:lang w:val="en-US"/>
        </w:rPr>
      </w:pPr>
      <w:r w:rsidRPr="001C1406">
        <w:rPr>
          <w:rFonts w:ascii="Avenir Next LT Pro" w:hAnsi="Avenir Next LT Pro"/>
          <w:lang w:val="en-US"/>
        </w:rPr>
        <w:t>Vessel(s) for composting suitable organic waste resulting from the building’s daily operation and use; OR adequate space(s) for storing segregated food waste and compostable organic</w:t>
      </w:r>
      <w:r w:rsidR="001C1406" w:rsidRPr="001C1406">
        <w:rPr>
          <w:rFonts w:ascii="Avenir Next LT Pro" w:hAnsi="Avenir Next LT Pro"/>
          <w:lang w:val="en-US"/>
        </w:rPr>
        <w:t xml:space="preserve"> </w:t>
      </w:r>
      <w:r w:rsidRPr="001C1406">
        <w:rPr>
          <w:rFonts w:ascii="Avenir Next LT Pro" w:hAnsi="Avenir Next LT Pro"/>
          <w:lang w:val="en-US"/>
        </w:rPr>
        <w:t>material prior to collection and delivery to an alternative composting facility.</w:t>
      </w:r>
    </w:p>
    <w:p w14:paraId="01B2C908" w14:textId="2CB4A478" w:rsidR="00326712" w:rsidRPr="001C1406" w:rsidRDefault="00326712" w:rsidP="00BC1660">
      <w:pPr>
        <w:pStyle w:val="NoSpacing"/>
        <w:numPr>
          <w:ilvl w:val="0"/>
          <w:numId w:val="33"/>
        </w:numPr>
        <w:jc w:val="both"/>
        <w:rPr>
          <w:rFonts w:ascii="Avenir Next LT Pro" w:hAnsi="Avenir Next LT Pro"/>
          <w:lang w:val="en-US"/>
        </w:rPr>
      </w:pPr>
      <w:r w:rsidRPr="001C1406">
        <w:rPr>
          <w:rFonts w:ascii="Avenir Next LT Pro" w:hAnsi="Avenir Next LT Pro"/>
          <w:lang w:val="en-US"/>
        </w:rPr>
        <w:t>Where organic waste is to be stored/composted on-site, a water outlet is provided adjacent</w:t>
      </w:r>
      <w:r w:rsidR="001C1406" w:rsidRPr="001C1406">
        <w:rPr>
          <w:rFonts w:ascii="Avenir Next LT Pro" w:hAnsi="Avenir Next LT Pro"/>
          <w:lang w:val="en-US"/>
        </w:rPr>
        <w:t xml:space="preserve"> </w:t>
      </w:r>
      <w:r w:rsidRPr="001C1406">
        <w:rPr>
          <w:rFonts w:ascii="Avenir Next LT Pro" w:hAnsi="Avenir Next LT Pro"/>
          <w:lang w:val="en-US"/>
        </w:rPr>
        <w:t>to or within the facility for cleaning and hygiene purposes.</w:t>
      </w:r>
    </w:p>
    <w:p w14:paraId="3D4442DE" w14:textId="77777777" w:rsidR="00E36FC7" w:rsidRDefault="00E36FC7" w:rsidP="005452B7">
      <w:pPr>
        <w:pStyle w:val="NoSpacing"/>
        <w:jc w:val="both"/>
        <w:rPr>
          <w:rFonts w:ascii="Avenir Next LT Pro" w:hAnsi="Avenir Next LT Pro"/>
          <w:u w:val="single"/>
          <w:lang w:val="en-US"/>
        </w:rPr>
      </w:pPr>
    </w:p>
    <w:p w14:paraId="3E4131DF" w14:textId="77777777" w:rsidR="006E35CE" w:rsidRDefault="006E35CE" w:rsidP="005452B7">
      <w:pPr>
        <w:pStyle w:val="NoSpacing"/>
        <w:jc w:val="both"/>
        <w:rPr>
          <w:rFonts w:ascii="Avenir Next LT Pro" w:hAnsi="Avenir Next LT Pro"/>
          <w:u w:val="single"/>
          <w:lang w:val="en-US"/>
        </w:rPr>
      </w:pPr>
    </w:p>
    <w:p w14:paraId="3136135F" w14:textId="26DB1855" w:rsidR="00D94262" w:rsidRPr="00D94262" w:rsidRDefault="00993A04"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proofErr w:type="spellStart"/>
      <w:r w:rsidR="00D94262" w:rsidRPr="00D94262">
        <w:rPr>
          <w:rFonts w:ascii="Avenir Next LT Pro" w:hAnsi="Avenir Next LT Pro"/>
          <w:u w:val="single"/>
          <w:lang w:val="en-US"/>
        </w:rPr>
        <w:t>Wst</w:t>
      </w:r>
      <w:proofErr w:type="spellEnd"/>
      <w:r w:rsidR="00D94262" w:rsidRPr="00D94262">
        <w:rPr>
          <w:rFonts w:ascii="Avenir Next LT Pro" w:hAnsi="Avenir Next LT Pro"/>
          <w:u w:val="single"/>
          <w:lang w:val="en-US"/>
        </w:rPr>
        <w:t xml:space="preserve"> 05 </w:t>
      </w:r>
      <w:r>
        <w:rPr>
          <w:rFonts w:ascii="Avenir Next LT Pro" w:hAnsi="Avenir Next LT Pro"/>
          <w:u w:val="single"/>
          <w:lang w:val="en-US"/>
        </w:rPr>
        <w:t xml:space="preserve">Adaptation to climate change </w:t>
      </w:r>
      <w:r w:rsidR="00B46836">
        <w:rPr>
          <w:rFonts w:ascii="Avenir Next LT Pro" w:hAnsi="Avenir Next LT Pro"/>
          <w:u w:val="single"/>
          <w:lang w:val="en-US"/>
        </w:rPr>
        <w:t>–</w:t>
      </w:r>
      <w:r>
        <w:rPr>
          <w:rFonts w:ascii="Avenir Next LT Pro" w:hAnsi="Avenir Next LT Pro"/>
          <w:u w:val="single"/>
          <w:lang w:val="en-US"/>
        </w:rPr>
        <w:t xml:space="preserve"> </w:t>
      </w:r>
      <w:r w:rsidR="00B46836">
        <w:rPr>
          <w:rFonts w:ascii="Avenir Next LT Pro" w:hAnsi="Avenir Next LT Pro"/>
          <w:u w:val="single"/>
          <w:lang w:val="en-US"/>
        </w:rPr>
        <w:t>Resilience of Structure, Fabric, Building Services and Renewables Installation</w:t>
      </w:r>
    </w:p>
    <w:p w14:paraId="0291FD48" w14:textId="0FFE7F78" w:rsidR="00D94262" w:rsidRDefault="00E53B8B" w:rsidP="00124CE1">
      <w:pPr>
        <w:pStyle w:val="NoSpacing"/>
        <w:numPr>
          <w:ilvl w:val="0"/>
          <w:numId w:val="118"/>
        </w:numPr>
        <w:jc w:val="both"/>
        <w:rPr>
          <w:rFonts w:ascii="Avenir Next LT Pro" w:hAnsi="Avenir Next LT Pro"/>
          <w:lang w:val="en-US"/>
        </w:rPr>
      </w:pPr>
      <w:r>
        <w:rPr>
          <w:rFonts w:ascii="Avenir Next LT Pro" w:hAnsi="Avenir Next LT Pro"/>
          <w:lang w:val="en-US"/>
        </w:rPr>
        <w:t>The Clients Design Team Consultant will c</w:t>
      </w:r>
      <w:r w:rsidR="00363E57">
        <w:rPr>
          <w:rFonts w:ascii="Avenir Next LT Pro" w:hAnsi="Avenir Next LT Pro"/>
          <w:lang w:val="en-US"/>
        </w:rPr>
        <w:t>onduct a climate change adaptation strategy appraisal using:</w:t>
      </w:r>
    </w:p>
    <w:p w14:paraId="117A2326" w14:textId="19B24AE2" w:rsidR="00363E57" w:rsidRDefault="00363E57" w:rsidP="00124CE1">
      <w:pPr>
        <w:pStyle w:val="NoSpacing"/>
        <w:numPr>
          <w:ilvl w:val="0"/>
          <w:numId w:val="118"/>
        </w:numPr>
        <w:jc w:val="both"/>
        <w:rPr>
          <w:rFonts w:ascii="Avenir Next LT Pro" w:hAnsi="Avenir Next LT Pro"/>
          <w:lang w:val="en-US"/>
        </w:rPr>
      </w:pPr>
      <w:r>
        <w:rPr>
          <w:rFonts w:ascii="Avenir Next LT Pro" w:hAnsi="Avenir Next LT Pro"/>
          <w:lang w:val="en-US"/>
        </w:rPr>
        <w:t>A systematic risk assessment to identify the impact of expected extreme weather conditions arising from climate change on the building over its project’s life cycle. The assessment covers the installation of building services and renewable systems, as well as structural and fabric resilience aspects and includes:</w:t>
      </w:r>
    </w:p>
    <w:p w14:paraId="0166AEE2" w14:textId="71886F9E" w:rsidR="00363E57" w:rsidRDefault="00363E57" w:rsidP="00124CE1">
      <w:pPr>
        <w:pStyle w:val="NoSpacing"/>
        <w:numPr>
          <w:ilvl w:val="0"/>
          <w:numId w:val="119"/>
        </w:numPr>
        <w:jc w:val="both"/>
        <w:rPr>
          <w:rFonts w:ascii="Avenir Next LT Pro" w:hAnsi="Avenir Next LT Pro"/>
          <w:lang w:val="en-US"/>
        </w:rPr>
      </w:pPr>
      <w:r>
        <w:rPr>
          <w:rFonts w:ascii="Avenir Next LT Pro" w:hAnsi="Avenir Next LT Pro"/>
          <w:lang w:val="en-US"/>
        </w:rPr>
        <w:t>Hazard identification</w:t>
      </w:r>
    </w:p>
    <w:p w14:paraId="1A2EF823" w14:textId="0B1659D0" w:rsidR="00363E57" w:rsidRDefault="00363E57" w:rsidP="00124CE1">
      <w:pPr>
        <w:pStyle w:val="NoSpacing"/>
        <w:numPr>
          <w:ilvl w:val="0"/>
          <w:numId w:val="119"/>
        </w:numPr>
        <w:jc w:val="both"/>
        <w:rPr>
          <w:rFonts w:ascii="Avenir Next LT Pro" w:hAnsi="Avenir Next LT Pro"/>
          <w:lang w:val="en-US"/>
        </w:rPr>
      </w:pPr>
      <w:r>
        <w:rPr>
          <w:rFonts w:ascii="Avenir Next LT Pro" w:hAnsi="Avenir Next LT Pro"/>
          <w:lang w:val="en-US"/>
        </w:rPr>
        <w:t>Hazard assessment</w:t>
      </w:r>
    </w:p>
    <w:p w14:paraId="73803AC7" w14:textId="5A18EAA9" w:rsidR="00363E57" w:rsidRDefault="00363E57" w:rsidP="00124CE1">
      <w:pPr>
        <w:pStyle w:val="NoSpacing"/>
        <w:numPr>
          <w:ilvl w:val="0"/>
          <w:numId w:val="119"/>
        </w:numPr>
        <w:jc w:val="both"/>
        <w:rPr>
          <w:rFonts w:ascii="Avenir Next LT Pro" w:hAnsi="Avenir Next LT Pro"/>
          <w:lang w:val="en-US"/>
        </w:rPr>
      </w:pPr>
      <w:r>
        <w:rPr>
          <w:rFonts w:ascii="Avenir Next LT Pro" w:hAnsi="Avenir Next LT Pro"/>
          <w:lang w:val="en-US"/>
        </w:rPr>
        <w:t>Risk estimation</w:t>
      </w:r>
    </w:p>
    <w:p w14:paraId="08EF39F4" w14:textId="525E31C5" w:rsidR="00363E57" w:rsidRDefault="00363E57" w:rsidP="00124CE1">
      <w:pPr>
        <w:pStyle w:val="NoSpacing"/>
        <w:numPr>
          <w:ilvl w:val="0"/>
          <w:numId w:val="119"/>
        </w:numPr>
        <w:jc w:val="both"/>
        <w:rPr>
          <w:rFonts w:ascii="Avenir Next LT Pro" w:hAnsi="Avenir Next LT Pro"/>
          <w:lang w:val="en-US"/>
        </w:rPr>
      </w:pPr>
      <w:r>
        <w:rPr>
          <w:rFonts w:ascii="Avenir Next LT Pro" w:hAnsi="Avenir Next LT Pro"/>
          <w:lang w:val="en-US"/>
        </w:rPr>
        <w:t>Risk evaluation</w:t>
      </w:r>
    </w:p>
    <w:p w14:paraId="02A83FBE" w14:textId="4A584278" w:rsidR="00363E57" w:rsidRDefault="00363E57" w:rsidP="00124CE1">
      <w:pPr>
        <w:pStyle w:val="NoSpacing"/>
        <w:numPr>
          <w:ilvl w:val="0"/>
          <w:numId w:val="119"/>
        </w:numPr>
        <w:jc w:val="both"/>
        <w:rPr>
          <w:rFonts w:ascii="Avenir Next LT Pro" w:hAnsi="Avenir Next LT Pro"/>
          <w:lang w:val="en-US"/>
        </w:rPr>
      </w:pPr>
      <w:r>
        <w:rPr>
          <w:rFonts w:ascii="Avenir Next LT Pro" w:hAnsi="Avenir Next LT Pro"/>
          <w:lang w:val="en-US"/>
        </w:rPr>
        <w:t>Risk management</w:t>
      </w:r>
    </w:p>
    <w:p w14:paraId="36FAD9D9" w14:textId="6B7D02C7" w:rsidR="00363E57" w:rsidRDefault="00A03489" w:rsidP="00124CE1">
      <w:pPr>
        <w:pStyle w:val="NoSpacing"/>
        <w:numPr>
          <w:ilvl w:val="0"/>
          <w:numId w:val="118"/>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d</w:t>
      </w:r>
      <w:r w:rsidR="00363E57">
        <w:rPr>
          <w:rFonts w:ascii="Avenir Next LT Pro" w:hAnsi="Avenir Next LT Pro"/>
          <w:lang w:val="en-US"/>
        </w:rPr>
        <w:t>evelop recommendations or solutions based on the climate change adaptation strategy appraisal, before or during Concept Design, that aim to mitigate the identified impact.</w:t>
      </w:r>
    </w:p>
    <w:p w14:paraId="5A1C2A05" w14:textId="5BA0E91B" w:rsidR="00A03489" w:rsidRDefault="00A03489" w:rsidP="00124CE1">
      <w:pPr>
        <w:pStyle w:val="NoSpacing"/>
        <w:numPr>
          <w:ilvl w:val="0"/>
          <w:numId w:val="118"/>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p</w:t>
      </w:r>
      <w:r w:rsidR="00363E57">
        <w:rPr>
          <w:rFonts w:ascii="Avenir Next LT Pro" w:hAnsi="Avenir Next LT Pro"/>
          <w:lang w:val="en-US"/>
        </w:rPr>
        <w:t xml:space="preserve">rovide and update during Technical Design demonstrating how the recommendation or solutions proposed at Concept Design have been implemented where practical and cost effective. Omissions have been justified in writing by the </w:t>
      </w:r>
      <w:r>
        <w:rPr>
          <w:rFonts w:ascii="Avenir Next LT Pro" w:hAnsi="Avenir Next LT Pro"/>
          <w:lang w:val="en-US"/>
        </w:rPr>
        <w:t>BREEAM A</w:t>
      </w:r>
      <w:r w:rsidR="00363E57">
        <w:rPr>
          <w:rFonts w:ascii="Avenir Next LT Pro" w:hAnsi="Avenir Next LT Pro"/>
          <w:lang w:val="en-US"/>
        </w:rPr>
        <w:t>ssessor.</w:t>
      </w:r>
    </w:p>
    <w:p w14:paraId="64F4FC2C" w14:textId="2631A857" w:rsidR="00363E57" w:rsidRPr="00363E57" w:rsidRDefault="00A03489" w:rsidP="00124CE1">
      <w:pPr>
        <w:pStyle w:val="NoSpacing"/>
        <w:numPr>
          <w:ilvl w:val="0"/>
          <w:numId w:val="118"/>
        </w:numPr>
        <w:jc w:val="both"/>
        <w:rPr>
          <w:rFonts w:ascii="Avenir Next LT Pro" w:hAnsi="Avenir Next LT Pro"/>
          <w:lang w:val="en-US"/>
        </w:rPr>
      </w:pPr>
      <w:r>
        <w:rPr>
          <w:rFonts w:ascii="Avenir Next LT Pro" w:hAnsi="Avenir Next LT Pro"/>
          <w:lang w:val="en-US"/>
        </w:rPr>
        <w:t>The Contractor must implement all recommendations made</w:t>
      </w:r>
      <w:r w:rsidR="007E5D62">
        <w:rPr>
          <w:rFonts w:ascii="Avenir Next LT Pro" w:hAnsi="Avenir Next LT Pro"/>
          <w:lang w:val="en-US"/>
        </w:rPr>
        <w:t xml:space="preserve"> in the design team’s systematic risk assessment</w:t>
      </w:r>
      <w:r w:rsidR="00F90319">
        <w:rPr>
          <w:rFonts w:ascii="Avenir Next LT Pro" w:hAnsi="Avenir Next LT Pro"/>
          <w:lang w:val="en-US"/>
        </w:rPr>
        <w:t xml:space="preserve"> and provide input where necessary </w:t>
      </w:r>
      <w:r w:rsidR="00265CE7">
        <w:rPr>
          <w:rFonts w:ascii="Avenir Next LT Pro" w:hAnsi="Avenir Next LT Pro"/>
          <w:lang w:val="en-US"/>
        </w:rPr>
        <w:t xml:space="preserve">to the technical design stage update. </w:t>
      </w:r>
    </w:p>
    <w:p w14:paraId="5374C430" w14:textId="77777777" w:rsidR="00363E57" w:rsidRPr="00D94262" w:rsidRDefault="00363E57" w:rsidP="005452B7">
      <w:pPr>
        <w:pStyle w:val="NoSpacing"/>
        <w:jc w:val="both"/>
        <w:rPr>
          <w:rFonts w:ascii="Avenir Next LT Pro" w:hAnsi="Avenir Next LT Pro"/>
          <w:u w:val="single"/>
          <w:lang w:val="en-US"/>
        </w:rPr>
      </w:pPr>
    </w:p>
    <w:p w14:paraId="35AE577F" w14:textId="4381B066" w:rsidR="00D94262" w:rsidRPr="00D94262" w:rsidRDefault="00993A04"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proofErr w:type="spellStart"/>
      <w:r w:rsidR="00D94262" w:rsidRPr="00D94262">
        <w:rPr>
          <w:rFonts w:ascii="Avenir Next LT Pro" w:hAnsi="Avenir Next LT Pro"/>
          <w:u w:val="single"/>
          <w:lang w:val="en-US"/>
        </w:rPr>
        <w:t>Wst</w:t>
      </w:r>
      <w:proofErr w:type="spellEnd"/>
      <w:r w:rsidR="00D94262" w:rsidRPr="00D94262">
        <w:rPr>
          <w:rFonts w:ascii="Avenir Next LT Pro" w:hAnsi="Avenir Next LT Pro"/>
          <w:u w:val="single"/>
          <w:lang w:val="en-US"/>
        </w:rPr>
        <w:t xml:space="preserve"> 06 </w:t>
      </w:r>
      <w:r>
        <w:rPr>
          <w:rFonts w:ascii="Avenir Next LT Pro" w:hAnsi="Avenir Next LT Pro"/>
          <w:u w:val="single"/>
          <w:lang w:val="en-US"/>
        </w:rPr>
        <w:t xml:space="preserve">Design for disassembly and adaptability - </w:t>
      </w:r>
      <w:r w:rsidR="00D94262" w:rsidRPr="00D94262">
        <w:rPr>
          <w:rFonts w:ascii="Avenir Next LT Pro" w:hAnsi="Avenir Next LT Pro"/>
          <w:u w:val="single"/>
          <w:lang w:val="en-US"/>
        </w:rPr>
        <w:t>Functional Adaptability</w:t>
      </w:r>
      <w:r w:rsidR="006758E4">
        <w:rPr>
          <w:rFonts w:ascii="Avenir Next LT Pro" w:hAnsi="Avenir Next LT Pro"/>
          <w:u w:val="single"/>
          <w:lang w:val="en-US"/>
        </w:rPr>
        <w:t xml:space="preserve"> Recommendations</w:t>
      </w:r>
    </w:p>
    <w:p w14:paraId="3105CF10" w14:textId="39B1AD73" w:rsidR="006758E4" w:rsidRDefault="00B8392A" w:rsidP="00124CE1">
      <w:pPr>
        <w:pStyle w:val="NoSpacing"/>
        <w:numPr>
          <w:ilvl w:val="0"/>
          <w:numId w:val="34"/>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t>
      </w:r>
      <w:r w:rsidR="00AA63C9">
        <w:rPr>
          <w:rFonts w:ascii="Avenir Next LT Pro" w:hAnsi="Avenir Next LT Pro"/>
          <w:lang w:val="en-US"/>
        </w:rPr>
        <w:t xml:space="preserve">will </w:t>
      </w:r>
      <w:r w:rsidR="000F05F0">
        <w:rPr>
          <w:rFonts w:ascii="Avenir Next LT Pro" w:hAnsi="Avenir Next LT Pro"/>
          <w:lang w:val="en-US"/>
        </w:rPr>
        <w:t>c</w:t>
      </w:r>
      <w:r w:rsidR="00AA63C9" w:rsidRPr="00AA63C9">
        <w:rPr>
          <w:rFonts w:ascii="Avenir Next LT Pro" w:hAnsi="Avenir Next LT Pro"/>
          <w:lang w:val="en-US"/>
        </w:rPr>
        <w:t>onduct a study to explore the ease of disassembly and the functional adaptation potential of different design scenarios</w:t>
      </w:r>
      <w:r w:rsidR="00AA63C9">
        <w:rPr>
          <w:rFonts w:ascii="Avenir Next LT Pro" w:hAnsi="Avenir Next LT Pro"/>
          <w:lang w:val="en-US"/>
        </w:rPr>
        <w:t xml:space="preserve">. </w:t>
      </w:r>
    </w:p>
    <w:p w14:paraId="3DE29999" w14:textId="799D873B" w:rsidR="00AA63C9" w:rsidRDefault="00A04B3F" w:rsidP="00124CE1">
      <w:pPr>
        <w:pStyle w:val="NoSpacing"/>
        <w:numPr>
          <w:ilvl w:val="0"/>
          <w:numId w:val="34"/>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xml:space="preserve"> will d</w:t>
      </w:r>
      <w:r w:rsidRPr="00A04B3F">
        <w:rPr>
          <w:rFonts w:ascii="Avenir Next LT Pro" w:hAnsi="Avenir Next LT Pro"/>
          <w:lang w:val="en-US"/>
        </w:rPr>
        <w:t>evelop recommendations or solutions based on the study, during or prior to Concept Design, that aim to enable and facilitate disassembly and functional adaptation.</w:t>
      </w:r>
    </w:p>
    <w:p w14:paraId="0824C7AD" w14:textId="40928974" w:rsidR="000F05F0" w:rsidRPr="00A04B3F" w:rsidRDefault="000F05F0" w:rsidP="00124CE1">
      <w:pPr>
        <w:pStyle w:val="NoSpacing"/>
        <w:numPr>
          <w:ilvl w:val="0"/>
          <w:numId w:val="34"/>
        </w:numPr>
        <w:jc w:val="both"/>
        <w:rPr>
          <w:rFonts w:ascii="Avenir Next LT Pro" w:hAnsi="Avenir Next LT Pro"/>
          <w:lang w:val="en-US"/>
        </w:rPr>
      </w:pPr>
      <w:r>
        <w:rPr>
          <w:rFonts w:ascii="Avenir Next LT Pro" w:hAnsi="Avenir Next LT Pro"/>
          <w:lang w:val="en-US"/>
        </w:rPr>
        <w:t xml:space="preserve">The Contractor must implement all recommendations made in the study in the finals as built development. </w:t>
      </w:r>
    </w:p>
    <w:p w14:paraId="0C2BB604" w14:textId="03F27A4B" w:rsidR="00AA63C9" w:rsidRDefault="00AA63C9" w:rsidP="00AA63C9">
      <w:pPr>
        <w:pStyle w:val="NoSpacing"/>
        <w:jc w:val="both"/>
        <w:rPr>
          <w:rFonts w:ascii="Avenir Next LT Pro" w:hAnsi="Avenir Next LT Pro"/>
          <w:lang w:val="en-US"/>
        </w:rPr>
      </w:pPr>
    </w:p>
    <w:p w14:paraId="47FA94F3" w14:textId="58427093" w:rsidR="00993A04" w:rsidRDefault="00993A04" w:rsidP="005452B7">
      <w:pPr>
        <w:pStyle w:val="NoSpacing"/>
        <w:jc w:val="both"/>
        <w:rPr>
          <w:rFonts w:ascii="Avenir Next LT Pro" w:hAnsi="Avenir Next LT Pro"/>
          <w:u w:val="single"/>
          <w:lang w:val="en-US"/>
        </w:rPr>
      </w:pPr>
      <w:r>
        <w:rPr>
          <w:rFonts w:ascii="Avenir Next LT Pro" w:hAnsi="Avenir Next LT Pro"/>
          <w:u w:val="single"/>
          <w:lang w:val="en-US"/>
        </w:rPr>
        <w:lastRenderedPageBreak/>
        <w:t xml:space="preserve">Credit 2 </w:t>
      </w:r>
      <w:proofErr w:type="spellStart"/>
      <w:r w:rsidRPr="00D94262">
        <w:rPr>
          <w:rFonts w:ascii="Avenir Next LT Pro" w:hAnsi="Avenir Next LT Pro"/>
          <w:u w:val="single"/>
          <w:lang w:val="en-US"/>
        </w:rPr>
        <w:t>Wst</w:t>
      </w:r>
      <w:proofErr w:type="spellEnd"/>
      <w:r w:rsidRPr="00D94262">
        <w:rPr>
          <w:rFonts w:ascii="Avenir Next LT Pro" w:hAnsi="Avenir Next LT Pro"/>
          <w:u w:val="single"/>
          <w:lang w:val="en-US"/>
        </w:rPr>
        <w:t xml:space="preserve"> 06 </w:t>
      </w:r>
      <w:r>
        <w:rPr>
          <w:rFonts w:ascii="Avenir Next LT Pro" w:hAnsi="Avenir Next LT Pro"/>
          <w:u w:val="single"/>
          <w:lang w:val="en-US"/>
        </w:rPr>
        <w:t xml:space="preserve">Design for disassembly and adaptability </w:t>
      </w:r>
      <w:r w:rsidR="00EB0A5A">
        <w:rPr>
          <w:rFonts w:ascii="Avenir Next LT Pro" w:hAnsi="Avenir Next LT Pro"/>
          <w:u w:val="single"/>
          <w:lang w:val="en-US"/>
        </w:rPr>
        <w:t>–</w:t>
      </w:r>
      <w:r>
        <w:rPr>
          <w:rFonts w:ascii="Avenir Next LT Pro" w:hAnsi="Avenir Next LT Pro"/>
          <w:u w:val="single"/>
          <w:lang w:val="en-US"/>
        </w:rPr>
        <w:t xml:space="preserve"> </w:t>
      </w:r>
      <w:r w:rsidR="00EB0A5A">
        <w:rPr>
          <w:rFonts w:ascii="Avenir Next LT Pro" w:hAnsi="Avenir Next LT Pro"/>
          <w:u w:val="single"/>
          <w:lang w:val="en-US"/>
        </w:rPr>
        <w:t>Implementation</w:t>
      </w:r>
    </w:p>
    <w:p w14:paraId="416A5615" w14:textId="66691012" w:rsidR="00EB0A5A" w:rsidRDefault="00163B5E" w:rsidP="00124CE1">
      <w:pPr>
        <w:pStyle w:val="NoSpacing"/>
        <w:numPr>
          <w:ilvl w:val="0"/>
          <w:numId w:val="120"/>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Pr>
          <w:rFonts w:ascii="Avenir Next LT Pro" w:hAnsi="Avenir Next LT Pro"/>
          <w:lang w:val="en-US"/>
        </w:rPr>
        <w:t>, and the Contractor where appropriate</w:t>
      </w:r>
      <w:r w:rsidR="00375598">
        <w:rPr>
          <w:rFonts w:ascii="Avenir Next LT Pro" w:hAnsi="Avenir Next LT Pro"/>
          <w:lang w:val="en-US"/>
        </w:rPr>
        <w:t>,</w:t>
      </w:r>
      <w:r>
        <w:rPr>
          <w:rFonts w:ascii="Avenir Next LT Pro" w:hAnsi="Avenir Next LT Pro"/>
          <w:lang w:val="en-US"/>
        </w:rPr>
        <w:t xml:space="preserve"> will provide</w:t>
      </w:r>
      <w:r w:rsidR="00EB0A5A">
        <w:rPr>
          <w:rFonts w:ascii="Avenir Next LT Pro" w:hAnsi="Avenir Next LT Pro"/>
          <w:lang w:val="en-US"/>
        </w:rPr>
        <w:t xml:space="preserve"> an update during Technical Design on:</w:t>
      </w:r>
    </w:p>
    <w:p w14:paraId="477A2A3B" w14:textId="4C3794F5" w:rsidR="00EB0A5A" w:rsidRDefault="00EB0A5A" w:rsidP="00124CE1">
      <w:pPr>
        <w:pStyle w:val="NoSpacing"/>
        <w:numPr>
          <w:ilvl w:val="0"/>
          <w:numId w:val="35"/>
        </w:numPr>
        <w:jc w:val="both"/>
        <w:rPr>
          <w:rFonts w:ascii="Avenir Next LT Pro" w:hAnsi="Avenir Next LT Pro"/>
          <w:lang w:val="en-US"/>
        </w:rPr>
      </w:pPr>
      <w:r>
        <w:rPr>
          <w:rFonts w:ascii="Avenir Next LT Pro" w:hAnsi="Avenir Next LT Pro"/>
          <w:lang w:val="en-US"/>
        </w:rPr>
        <w:t xml:space="preserve">How the recommendations or solutions </w:t>
      </w:r>
      <w:r w:rsidR="00835449">
        <w:rPr>
          <w:rFonts w:ascii="Avenir Next LT Pro" w:hAnsi="Avenir Next LT Pro"/>
          <w:lang w:val="en-US"/>
        </w:rPr>
        <w:t>proposed by Concept Design</w:t>
      </w:r>
      <w:r w:rsidR="00C03040">
        <w:rPr>
          <w:rFonts w:ascii="Avenir Next LT Pro" w:hAnsi="Avenir Next LT Pro"/>
          <w:lang w:val="en-US"/>
        </w:rPr>
        <w:t xml:space="preserve"> have been implemented where practical and cost effective. Omissions have been justified in writing to the </w:t>
      </w:r>
      <w:r w:rsidR="00375598">
        <w:rPr>
          <w:rFonts w:ascii="Avenir Next LT Pro" w:hAnsi="Avenir Next LT Pro"/>
          <w:lang w:val="en-US"/>
        </w:rPr>
        <w:t>BREEAM A</w:t>
      </w:r>
      <w:r w:rsidR="00C03040">
        <w:rPr>
          <w:rFonts w:ascii="Avenir Next LT Pro" w:hAnsi="Avenir Next LT Pro"/>
          <w:lang w:val="en-US"/>
        </w:rPr>
        <w:t>ssessor.</w:t>
      </w:r>
    </w:p>
    <w:p w14:paraId="3831358D" w14:textId="3E2CAA18" w:rsidR="00C03040" w:rsidRDefault="00C03040" w:rsidP="00124CE1">
      <w:pPr>
        <w:pStyle w:val="NoSpacing"/>
        <w:numPr>
          <w:ilvl w:val="0"/>
          <w:numId w:val="35"/>
        </w:numPr>
        <w:jc w:val="both"/>
        <w:rPr>
          <w:rFonts w:ascii="Avenir Next LT Pro" w:hAnsi="Avenir Next LT Pro"/>
          <w:lang w:val="en-US"/>
        </w:rPr>
      </w:pPr>
      <w:r>
        <w:rPr>
          <w:rFonts w:ascii="Avenir Next LT Pro" w:hAnsi="Avenir Next LT Pro"/>
          <w:lang w:val="en-US"/>
        </w:rPr>
        <w:t>Changes to the recommendations and solutions during the development of the Technical Design.</w:t>
      </w:r>
    </w:p>
    <w:p w14:paraId="135FC50F" w14:textId="7BFCFD3F" w:rsidR="00375598" w:rsidRDefault="00375598" w:rsidP="00124CE1">
      <w:pPr>
        <w:pStyle w:val="NoSpacing"/>
        <w:numPr>
          <w:ilvl w:val="0"/>
          <w:numId w:val="120"/>
        </w:numPr>
        <w:jc w:val="both"/>
        <w:rPr>
          <w:rFonts w:ascii="Avenir Next LT Pro" w:hAnsi="Avenir Next LT Pro"/>
          <w:lang w:val="en-US"/>
        </w:rPr>
      </w:pPr>
      <w:r>
        <w:rPr>
          <w:rFonts w:ascii="Avenir Next LT Pro" w:hAnsi="Avenir Next LT Pro"/>
          <w:lang w:val="en-US"/>
        </w:rPr>
        <w:t>The Contractor will implement any further recommendations made in this update to the study.</w:t>
      </w:r>
    </w:p>
    <w:p w14:paraId="52862918" w14:textId="513A8062" w:rsidR="00C03040" w:rsidRPr="00EB0A5A" w:rsidRDefault="00375598" w:rsidP="00124CE1">
      <w:pPr>
        <w:pStyle w:val="NoSpacing"/>
        <w:numPr>
          <w:ilvl w:val="0"/>
          <w:numId w:val="120"/>
        </w:numPr>
        <w:jc w:val="both"/>
        <w:rPr>
          <w:rFonts w:ascii="Avenir Next LT Pro" w:hAnsi="Avenir Next LT Pro"/>
          <w:lang w:val="en-US"/>
        </w:rPr>
      </w:pPr>
      <w:r>
        <w:rPr>
          <w:rFonts w:ascii="Avenir Next LT Pro" w:hAnsi="Avenir Next LT Pro"/>
          <w:lang w:val="en-US"/>
        </w:rPr>
        <w:t>The Contractor will p</w:t>
      </w:r>
      <w:r w:rsidR="00C03040">
        <w:rPr>
          <w:rFonts w:ascii="Avenir Next LT Pro" w:hAnsi="Avenir Next LT Pro"/>
          <w:lang w:val="en-US"/>
        </w:rPr>
        <w:t xml:space="preserve">roduce a building </w:t>
      </w:r>
      <w:r w:rsidR="00766137">
        <w:rPr>
          <w:rFonts w:ascii="Avenir Next LT Pro" w:hAnsi="Avenir Next LT Pro"/>
          <w:lang w:val="en-US"/>
        </w:rPr>
        <w:t xml:space="preserve">adaptability and disassembly guide to communicate characteristics allowing functional adaptability and disassembly to prospective tenants. </w:t>
      </w:r>
      <w:r w:rsidR="00321068" w:rsidRPr="00321068">
        <w:rPr>
          <w:rFonts w:ascii="Avenir Next LT Pro" w:hAnsi="Avenir Next LT Pro"/>
          <w:lang w:val="en-US"/>
        </w:rPr>
        <w:t>The guide can be in the form of an analogue document or an Asset Information Model from the Building Information Model (BIM) created in accordance with PAS 1192 Part 2-2013 and PAS 1192 Part 3-2014. See the new ISO 20887 for information on what the guide could include.</w:t>
      </w:r>
    </w:p>
    <w:p w14:paraId="783FF082" w14:textId="77777777" w:rsidR="00993A04" w:rsidRDefault="00993A04" w:rsidP="005452B7">
      <w:pPr>
        <w:pStyle w:val="NoSpacing"/>
        <w:jc w:val="both"/>
        <w:rPr>
          <w:rFonts w:ascii="Avenir Next LT Pro" w:hAnsi="Avenir Next LT Pro"/>
          <w:lang w:val="en-US"/>
        </w:rPr>
      </w:pPr>
    </w:p>
    <w:p w14:paraId="0A46DF83" w14:textId="451B4654" w:rsidR="006A0361" w:rsidRDefault="00FC0BAB" w:rsidP="005452B7">
      <w:pPr>
        <w:pStyle w:val="NoSpacing"/>
        <w:jc w:val="both"/>
        <w:rPr>
          <w:rFonts w:ascii="Avenir Next LT Pro" w:hAnsi="Avenir Next LT Pro"/>
          <w:lang w:val="en-US"/>
        </w:rPr>
      </w:pPr>
      <w:r w:rsidRPr="00FC0BAB">
        <w:rPr>
          <w:rFonts w:ascii="Avenir Next LT Pro" w:hAnsi="Avenir Next LT Pro"/>
          <w:lang w:val="en-US"/>
        </w:rPr>
        <w:t xml:space="preserve"> </w:t>
      </w:r>
    </w:p>
    <w:p w14:paraId="26C799DF" w14:textId="5B11887E" w:rsidR="006A0361" w:rsidRDefault="006A0361" w:rsidP="005452B7">
      <w:pPr>
        <w:pStyle w:val="NoSpacing"/>
        <w:jc w:val="both"/>
        <w:rPr>
          <w:rFonts w:ascii="Avenir Next LT Pro" w:hAnsi="Avenir Next LT Pro"/>
          <w:u w:val="single"/>
          <w:lang w:val="en-US"/>
        </w:rPr>
      </w:pPr>
      <w:r w:rsidRPr="006A0361">
        <w:rPr>
          <w:rFonts w:ascii="Avenir Next LT Pro" w:hAnsi="Avenir Next LT Pro"/>
          <w:u w:val="single"/>
          <w:lang w:val="en-US"/>
        </w:rPr>
        <w:t>Credit 1 LE 0</w:t>
      </w:r>
      <w:r>
        <w:rPr>
          <w:rFonts w:ascii="Avenir Next LT Pro" w:hAnsi="Avenir Next LT Pro"/>
          <w:u w:val="single"/>
          <w:lang w:val="en-US"/>
        </w:rPr>
        <w:t>2</w:t>
      </w:r>
      <w:r w:rsidR="001B3964">
        <w:rPr>
          <w:rFonts w:ascii="Avenir Next LT Pro" w:hAnsi="Avenir Next LT Pro"/>
          <w:u w:val="single"/>
          <w:lang w:val="en-US"/>
        </w:rPr>
        <w:t xml:space="preserve"> Ecological risks and opportunities</w:t>
      </w:r>
      <w:r w:rsidR="00854D6D">
        <w:rPr>
          <w:rFonts w:ascii="Avenir Next LT Pro" w:hAnsi="Avenir Next LT Pro"/>
          <w:u w:val="single"/>
          <w:lang w:val="en-US"/>
        </w:rPr>
        <w:t xml:space="preserve"> – Survey and Evaluation</w:t>
      </w:r>
    </w:p>
    <w:p w14:paraId="3B766438" w14:textId="03A17E26" w:rsidR="001B3964" w:rsidRPr="00B63AF8" w:rsidRDefault="00B63AF8" w:rsidP="00124CE1">
      <w:pPr>
        <w:pStyle w:val="NoSpacing"/>
        <w:numPr>
          <w:ilvl w:val="0"/>
          <w:numId w:val="121"/>
        </w:numPr>
        <w:jc w:val="both"/>
        <w:rPr>
          <w:rFonts w:ascii="Avenir Next LT Pro" w:hAnsi="Avenir Next LT Pro"/>
          <w:lang w:val="en-US"/>
        </w:rPr>
      </w:pPr>
      <w:r w:rsidRPr="00B63AF8">
        <w:rPr>
          <w:rFonts w:ascii="Avenir Next LT Pro" w:hAnsi="Avenir Next LT Pro"/>
          <w:lang w:val="en-US"/>
        </w:rPr>
        <w:t xml:space="preserve">The </w:t>
      </w:r>
      <w:r>
        <w:rPr>
          <w:rFonts w:ascii="Avenir Next LT Pro" w:hAnsi="Avenir Next LT Pro"/>
          <w:lang w:val="en-US"/>
        </w:rPr>
        <w:t>C</w:t>
      </w:r>
      <w:r w:rsidRPr="00B63AF8">
        <w:rPr>
          <w:rFonts w:ascii="Avenir Next LT Pro" w:hAnsi="Avenir Next LT Pro"/>
          <w:lang w:val="en-US"/>
        </w:rPr>
        <w:t>ontractor</w:t>
      </w:r>
      <w:r>
        <w:rPr>
          <w:rFonts w:ascii="Avenir Next LT Pro" w:hAnsi="Avenir Next LT Pro"/>
          <w:lang w:val="en-US"/>
        </w:rPr>
        <w:t xml:space="preserve"> must</w:t>
      </w:r>
      <w:r w:rsidRPr="00B63AF8">
        <w:rPr>
          <w:rFonts w:ascii="Avenir Next LT Pro" w:hAnsi="Avenir Next LT Pro"/>
          <w:lang w:val="en-US"/>
        </w:rPr>
        <w:t xml:space="preserve"> confirm</w:t>
      </w:r>
      <w:r w:rsidR="00C43F9B">
        <w:rPr>
          <w:rFonts w:ascii="Avenir Next LT Pro" w:hAnsi="Avenir Next LT Pro"/>
          <w:lang w:val="en-US"/>
        </w:rPr>
        <w:t>, and demonstrate with evidence, they have</w:t>
      </w:r>
      <w:r w:rsidRPr="00B63AF8">
        <w:rPr>
          <w:rFonts w:ascii="Avenir Next LT Pro" w:hAnsi="Avenir Next LT Pro"/>
          <w:lang w:val="en-US"/>
        </w:rPr>
        <w:t xml:space="preserve"> compli</w:t>
      </w:r>
      <w:r w:rsidR="00C43F9B">
        <w:rPr>
          <w:rFonts w:ascii="Avenir Next LT Pro" w:hAnsi="Avenir Next LT Pro"/>
          <w:lang w:val="en-US"/>
        </w:rPr>
        <w:t>ed with</w:t>
      </w:r>
      <w:r w:rsidRPr="00B63AF8">
        <w:rPr>
          <w:rFonts w:ascii="Avenir Next LT Pro" w:hAnsi="Avenir Next LT Pro"/>
          <w:lang w:val="en-US"/>
        </w:rPr>
        <w:t xml:space="preserve"> all relevant UK and EU or international legislation relating to the ecology of the site.</w:t>
      </w:r>
    </w:p>
    <w:p w14:paraId="545B7D13" w14:textId="3FEF09E8" w:rsidR="00324920" w:rsidRDefault="006574EF" w:rsidP="00124CE1">
      <w:pPr>
        <w:pStyle w:val="NoSpacing"/>
        <w:numPr>
          <w:ilvl w:val="0"/>
          <w:numId w:val="121"/>
        </w:numPr>
        <w:jc w:val="both"/>
        <w:rPr>
          <w:rFonts w:ascii="Avenir Next LT Pro" w:hAnsi="Avenir Next LT Pro"/>
          <w:lang w:val="en-US"/>
        </w:rPr>
      </w:pPr>
      <w:r>
        <w:rPr>
          <w:rFonts w:ascii="Avenir Next LT Pro" w:hAnsi="Avenir Next LT Pro"/>
          <w:lang w:val="en-US"/>
        </w:rPr>
        <w:t xml:space="preserve">The Clients </w:t>
      </w:r>
      <w:r w:rsidR="00B82D32">
        <w:rPr>
          <w:rFonts w:ascii="Avenir Next LT Pro" w:hAnsi="Avenir Next LT Pro"/>
          <w:lang w:val="en-US"/>
        </w:rPr>
        <w:t>Design Team Consultants</w:t>
      </w:r>
      <w:r w:rsidR="002340C5">
        <w:rPr>
          <w:rFonts w:ascii="Avenir Next LT Pro" w:hAnsi="Avenir Next LT Pro"/>
          <w:lang w:val="en-US"/>
        </w:rPr>
        <w:t xml:space="preserve"> have ensured</w:t>
      </w:r>
      <w:r w:rsidR="00DF15BC">
        <w:rPr>
          <w:rFonts w:ascii="Avenir Next LT Pro" w:hAnsi="Avenir Next LT Pro"/>
          <w:lang w:val="en-US"/>
        </w:rPr>
        <w:t xml:space="preserve"> a</w:t>
      </w:r>
      <w:r w:rsidR="002340C5">
        <w:rPr>
          <w:rFonts w:ascii="Avenir Next LT Pro" w:hAnsi="Avenir Next LT Pro"/>
          <w:lang w:val="en-US"/>
        </w:rPr>
        <w:t xml:space="preserve"> </w:t>
      </w:r>
      <w:r w:rsidR="002340C5" w:rsidRPr="002340C5">
        <w:rPr>
          <w:rFonts w:ascii="Avenir Next LT Pro" w:hAnsi="Avenir Next LT Pro"/>
          <w:lang w:val="en-US"/>
        </w:rPr>
        <w:t xml:space="preserve">Suitably Qualified Ecologist </w:t>
      </w:r>
      <w:r w:rsidR="002340C5">
        <w:rPr>
          <w:rFonts w:ascii="Avenir Next LT Pro" w:hAnsi="Avenir Next LT Pro"/>
          <w:lang w:val="en-US"/>
        </w:rPr>
        <w:t>has</w:t>
      </w:r>
      <w:r w:rsidR="002340C5" w:rsidRPr="002340C5">
        <w:rPr>
          <w:rFonts w:ascii="Avenir Next LT Pro" w:hAnsi="Avenir Next LT Pro"/>
          <w:lang w:val="en-US"/>
        </w:rPr>
        <w:t xml:space="preserve"> carrie</w:t>
      </w:r>
      <w:r w:rsidR="002340C5">
        <w:rPr>
          <w:rFonts w:ascii="Avenir Next LT Pro" w:hAnsi="Avenir Next LT Pro"/>
          <w:lang w:val="en-US"/>
        </w:rPr>
        <w:t>d</w:t>
      </w:r>
      <w:r w:rsidR="002340C5" w:rsidRPr="002340C5">
        <w:rPr>
          <w:rFonts w:ascii="Avenir Next LT Pro" w:hAnsi="Avenir Next LT Pro"/>
          <w:lang w:val="en-US"/>
        </w:rPr>
        <w:t xml:space="preserve"> out a survey and evaluation for the site early enough to influence site preparation works, layout and, where necessary, strategic planning decisions</w:t>
      </w:r>
      <w:r w:rsidR="006F7198">
        <w:rPr>
          <w:rFonts w:ascii="Avenir Next LT Pro" w:hAnsi="Avenir Next LT Pro"/>
          <w:lang w:val="en-US"/>
        </w:rPr>
        <w:t xml:space="preserve">. The Ecologists survey and evaluation is detailed within report </w:t>
      </w:r>
      <w:r w:rsidR="00324920">
        <w:rPr>
          <w:rFonts w:ascii="Avenir Next LT Pro" w:hAnsi="Avenir Next LT Pro"/>
          <w:lang w:val="en-US"/>
        </w:rPr>
        <w:t>‘</w:t>
      </w:r>
      <w:r w:rsidR="00324920" w:rsidRPr="00324920">
        <w:rPr>
          <w:rFonts w:ascii="Avenir Next LT Pro" w:hAnsi="Avenir Next LT Pro"/>
          <w:lang w:val="en-US"/>
        </w:rPr>
        <w:t>13331_R01a_Ecological Assessment_SC_HM_161020</w:t>
      </w:r>
      <w:r w:rsidR="00324920">
        <w:rPr>
          <w:rFonts w:ascii="Avenir Next LT Pro" w:hAnsi="Avenir Next LT Pro"/>
          <w:lang w:val="en-US"/>
        </w:rPr>
        <w:t>’</w:t>
      </w:r>
      <w:r w:rsidR="006F7198">
        <w:rPr>
          <w:rFonts w:ascii="Avenir Next LT Pro" w:hAnsi="Avenir Next LT Pro"/>
          <w:lang w:val="en-US"/>
        </w:rPr>
        <w:t xml:space="preserve">. </w:t>
      </w:r>
    </w:p>
    <w:p w14:paraId="5DB33485" w14:textId="2740AD57" w:rsidR="006F7198" w:rsidRDefault="0020267D" w:rsidP="00124CE1">
      <w:pPr>
        <w:pStyle w:val="NoSpacing"/>
        <w:numPr>
          <w:ilvl w:val="0"/>
          <w:numId w:val="121"/>
        </w:numPr>
        <w:jc w:val="both"/>
        <w:rPr>
          <w:rFonts w:ascii="Avenir Next LT Pro" w:hAnsi="Avenir Next LT Pro"/>
          <w:lang w:val="en-US"/>
        </w:rPr>
      </w:pPr>
      <w:r>
        <w:rPr>
          <w:rFonts w:ascii="Avenir Next LT Pro" w:hAnsi="Avenir Next LT Pro"/>
          <w:lang w:val="en-US"/>
        </w:rPr>
        <w:t xml:space="preserve">The Contractor must confirm they have reviewed this report </w:t>
      </w:r>
      <w:r w:rsidR="00C04D56">
        <w:rPr>
          <w:rFonts w:ascii="Avenir Next LT Pro" w:hAnsi="Avenir Next LT Pro"/>
          <w:lang w:val="en-US"/>
        </w:rPr>
        <w:t>prior</w:t>
      </w:r>
      <w:r>
        <w:rPr>
          <w:rFonts w:ascii="Avenir Next LT Pro" w:hAnsi="Avenir Next LT Pro"/>
          <w:lang w:val="en-US"/>
        </w:rPr>
        <w:t xml:space="preserve"> to construction works commencing</w:t>
      </w:r>
      <w:r w:rsidR="00C04D56">
        <w:rPr>
          <w:rFonts w:ascii="Avenir Next LT Pro" w:hAnsi="Avenir Next LT Pro"/>
          <w:lang w:val="en-US"/>
        </w:rPr>
        <w:t xml:space="preserve"> and must implement all rec</w:t>
      </w:r>
      <w:r w:rsidR="00B13DAE">
        <w:rPr>
          <w:rFonts w:ascii="Avenir Next LT Pro" w:hAnsi="Avenir Next LT Pro"/>
          <w:lang w:val="en-US"/>
        </w:rPr>
        <w:t>o</w:t>
      </w:r>
      <w:r w:rsidR="00C04D56">
        <w:rPr>
          <w:rFonts w:ascii="Avenir Next LT Pro" w:hAnsi="Avenir Next LT Pro"/>
          <w:lang w:val="en-US"/>
        </w:rPr>
        <w:t xml:space="preserve">mmendations made on site preparation and </w:t>
      </w:r>
      <w:r w:rsidR="00B13DAE">
        <w:rPr>
          <w:rFonts w:ascii="Avenir Next LT Pro" w:hAnsi="Avenir Next LT Pro"/>
          <w:lang w:val="en-US"/>
        </w:rPr>
        <w:t xml:space="preserve">mitigation measures for negative impacts resulting from construction. </w:t>
      </w:r>
    </w:p>
    <w:p w14:paraId="71FAB0E4" w14:textId="25C82CFB" w:rsidR="00B13DAE" w:rsidRDefault="00B13DAE" w:rsidP="00124CE1">
      <w:pPr>
        <w:pStyle w:val="NoSpacing"/>
        <w:numPr>
          <w:ilvl w:val="0"/>
          <w:numId w:val="121"/>
        </w:numPr>
        <w:jc w:val="both"/>
        <w:rPr>
          <w:rFonts w:ascii="Avenir Next LT Pro" w:hAnsi="Avenir Next LT Pro"/>
          <w:lang w:val="en-US"/>
        </w:rPr>
      </w:pPr>
      <w:r>
        <w:rPr>
          <w:rFonts w:ascii="Avenir Next LT Pro" w:hAnsi="Avenir Next LT Pro"/>
          <w:lang w:val="en-US"/>
        </w:rPr>
        <w:t xml:space="preserve">The </w:t>
      </w:r>
      <w:r w:rsidR="00CA0D69">
        <w:rPr>
          <w:rFonts w:ascii="Avenir Next LT Pro" w:hAnsi="Avenir Next LT Pro"/>
          <w:lang w:val="en-US"/>
        </w:rPr>
        <w:t xml:space="preserve">Contractor must liaise with the Ecologist and Clients </w:t>
      </w:r>
      <w:r w:rsidR="00B82D32">
        <w:rPr>
          <w:rFonts w:ascii="Avenir Next LT Pro" w:hAnsi="Avenir Next LT Pro"/>
          <w:lang w:val="en-US"/>
        </w:rPr>
        <w:t>Design Team Consultants</w:t>
      </w:r>
      <w:r w:rsidR="00CA0D69">
        <w:rPr>
          <w:rFonts w:ascii="Avenir Next LT Pro" w:hAnsi="Avenir Next LT Pro"/>
          <w:lang w:val="en-US"/>
        </w:rPr>
        <w:t xml:space="preserve"> to confirm the agreed ecological outcomes</w:t>
      </w:r>
      <w:r w:rsidR="00032C2F">
        <w:rPr>
          <w:rFonts w:ascii="Avenir Next LT Pro" w:hAnsi="Avenir Next LT Pro"/>
          <w:lang w:val="en-US"/>
        </w:rPr>
        <w:t xml:space="preserve"> and landscaping</w:t>
      </w:r>
      <w:r w:rsidR="00CA0D69">
        <w:rPr>
          <w:rFonts w:ascii="Avenir Next LT Pro" w:hAnsi="Avenir Next LT Pro"/>
          <w:lang w:val="en-US"/>
        </w:rPr>
        <w:t xml:space="preserve"> for the site</w:t>
      </w:r>
      <w:r w:rsidR="00032C2F">
        <w:rPr>
          <w:rFonts w:ascii="Avenir Next LT Pro" w:hAnsi="Avenir Next LT Pro"/>
          <w:lang w:val="en-US"/>
        </w:rPr>
        <w:t xml:space="preserve">. </w:t>
      </w:r>
    </w:p>
    <w:p w14:paraId="0473F877" w14:textId="10165BD3" w:rsidR="00032C2F" w:rsidRPr="00324920" w:rsidRDefault="00AE29A9" w:rsidP="00124CE1">
      <w:pPr>
        <w:pStyle w:val="NoSpacing"/>
        <w:numPr>
          <w:ilvl w:val="0"/>
          <w:numId w:val="121"/>
        </w:numPr>
        <w:jc w:val="both"/>
        <w:rPr>
          <w:rFonts w:ascii="Avenir Next LT Pro" w:hAnsi="Avenir Next LT Pro"/>
          <w:lang w:val="en-US"/>
        </w:rPr>
      </w:pPr>
      <w:r>
        <w:rPr>
          <w:rFonts w:ascii="Avenir Next LT Pro" w:hAnsi="Avenir Next LT Pro"/>
          <w:lang w:val="en-US"/>
        </w:rPr>
        <w:t>The Contractor must confirm these agreed ecological outcomes have followed the ecological  mitigation hierarchy of: avoidance, protection, limitation of negative impacts, on-site compensation and, enhancement</w:t>
      </w:r>
      <w:r w:rsidR="005127EF">
        <w:rPr>
          <w:rFonts w:ascii="Avenir Next LT Pro" w:hAnsi="Avenir Next LT Pro"/>
          <w:lang w:val="en-US"/>
        </w:rPr>
        <w:t xml:space="preserve">. </w:t>
      </w:r>
    </w:p>
    <w:p w14:paraId="0E97E3B3" w14:textId="7245748F" w:rsidR="00F23DCC" w:rsidRPr="00F23DCC" w:rsidRDefault="00F23DCC" w:rsidP="00124CE1">
      <w:pPr>
        <w:pStyle w:val="NoSpacing"/>
        <w:numPr>
          <w:ilvl w:val="0"/>
          <w:numId w:val="121"/>
        </w:numPr>
        <w:jc w:val="both"/>
        <w:rPr>
          <w:rFonts w:ascii="Avenir Next LT Pro" w:hAnsi="Avenir Next LT Pro"/>
          <w:lang w:val="en-US"/>
        </w:rPr>
      </w:pPr>
      <w:r>
        <w:rPr>
          <w:rFonts w:ascii="Avenir Next LT Pro" w:hAnsi="Avenir Next LT Pro"/>
          <w:lang w:val="en-US"/>
        </w:rPr>
        <w:t xml:space="preserve">The Contractor must ensure a BREEAM Ecology survey and report is undertaken by a suitably qualified ecologist once the planting/ landscaping is complete, to confirm the ecology credits at the post-construction stage of assessment. </w:t>
      </w:r>
    </w:p>
    <w:p w14:paraId="49E30C6C" w14:textId="26607961" w:rsidR="00E22A31" w:rsidRDefault="00E22A31" w:rsidP="005452B7">
      <w:pPr>
        <w:pStyle w:val="NoSpacing"/>
        <w:jc w:val="both"/>
        <w:rPr>
          <w:rFonts w:ascii="Avenir Next LT Pro" w:hAnsi="Avenir Next LT Pro"/>
          <w:u w:val="single"/>
          <w:lang w:val="en-US"/>
        </w:rPr>
      </w:pPr>
    </w:p>
    <w:p w14:paraId="31DEED2F" w14:textId="119BFD4B" w:rsidR="001B3964" w:rsidRDefault="001B3964" w:rsidP="005452B7">
      <w:pPr>
        <w:pStyle w:val="NoSpacing"/>
        <w:jc w:val="both"/>
        <w:rPr>
          <w:rFonts w:ascii="Avenir Next LT Pro" w:hAnsi="Avenir Next LT Pro"/>
          <w:u w:val="single"/>
          <w:lang w:val="en-US"/>
        </w:rPr>
      </w:pPr>
      <w:r w:rsidRPr="006A0361">
        <w:rPr>
          <w:rFonts w:ascii="Avenir Next LT Pro" w:hAnsi="Avenir Next LT Pro"/>
          <w:u w:val="single"/>
          <w:lang w:val="en-US"/>
        </w:rPr>
        <w:t>Credit 1 LE 0</w:t>
      </w:r>
      <w:r>
        <w:rPr>
          <w:rFonts w:ascii="Avenir Next LT Pro" w:hAnsi="Avenir Next LT Pro"/>
          <w:u w:val="single"/>
          <w:lang w:val="en-US"/>
        </w:rPr>
        <w:t>3 Managing impacts on ecology</w:t>
      </w:r>
      <w:r w:rsidR="00432495">
        <w:rPr>
          <w:rFonts w:ascii="Avenir Next LT Pro" w:hAnsi="Avenir Next LT Pro"/>
          <w:u w:val="single"/>
          <w:lang w:val="en-US"/>
        </w:rPr>
        <w:t xml:space="preserve"> – Planning and Measures On-Site</w:t>
      </w:r>
    </w:p>
    <w:p w14:paraId="350AC935" w14:textId="4AEE344E" w:rsidR="001B3964" w:rsidRDefault="005127EF" w:rsidP="00124CE1">
      <w:pPr>
        <w:pStyle w:val="NoSpacing"/>
        <w:numPr>
          <w:ilvl w:val="0"/>
          <w:numId w:val="122"/>
        </w:numPr>
        <w:jc w:val="both"/>
        <w:rPr>
          <w:rFonts w:ascii="Avenir Next LT Pro" w:hAnsi="Avenir Next LT Pro"/>
          <w:lang w:val="en-US"/>
        </w:rPr>
      </w:pPr>
      <w:r>
        <w:rPr>
          <w:rFonts w:ascii="Avenir Next LT Pro" w:hAnsi="Avenir Next LT Pro"/>
          <w:lang w:val="en-US"/>
        </w:rPr>
        <w:t xml:space="preserve">The Clients </w:t>
      </w:r>
      <w:r w:rsidR="006534AC">
        <w:rPr>
          <w:rFonts w:ascii="Avenir Next LT Pro" w:hAnsi="Avenir Next LT Pro"/>
          <w:lang w:val="en-US"/>
        </w:rPr>
        <w:t xml:space="preserve">Design Team Consultant will demonstrate they have conducted appropriate planning </w:t>
      </w:r>
      <w:r w:rsidR="006B77C9" w:rsidRPr="00CB4879">
        <w:rPr>
          <w:rFonts w:ascii="Avenir Next LT Pro" w:hAnsi="Avenir Next LT Pro"/>
          <w:lang w:val="en-US"/>
        </w:rPr>
        <w:t>to avoid and manage negative ecological impacts on-site</w:t>
      </w:r>
      <w:r w:rsidR="00512718">
        <w:rPr>
          <w:rFonts w:ascii="Avenir Next LT Pro" w:hAnsi="Avenir Next LT Pro"/>
          <w:lang w:val="en-US"/>
        </w:rPr>
        <w:t>,</w:t>
      </w:r>
      <w:r w:rsidR="006B77C9" w:rsidRPr="00CB4879">
        <w:rPr>
          <w:rFonts w:ascii="Avenir Next LT Pro" w:hAnsi="Avenir Next LT Pro"/>
          <w:lang w:val="en-US"/>
        </w:rPr>
        <w:t xml:space="preserve"> early enough to influence the Concept Design and Design Brief</w:t>
      </w:r>
      <w:r w:rsidR="00512718">
        <w:rPr>
          <w:rFonts w:ascii="Avenir Next LT Pro" w:hAnsi="Avenir Next LT Pro"/>
          <w:lang w:val="en-US"/>
        </w:rPr>
        <w:t>,</w:t>
      </w:r>
      <w:r w:rsidR="006B77C9" w:rsidRPr="00CB4879">
        <w:rPr>
          <w:rFonts w:ascii="Avenir Next LT Pro" w:hAnsi="Avenir Next LT Pro"/>
          <w:lang w:val="en-US"/>
        </w:rPr>
        <w:t xml:space="preserve"> as well as site preparation planning (typically Concept Design stage).</w:t>
      </w:r>
    </w:p>
    <w:p w14:paraId="23EA9D56" w14:textId="0C70F340" w:rsidR="00512718" w:rsidRDefault="00B45C50" w:rsidP="00124CE1">
      <w:pPr>
        <w:pStyle w:val="NoSpacing"/>
        <w:numPr>
          <w:ilvl w:val="0"/>
          <w:numId w:val="122"/>
        </w:numPr>
        <w:jc w:val="both"/>
        <w:rPr>
          <w:rFonts w:ascii="Avenir Next LT Pro" w:hAnsi="Avenir Next LT Pro"/>
          <w:lang w:val="en-US"/>
        </w:rPr>
      </w:pPr>
      <w:r>
        <w:rPr>
          <w:rFonts w:ascii="Avenir Next LT Pro" w:hAnsi="Avenir Next LT Pro"/>
          <w:lang w:val="en-US"/>
        </w:rPr>
        <w:t xml:space="preserve">The Contractor must demonstrate they have conducted appropriate planning </w:t>
      </w:r>
      <w:r w:rsidRPr="00CB4879">
        <w:rPr>
          <w:rFonts w:ascii="Avenir Next LT Pro" w:hAnsi="Avenir Next LT Pro"/>
          <w:lang w:val="en-US"/>
        </w:rPr>
        <w:t>to avoid and manage</w:t>
      </w:r>
      <w:r w:rsidR="009D4271">
        <w:rPr>
          <w:rFonts w:ascii="Avenir Next LT Pro" w:hAnsi="Avenir Next LT Pro"/>
          <w:lang w:val="en-US"/>
        </w:rPr>
        <w:t xml:space="preserve"> </w:t>
      </w:r>
      <w:r w:rsidRPr="00CB4879">
        <w:rPr>
          <w:rFonts w:ascii="Avenir Next LT Pro" w:hAnsi="Avenir Next LT Pro"/>
          <w:lang w:val="en-US"/>
        </w:rPr>
        <w:t>negative ecological impacts on-site</w:t>
      </w:r>
      <w:r>
        <w:rPr>
          <w:rFonts w:ascii="Avenir Next LT Pro" w:hAnsi="Avenir Next LT Pro"/>
          <w:lang w:val="en-US"/>
        </w:rPr>
        <w:t>, and</w:t>
      </w:r>
      <w:r w:rsidR="009D4271">
        <w:rPr>
          <w:rFonts w:ascii="Avenir Next LT Pro" w:hAnsi="Avenir Next LT Pro"/>
          <w:lang w:val="en-US"/>
        </w:rPr>
        <w:t xml:space="preserve"> to influence site preparation. </w:t>
      </w:r>
    </w:p>
    <w:p w14:paraId="79475976" w14:textId="26F1ED2D" w:rsidR="009D4271" w:rsidRDefault="009D4271" w:rsidP="00124CE1">
      <w:pPr>
        <w:pStyle w:val="NoSpacing"/>
        <w:numPr>
          <w:ilvl w:val="0"/>
          <w:numId w:val="122"/>
        </w:numPr>
        <w:jc w:val="both"/>
        <w:rPr>
          <w:rFonts w:ascii="Avenir Next LT Pro" w:hAnsi="Avenir Next LT Pro"/>
          <w:lang w:val="en-US"/>
        </w:rPr>
      </w:pPr>
      <w:r>
        <w:rPr>
          <w:rFonts w:ascii="Avenir Next LT Pro" w:hAnsi="Avenir Next LT Pro"/>
          <w:lang w:val="en-US"/>
        </w:rPr>
        <w:t>The Ecologist has set out o</w:t>
      </w:r>
      <w:r w:rsidR="006B77C9" w:rsidRPr="00CB4879">
        <w:rPr>
          <w:rFonts w:ascii="Avenir Next LT Pro" w:hAnsi="Avenir Next LT Pro"/>
          <w:lang w:val="en-US"/>
        </w:rPr>
        <w:t>n-site measures for managing negative ecological impacts during site preparation and construction</w:t>
      </w:r>
      <w:r>
        <w:rPr>
          <w:rFonts w:ascii="Avenir Next LT Pro" w:hAnsi="Avenir Next LT Pro"/>
          <w:lang w:val="en-US"/>
        </w:rPr>
        <w:t xml:space="preserve"> in report ‘</w:t>
      </w:r>
      <w:r w:rsidRPr="00324920">
        <w:rPr>
          <w:rFonts w:ascii="Avenir Next LT Pro" w:hAnsi="Avenir Next LT Pro"/>
          <w:lang w:val="en-US"/>
        </w:rPr>
        <w:t>13331_R01a_Ecological Assessment_SC_HM_161020</w:t>
      </w:r>
      <w:r>
        <w:rPr>
          <w:rFonts w:ascii="Avenir Next LT Pro" w:hAnsi="Avenir Next LT Pro"/>
          <w:lang w:val="en-US"/>
        </w:rPr>
        <w:t xml:space="preserve">’. </w:t>
      </w:r>
    </w:p>
    <w:p w14:paraId="218D656D" w14:textId="505B6FCE" w:rsidR="006B77C9" w:rsidRDefault="009D4271" w:rsidP="00124CE1">
      <w:pPr>
        <w:pStyle w:val="NoSpacing"/>
        <w:numPr>
          <w:ilvl w:val="0"/>
          <w:numId w:val="122"/>
        </w:numPr>
        <w:jc w:val="both"/>
        <w:rPr>
          <w:rFonts w:ascii="Avenir Next LT Pro" w:hAnsi="Avenir Next LT Pro"/>
          <w:lang w:val="en-US"/>
        </w:rPr>
      </w:pPr>
      <w:r>
        <w:rPr>
          <w:rFonts w:ascii="Avenir Next LT Pro" w:hAnsi="Avenir Next LT Pro"/>
          <w:lang w:val="en-US"/>
        </w:rPr>
        <w:t xml:space="preserve">The Contractor must ensure all recommendations/measures for managing negative impacts during site preparation </w:t>
      </w:r>
      <w:r w:rsidR="003F5777">
        <w:rPr>
          <w:rFonts w:ascii="Avenir Next LT Pro" w:hAnsi="Avenir Next LT Pro"/>
          <w:lang w:val="en-US"/>
        </w:rPr>
        <w:t xml:space="preserve">and during construction are </w:t>
      </w:r>
      <w:r w:rsidR="006B77C9" w:rsidRPr="00CB4879">
        <w:rPr>
          <w:rFonts w:ascii="Avenir Next LT Pro" w:hAnsi="Avenir Next LT Pro"/>
          <w:lang w:val="en-US"/>
        </w:rPr>
        <w:t>implemented in-practice (e.g. mitigation me</w:t>
      </w:r>
      <w:r w:rsidR="00CB4879" w:rsidRPr="00CB4879">
        <w:rPr>
          <w:rFonts w:ascii="Avenir Next LT Pro" w:hAnsi="Avenir Next LT Pro"/>
          <w:lang w:val="en-US"/>
        </w:rPr>
        <w:t>a</w:t>
      </w:r>
      <w:r w:rsidR="006B77C9" w:rsidRPr="00CB4879">
        <w:rPr>
          <w:rFonts w:ascii="Avenir Next LT Pro" w:hAnsi="Avenir Next LT Pro"/>
          <w:lang w:val="en-US"/>
        </w:rPr>
        <w:t>sures to protect existing ecolog</w:t>
      </w:r>
      <w:r w:rsidR="00CB4879" w:rsidRPr="00CB4879">
        <w:rPr>
          <w:rFonts w:ascii="Avenir Next LT Pro" w:hAnsi="Avenir Next LT Pro"/>
          <w:lang w:val="en-US"/>
        </w:rPr>
        <w:t>ical features).</w:t>
      </w:r>
      <w:r w:rsidR="003F5777">
        <w:rPr>
          <w:rFonts w:ascii="Avenir Next LT Pro" w:hAnsi="Avenir Next LT Pro"/>
          <w:lang w:val="en-US"/>
        </w:rPr>
        <w:t xml:space="preserve"> The Contractor must collate and provide evidence of this to the BREEAM Assessor. </w:t>
      </w:r>
    </w:p>
    <w:p w14:paraId="741D0145" w14:textId="7CBCE1AA" w:rsidR="00C27109" w:rsidRDefault="00D72377" w:rsidP="00124CE1">
      <w:pPr>
        <w:pStyle w:val="NoSpacing"/>
        <w:numPr>
          <w:ilvl w:val="0"/>
          <w:numId w:val="122"/>
        </w:numPr>
        <w:jc w:val="both"/>
        <w:rPr>
          <w:rFonts w:ascii="Avenir Next LT Pro" w:hAnsi="Avenir Next LT Pro"/>
          <w:lang w:val="en-US"/>
        </w:rPr>
      </w:pPr>
      <w:r>
        <w:rPr>
          <w:rFonts w:ascii="Avenir Next LT Pro" w:hAnsi="Avenir Next LT Pro"/>
          <w:lang w:val="en-US"/>
        </w:rPr>
        <w:t>P</w:t>
      </w:r>
      <w:r w:rsidR="00CF4D4C">
        <w:rPr>
          <w:rFonts w:ascii="Avenir Next LT Pro" w:hAnsi="Avenir Next LT Pro"/>
          <w:lang w:val="en-US"/>
        </w:rPr>
        <w:t>lanning will be commensurate to the site, current ecological value</w:t>
      </w:r>
      <w:r w:rsidR="001719C6">
        <w:rPr>
          <w:rFonts w:ascii="Avenir Next LT Pro" w:hAnsi="Avenir Next LT Pro"/>
          <w:lang w:val="en-US"/>
        </w:rPr>
        <w:t>,</w:t>
      </w:r>
      <w:r w:rsidR="00CF4D4C">
        <w:rPr>
          <w:rFonts w:ascii="Avenir Next LT Pro" w:hAnsi="Avenir Next LT Pro"/>
          <w:lang w:val="en-US"/>
        </w:rPr>
        <w:t xml:space="preserve"> and the proposed development, but could include: </w:t>
      </w:r>
    </w:p>
    <w:p w14:paraId="70EEAC03" w14:textId="278EE710" w:rsidR="001950E1" w:rsidRPr="001719C6" w:rsidRDefault="000D2812" w:rsidP="00124CE1">
      <w:pPr>
        <w:pStyle w:val="NoSpacing"/>
        <w:numPr>
          <w:ilvl w:val="0"/>
          <w:numId w:val="123"/>
        </w:numPr>
        <w:jc w:val="both"/>
        <w:rPr>
          <w:rFonts w:ascii="Avenir Next LT Pro" w:hAnsi="Avenir Next LT Pro"/>
          <w:lang w:val="en-US"/>
        </w:rPr>
      </w:pPr>
      <w:r>
        <w:rPr>
          <w:rFonts w:ascii="Avenir Next LT Pro" w:hAnsi="Avenir Next LT Pro"/>
          <w:lang w:val="en-US"/>
        </w:rPr>
        <w:t>F</w:t>
      </w:r>
      <w:r w:rsidR="001950E1" w:rsidRPr="001950E1">
        <w:rPr>
          <w:rFonts w:ascii="Avenir Next LT Pro" w:hAnsi="Avenir Next LT Pro"/>
          <w:lang w:val="en-US"/>
        </w:rPr>
        <w:t xml:space="preserve">urther planning needs to be carried out for activities during site clearance and construction. This </w:t>
      </w:r>
      <w:r w:rsidR="001950E1" w:rsidRPr="001719C6">
        <w:rPr>
          <w:rFonts w:ascii="Avenir Next LT Pro" w:hAnsi="Avenir Next LT Pro"/>
          <w:lang w:val="en-US"/>
        </w:rPr>
        <w:t>builds on the measures agreed for delivering optimal ecological outcomes in LE 02 Ecological risks and opportunities, and is likely to include plans for the following :</w:t>
      </w:r>
    </w:p>
    <w:p w14:paraId="20CD2BC0" w14:textId="05E70E47" w:rsidR="001950E1" w:rsidRPr="001950E1" w:rsidRDefault="001950E1" w:rsidP="00124CE1">
      <w:pPr>
        <w:pStyle w:val="NoSpacing"/>
        <w:numPr>
          <w:ilvl w:val="0"/>
          <w:numId w:val="71"/>
        </w:numPr>
        <w:jc w:val="both"/>
        <w:rPr>
          <w:rFonts w:ascii="Avenir Next LT Pro" w:hAnsi="Avenir Next LT Pro"/>
          <w:lang w:val="en-US"/>
        </w:rPr>
      </w:pPr>
      <w:r w:rsidRPr="001950E1">
        <w:rPr>
          <w:rFonts w:ascii="Avenir Next LT Pro" w:hAnsi="Avenir Next LT Pro"/>
          <w:lang w:val="en-US"/>
        </w:rPr>
        <w:t>Determine responsibilities, relationships and management required for implementing measures, including clear ownership of each task</w:t>
      </w:r>
    </w:p>
    <w:p w14:paraId="7A142BC7" w14:textId="095CC9FD" w:rsidR="001950E1" w:rsidRPr="001950E1" w:rsidRDefault="001950E1" w:rsidP="00124CE1">
      <w:pPr>
        <w:pStyle w:val="NoSpacing"/>
        <w:numPr>
          <w:ilvl w:val="0"/>
          <w:numId w:val="71"/>
        </w:numPr>
        <w:jc w:val="both"/>
        <w:rPr>
          <w:rFonts w:ascii="Avenir Next LT Pro" w:hAnsi="Avenir Next LT Pro"/>
          <w:lang w:val="en-US"/>
        </w:rPr>
      </w:pPr>
      <w:r w:rsidRPr="001950E1">
        <w:rPr>
          <w:rFonts w:ascii="Avenir Next LT Pro" w:hAnsi="Avenir Next LT Pro"/>
          <w:lang w:val="en-US"/>
        </w:rPr>
        <w:lastRenderedPageBreak/>
        <w:t>Allocate roles and responsibilities and identify when these apply</w:t>
      </w:r>
    </w:p>
    <w:p w14:paraId="72E078FC" w14:textId="31CB949B" w:rsidR="001950E1" w:rsidRPr="001950E1" w:rsidRDefault="001950E1" w:rsidP="00124CE1">
      <w:pPr>
        <w:pStyle w:val="NoSpacing"/>
        <w:numPr>
          <w:ilvl w:val="0"/>
          <w:numId w:val="71"/>
        </w:numPr>
        <w:jc w:val="both"/>
        <w:rPr>
          <w:rFonts w:ascii="Avenir Next LT Pro" w:hAnsi="Avenir Next LT Pro"/>
          <w:lang w:val="en-US"/>
        </w:rPr>
      </w:pPr>
      <w:r w:rsidRPr="001950E1">
        <w:rPr>
          <w:rFonts w:ascii="Avenir Next LT Pro" w:hAnsi="Avenir Next LT Pro"/>
          <w:lang w:val="en-US"/>
        </w:rPr>
        <w:t>Allocate resources to deliver these measures (including financial, time, technical and skills)</w:t>
      </w:r>
    </w:p>
    <w:p w14:paraId="781DA999" w14:textId="4E5A8F98" w:rsidR="001950E1" w:rsidRPr="001950E1" w:rsidRDefault="001950E1" w:rsidP="00124CE1">
      <w:pPr>
        <w:pStyle w:val="NoSpacing"/>
        <w:numPr>
          <w:ilvl w:val="0"/>
          <w:numId w:val="71"/>
        </w:numPr>
        <w:jc w:val="both"/>
        <w:rPr>
          <w:rFonts w:ascii="Avenir Next LT Pro" w:hAnsi="Avenir Next LT Pro"/>
          <w:lang w:val="en-US"/>
        </w:rPr>
      </w:pPr>
      <w:r w:rsidRPr="001950E1">
        <w:rPr>
          <w:rFonts w:ascii="Avenir Next LT Pro" w:hAnsi="Avenir Next LT Pro"/>
          <w:lang w:val="en-US"/>
        </w:rPr>
        <w:t>Implement procedures for monitoring progress against these plans and collect feedback for continual improvement</w:t>
      </w:r>
    </w:p>
    <w:p w14:paraId="2500491F" w14:textId="5A2CB40F" w:rsidR="001950E1" w:rsidRPr="001950E1" w:rsidRDefault="001950E1" w:rsidP="00124CE1">
      <w:pPr>
        <w:pStyle w:val="NoSpacing"/>
        <w:numPr>
          <w:ilvl w:val="0"/>
          <w:numId w:val="71"/>
        </w:numPr>
        <w:jc w:val="both"/>
        <w:rPr>
          <w:rFonts w:ascii="Avenir Next LT Pro" w:hAnsi="Avenir Next LT Pro"/>
          <w:lang w:val="en-US"/>
        </w:rPr>
      </w:pPr>
      <w:r w:rsidRPr="001950E1">
        <w:rPr>
          <w:rFonts w:ascii="Avenir Next LT Pro" w:hAnsi="Avenir Next LT Pro"/>
          <w:lang w:val="en-US"/>
        </w:rPr>
        <w:t>Align with related activities and processes</w:t>
      </w:r>
    </w:p>
    <w:p w14:paraId="3FB55589" w14:textId="09032EF2" w:rsidR="001950E1" w:rsidRPr="001950E1" w:rsidRDefault="001950E1" w:rsidP="00124CE1">
      <w:pPr>
        <w:pStyle w:val="NoSpacing"/>
        <w:numPr>
          <w:ilvl w:val="0"/>
          <w:numId w:val="71"/>
        </w:numPr>
        <w:jc w:val="both"/>
        <w:rPr>
          <w:rFonts w:ascii="Avenir Next LT Pro" w:hAnsi="Avenir Next LT Pro"/>
          <w:lang w:val="en-US"/>
        </w:rPr>
      </w:pPr>
      <w:r w:rsidRPr="001950E1">
        <w:rPr>
          <w:rFonts w:ascii="Avenir Next LT Pro" w:hAnsi="Avenir Next LT Pro"/>
          <w:lang w:val="en-US"/>
        </w:rPr>
        <w:t>Implement effective handover and collaboration where responsibility is transferred and shared, including transition to long term management and maintenance arrangements.</w:t>
      </w:r>
    </w:p>
    <w:p w14:paraId="2A9F4B27" w14:textId="13F6C7F1" w:rsidR="001950E1" w:rsidRPr="001950E1" w:rsidRDefault="001950E1" w:rsidP="00124CE1">
      <w:pPr>
        <w:pStyle w:val="NoSpacing"/>
        <w:numPr>
          <w:ilvl w:val="0"/>
          <w:numId w:val="123"/>
        </w:numPr>
        <w:jc w:val="both"/>
        <w:rPr>
          <w:rFonts w:ascii="Avenir Next LT Pro" w:hAnsi="Avenir Next LT Pro"/>
          <w:lang w:val="en-US"/>
        </w:rPr>
      </w:pPr>
      <w:r w:rsidRPr="001950E1">
        <w:rPr>
          <w:rFonts w:ascii="Avenir Next LT Pro" w:hAnsi="Avenir Next LT Pro"/>
          <w:lang w:val="en-US"/>
        </w:rPr>
        <w:t>The following should be considered to determine timescales for implementing on-site measures (where relevant):</w:t>
      </w:r>
    </w:p>
    <w:p w14:paraId="3C12DD9A" w14:textId="244DC641" w:rsidR="001950E1" w:rsidRPr="001950E1" w:rsidRDefault="001950E1" w:rsidP="00124CE1">
      <w:pPr>
        <w:pStyle w:val="NoSpacing"/>
        <w:numPr>
          <w:ilvl w:val="0"/>
          <w:numId w:val="123"/>
        </w:numPr>
        <w:jc w:val="both"/>
        <w:rPr>
          <w:rFonts w:ascii="Avenir Next LT Pro" w:hAnsi="Avenir Next LT Pro"/>
          <w:lang w:val="en-US"/>
        </w:rPr>
      </w:pPr>
      <w:r w:rsidRPr="001950E1">
        <w:rPr>
          <w:rFonts w:ascii="Avenir Next LT Pro" w:hAnsi="Avenir Next LT Pro"/>
          <w:lang w:val="en-US"/>
        </w:rPr>
        <w:t>Which roles and responsibilities apply</w:t>
      </w:r>
    </w:p>
    <w:p w14:paraId="3ACC2CE5" w14:textId="68B049AF" w:rsidR="001950E1" w:rsidRPr="001950E1" w:rsidRDefault="001950E1" w:rsidP="00124CE1">
      <w:pPr>
        <w:pStyle w:val="NoSpacing"/>
        <w:numPr>
          <w:ilvl w:val="0"/>
          <w:numId w:val="72"/>
        </w:numPr>
        <w:jc w:val="both"/>
        <w:rPr>
          <w:rFonts w:ascii="Avenir Next LT Pro" w:hAnsi="Avenir Next LT Pro"/>
          <w:lang w:val="en-US"/>
        </w:rPr>
      </w:pPr>
      <w:r w:rsidRPr="001950E1">
        <w:rPr>
          <w:rFonts w:ascii="Avenir Next LT Pro" w:hAnsi="Avenir Next LT Pro"/>
          <w:lang w:val="en-US"/>
        </w:rPr>
        <w:t>Ecological seasonality</w:t>
      </w:r>
    </w:p>
    <w:p w14:paraId="45E31FC3" w14:textId="18BBDAA7" w:rsidR="001950E1" w:rsidRPr="001950E1" w:rsidRDefault="001950E1" w:rsidP="00124CE1">
      <w:pPr>
        <w:pStyle w:val="NoSpacing"/>
        <w:numPr>
          <w:ilvl w:val="0"/>
          <w:numId w:val="72"/>
        </w:numPr>
        <w:jc w:val="both"/>
        <w:rPr>
          <w:rFonts w:ascii="Avenir Next LT Pro" w:hAnsi="Avenir Next LT Pro"/>
          <w:lang w:val="en-US"/>
        </w:rPr>
      </w:pPr>
      <w:r w:rsidRPr="001950E1">
        <w:rPr>
          <w:rFonts w:ascii="Avenir Next LT Pro" w:hAnsi="Avenir Next LT Pro"/>
          <w:lang w:val="en-US"/>
        </w:rPr>
        <w:t>Alignment with existing and planned activities and processes</w:t>
      </w:r>
    </w:p>
    <w:p w14:paraId="6748FAC2" w14:textId="126E9250" w:rsidR="001950E1" w:rsidRPr="001950E1" w:rsidRDefault="001950E1" w:rsidP="00124CE1">
      <w:pPr>
        <w:pStyle w:val="NoSpacing"/>
        <w:numPr>
          <w:ilvl w:val="0"/>
          <w:numId w:val="72"/>
        </w:numPr>
        <w:jc w:val="both"/>
        <w:rPr>
          <w:rFonts w:ascii="Avenir Next LT Pro" w:hAnsi="Avenir Next LT Pro"/>
          <w:lang w:val="en-US"/>
        </w:rPr>
      </w:pPr>
      <w:r w:rsidRPr="001950E1">
        <w:rPr>
          <w:rFonts w:ascii="Avenir Next LT Pro" w:hAnsi="Avenir Next LT Pro"/>
          <w:lang w:val="en-US"/>
        </w:rPr>
        <w:t>Project phasing, including existing planned activities and processes on or near the site, or in the wider local area</w:t>
      </w:r>
    </w:p>
    <w:p w14:paraId="75C8DB16" w14:textId="58666D35" w:rsidR="001950E1" w:rsidRPr="001950E1" w:rsidRDefault="001950E1" w:rsidP="00124CE1">
      <w:pPr>
        <w:pStyle w:val="NoSpacing"/>
        <w:numPr>
          <w:ilvl w:val="0"/>
          <w:numId w:val="123"/>
        </w:numPr>
        <w:jc w:val="both"/>
        <w:rPr>
          <w:rFonts w:ascii="Avenir Next LT Pro" w:hAnsi="Avenir Next LT Pro"/>
          <w:lang w:val="en-US"/>
        </w:rPr>
      </w:pPr>
      <w:r w:rsidRPr="001950E1">
        <w:rPr>
          <w:rFonts w:ascii="Avenir Next LT Pro" w:hAnsi="Avenir Next LT Pro"/>
          <w:lang w:val="en-US"/>
        </w:rPr>
        <w:t>Contract requirements should focus on:</w:t>
      </w:r>
    </w:p>
    <w:p w14:paraId="3589C970" w14:textId="7A473DA7" w:rsidR="001950E1" w:rsidRPr="001950E1" w:rsidRDefault="001950E1" w:rsidP="00124CE1">
      <w:pPr>
        <w:pStyle w:val="NoSpacing"/>
        <w:numPr>
          <w:ilvl w:val="0"/>
          <w:numId w:val="73"/>
        </w:numPr>
        <w:jc w:val="both"/>
        <w:rPr>
          <w:rFonts w:ascii="Avenir Next LT Pro" w:hAnsi="Avenir Next LT Pro"/>
          <w:lang w:val="en-US"/>
        </w:rPr>
      </w:pPr>
      <w:r w:rsidRPr="001950E1">
        <w:rPr>
          <w:rFonts w:ascii="Avenir Next LT Pro" w:hAnsi="Avenir Next LT Pro"/>
          <w:lang w:val="en-US"/>
        </w:rPr>
        <w:t>Reducing and managing potential knock-on impacts of works (e.g. pollution and disturbance)</w:t>
      </w:r>
    </w:p>
    <w:p w14:paraId="2C5B416D" w14:textId="0DB9F998" w:rsidR="00CF4D4C" w:rsidRDefault="001950E1" w:rsidP="00124CE1">
      <w:pPr>
        <w:pStyle w:val="NoSpacing"/>
        <w:numPr>
          <w:ilvl w:val="0"/>
          <w:numId w:val="73"/>
        </w:numPr>
        <w:jc w:val="both"/>
        <w:rPr>
          <w:rFonts w:ascii="Avenir Next LT Pro" w:hAnsi="Avenir Next LT Pro"/>
          <w:lang w:val="en-US"/>
        </w:rPr>
      </w:pPr>
      <w:r w:rsidRPr="001950E1">
        <w:rPr>
          <w:rFonts w:ascii="Avenir Next LT Pro" w:hAnsi="Avenir Next LT Pro"/>
          <w:lang w:val="en-US"/>
        </w:rPr>
        <w:t>Contractual and other handover project milestones, long term management, maintenance and monitoring requirements as well as outline costs</w:t>
      </w:r>
    </w:p>
    <w:p w14:paraId="230D318D" w14:textId="0CD84429" w:rsidR="00C27109" w:rsidRDefault="00C27109" w:rsidP="005452B7">
      <w:pPr>
        <w:pStyle w:val="NoSpacing"/>
        <w:jc w:val="both"/>
        <w:rPr>
          <w:rFonts w:ascii="Avenir Next LT Pro" w:hAnsi="Avenir Next LT Pro"/>
          <w:lang w:val="en-US"/>
        </w:rPr>
      </w:pPr>
    </w:p>
    <w:p w14:paraId="5FBB80FB" w14:textId="374FFDD8" w:rsidR="00C27109" w:rsidRDefault="00C27109" w:rsidP="005452B7">
      <w:pPr>
        <w:pStyle w:val="NoSpacing"/>
        <w:jc w:val="both"/>
        <w:rPr>
          <w:rFonts w:ascii="Avenir Next LT Pro" w:hAnsi="Avenir Next LT Pro"/>
          <w:lang w:val="en-US"/>
        </w:rPr>
      </w:pPr>
    </w:p>
    <w:p w14:paraId="0F64068A" w14:textId="1330DFA8" w:rsidR="001B3964" w:rsidRPr="006A0361" w:rsidRDefault="001B3964" w:rsidP="005452B7">
      <w:pPr>
        <w:pStyle w:val="NoSpacing"/>
        <w:jc w:val="both"/>
        <w:rPr>
          <w:rFonts w:ascii="Avenir Next LT Pro" w:hAnsi="Avenir Next LT Pro"/>
          <w:u w:val="single"/>
          <w:lang w:val="en-US"/>
        </w:rPr>
      </w:pPr>
      <w:r w:rsidRPr="006A0361">
        <w:rPr>
          <w:rFonts w:ascii="Avenir Next LT Pro" w:hAnsi="Avenir Next LT Pro"/>
          <w:u w:val="single"/>
          <w:lang w:val="en-US"/>
        </w:rPr>
        <w:t xml:space="preserve">Credit </w:t>
      </w:r>
      <w:r>
        <w:rPr>
          <w:rFonts w:ascii="Avenir Next LT Pro" w:hAnsi="Avenir Next LT Pro"/>
          <w:u w:val="single"/>
          <w:lang w:val="en-US"/>
        </w:rPr>
        <w:t>2</w:t>
      </w:r>
      <w:r w:rsidRPr="006A0361">
        <w:rPr>
          <w:rFonts w:ascii="Avenir Next LT Pro" w:hAnsi="Avenir Next LT Pro"/>
          <w:u w:val="single"/>
          <w:lang w:val="en-US"/>
        </w:rPr>
        <w:t xml:space="preserve"> LE 0</w:t>
      </w:r>
      <w:r>
        <w:rPr>
          <w:rFonts w:ascii="Avenir Next LT Pro" w:hAnsi="Avenir Next LT Pro"/>
          <w:u w:val="single"/>
          <w:lang w:val="en-US"/>
        </w:rPr>
        <w:t>3 Managing impacts on ecology</w:t>
      </w:r>
      <w:r w:rsidR="00432495">
        <w:rPr>
          <w:rFonts w:ascii="Avenir Next LT Pro" w:hAnsi="Avenir Next LT Pro"/>
          <w:u w:val="single"/>
          <w:lang w:val="en-US"/>
        </w:rPr>
        <w:t xml:space="preserve"> – Managing Negative Impacts</w:t>
      </w:r>
    </w:p>
    <w:p w14:paraId="78E22DBD" w14:textId="173436DB" w:rsidR="009C52C9" w:rsidRDefault="009C52C9" w:rsidP="00124CE1">
      <w:pPr>
        <w:pStyle w:val="NoSpacing"/>
        <w:numPr>
          <w:ilvl w:val="0"/>
          <w:numId w:val="124"/>
        </w:numPr>
        <w:jc w:val="both"/>
        <w:rPr>
          <w:rFonts w:ascii="Avenir Next LT Pro" w:hAnsi="Avenir Next LT Pro"/>
          <w:lang w:val="en-US"/>
        </w:rPr>
      </w:pPr>
      <w:r>
        <w:rPr>
          <w:rFonts w:ascii="Avenir Next LT Pro" w:hAnsi="Avenir Next LT Pro"/>
          <w:lang w:val="en-US"/>
        </w:rPr>
        <w:t xml:space="preserve">The Contractor must </w:t>
      </w:r>
      <w:r w:rsidR="00B16705">
        <w:rPr>
          <w:rFonts w:ascii="Avenir Next LT Pro" w:hAnsi="Avenir Next LT Pro"/>
          <w:lang w:val="en-US"/>
        </w:rPr>
        <w:t>ensure, and provide evidence to demonstrate, impacts from site preparation and construction works have been managed according to the m</w:t>
      </w:r>
      <w:r w:rsidR="00B9148C">
        <w:rPr>
          <w:rFonts w:ascii="Avenir Next LT Pro" w:hAnsi="Avenir Next LT Pro"/>
          <w:lang w:val="en-US"/>
        </w:rPr>
        <w:t xml:space="preserve">itigation hierarchy and the </w:t>
      </w:r>
      <w:r w:rsidR="00C07EE5">
        <w:rPr>
          <w:rFonts w:ascii="Avenir Next LT Pro" w:hAnsi="Avenir Next LT Pro"/>
          <w:lang w:val="en-US"/>
        </w:rPr>
        <w:t>E</w:t>
      </w:r>
      <w:r w:rsidR="00B9148C">
        <w:rPr>
          <w:rFonts w:ascii="Avenir Next LT Pro" w:hAnsi="Avenir Next LT Pro"/>
          <w:lang w:val="en-US"/>
        </w:rPr>
        <w:t>cologists</w:t>
      </w:r>
      <w:r w:rsidR="00C07EE5">
        <w:rPr>
          <w:rFonts w:ascii="Avenir Next LT Pro" w:hAnsi="Avenir Next LT Pro"/>
          <w:lang w:val="en-US"/>
        </w:rPr>
        <w:t>’</w:t>
      </w:r>
      <w:r w:rsidR="00B9148C">
        <w:rPr>
          <w:rFonts w:ascii="Avenir Next LT Pro" w:hAnsi="Avenir Next LT Pro"/>
          <w:lang w:val="en-US"/>
        </w:rPr>
        <w:t xml:space="preserve"> recommendations. </w:t>
      </w:r>
      <w:r w:rsidR="00E55819">
        <w:rPr>
          <w:rFonts w:ascii="Avenir Next LT Pro" w:hAnsi="Avenir Next LT Pro"/>
          <w:lang w:val="en-US"/>
        </w:rPr>
        <w:t>And, ensured as a minimum</w:t>
      </w:r>
      <w:r w:rsidR="00AF1FD7">
        <w:rPr>
          <w:rFonts w:ascii="Avenir Next LT Pro" w:hAnsi="Avenir Next LT Pro"/>
          <w:lang w:val="en-US"/>
        </w:rPr>
        <w:t>;</w:t>
      </w:r>
    </w:p>
    <w:p w14:paraId="273C1DD4" w14:textId="523B1CC4" w:rsidR="0098784D" w:rsidRDefault="003811B5" w:rsidP="00124CE1">
      <w:pPr>
        <w:pStyle w:val="NoSpacing"/>
        <w:numPr>
          <w:ilvl w:val="0"/>
          <w:numId w:val="125"/>
        </w:numPr>
        <w:jc w:val="both"/>
        <w:rPr>
          <w:rFonts w:ascii="Avenir Next LT Pro" w:hAnsi="Avenir Next LT Pro"/>
          <w:lang w:val="en-US"/>
        </w:rPr>
      </w:pPr>
      <w:r>
        <w:rPr>
          <w:rFonts w:ascii="Avenir Next LT Pro" w:hAnsi="Avenir Next LT Pro"/>
          <w:lang w:val="en-US"/>
        </w:rPr>
        <w:t xml:space="preserve">The loss of ecological value has been </w:t>
      </w:r>
      <w:r w:rsidR="00195028">
        <w:rPr>
          <w:rFonts w:ascii="Avenir Next LT Pro" w:hAnsi="Avenir Next LT Pro"/>
          <w:lang w:val="en-US"/>
        </w:rPr>
        <w:t xml:space="preserve">minimized, </w:t>
      </w:r>
    </w:p>
    <w:p w14:paraId="783C2384" w14:textId="6ACC413D" w:rsidR="003811B5" w:rsidRPr="00CB4879" w:rsidRDefault="0098784D" w:rsidP="0098784D">
      <w:pPr>
        <w:pStyle w:val="NoSpacing"/>
        <w:jc w:val="both"/>
        <w:rPr>
          <w:rFonts w:ascii="Avenir Next LT Pro" w:hAnsi="Avenir Next LT Pro"/>
          <w:lang w:val="en-US"/>
        </w:rPr>
      </w:pPr>
      <w:r>
        <w:rPr>
          <w:rFonts w:ascii="Avenir Next LT Pro" w:hAnsi="Avenir Next LT Pro"/>
          <w:lang w:val="en-US"/>
        </w:rPr>
        <w:t>A</w:t>
      </w:r>
      <w:r w:rsidR="00195028">
        <w:rPr>
          <w:rFonts w:ascii="Avenir Next LT Pro" w:hAnsi="Avenir Next LT Pro"/>
          <w:lang w:val="en-US"/>
        </w:rPr>
        <w:t>nd where possible,</w:t>
      </w:r>
    </w:p>
    <w:p w14:paraId="37CA36C4" w14:textId="4BE20EC7" w:rsidR="00AF1FD7" w:rsidRDefault="00AF1FD7" w:rsidP="00124CE1">
      <w:pPr>
        <w:pStyle w:val="NoSpacing"/>
        <w:numPr>
          <w:ilvl w:val="0"/>
          <w:numId w:val="125"/>
        </w:numPr>
        <w:jc w:val="both"/>
        <w:rPr>
          <w:rFonts w:ascii="Avenir Next LT Pro" w:hAnsi="Avenir Next LT Pro"/>
          <w:lang w:val="en-US"/>
        </w:rPr>
      </w:pPr>
      <w:r>
        <w:rPr>
          <w:rFonts w:ascii="Avenir Next LT Pro" w:hAnsi="Avenir Next LT Pro"/>
          <w:lang w:val="en-US"/>
        </w:rPr>
        <w:t>No overall loss of ecological value has occurred,</w:t>
      </w:r>
    </w:p>
    <w:p w14:paraId="11EA6CCE" w14:textId="474CC606" w:rsidR="003F1764" w:rsidRPr="00F23DCC" w:rsidRDefault="003F1764" w:rsidP="00124CE1">
      <w:pPr>
        <w:pStyle w:val="NoSpacing"/>
        <w:numPr>
          <w:ilvl w:val="0"/>
          <w:numId w:val="124"/>
        </w:numPr>
        <w:jc w:val="both"/>
        <w:rPr>
          <w:rFonts w:ascii="Avenir Next LT Pro" w:hAnsi="Avenir Next LT Pro"/>
          <w:lang w:val="en-US"/>
        </w:rPr>
      </w:pPr>
      <w:r>
        <w:rPr>
          <w:rFonts w:ascii="Avenir Next LT Pro" w:hAnsi="Avenir Next LT Pro"/>
          <w:lang w:val="en-US"/>
        </w:rPr>
        <w:t xml:space="preserve">The Contractor must ensure a BREEAM Ecology survey and report is undertaken by a suitably qualified ecologist once the planting/ landscaping is complete, to confirm the ecology credits at the post-construction stage of assessment. </w:t>
      </w:r>
    </w:p>
    <w:p w14:paraId="57F32A8D" w14:textId="695CD9D9" w:rsidR="00C53CBB" w:rsidRDefault="00C53CBB" w:rsidP="005452B7">
      <w:pPr>
        <w:pStyle w:val="NoSpacing"/>
        <w:jc w:val="both"/>
        <w:rPr>
          <w:rFonts w:ascii="Avenir Next LT Pro" w:hAnsi="Avenir Next LT Pro"/>
          <w:u w:val="single"/>
          <w:lang w:val="en-US"/>
        </w:rPr>
      </w:pPr>
    </w:p>
    <w:p w14:paraId="2A1E50D2" w14:textId="77777777" w:rsidR="003F1764" w:rsidRDefault="003F1764" w:rsidP="005452B7">
      <w:pPr>
        <w:pStyle w:val="NoSpacing"/>
        <w:jc w:val="both"/>
        <w:rPr>
          <w:rFonts w:ascii="Avenir Next LT Pro" w:hAnsi="Avenir Next LT Pro"/>
          <w:u w:val="single"/>
          <w:lang w:val="en-US"/>
        </w:rPr>
      </w:pPr>
    </w:p>
    <w:p w14:paraId="22B44B2F" w14:textId="40AD6B1E" w:rsidR="007E30A7" w:rsidRPr="006A0361" w:rsidRDefault="007E30A7" w:rsidP="005452B7">
      <w:pPr>
        <w:pStyle w:val="NoSpacing"/>
        <w:jc w:val="both"/>
        <w:rPr>
          <w:rFonts w:ascii="Avenir Next LT Pro" w:hAnsi="Avenir Next LT Pro"/>
          <w:u w:val="single"/>
          <w:lang w:val="en-US"/>
        </w:rPr>
      </w:pPr>
      <w:r>
        <w:rPr>
          <w:rFonts w:ascii="Avenir Next LT Pro" w:hAnsi="Avenir Next LT Pro"/>
          <w:u w:val="single"/>
          <w:lang w:val="en-US"/>
        </w:rPr>
        <w:t xml:space="preserve">Prerequisite </w:t>
      </w:r>
      <w:r w:rsidRPr="006A0361">
        <w:rPr>
          <w:rFonts w:ascii="Avenir Next LT Pro" w:hAnsi="Avenir Next LT Pro"/>
          <w:u w:val="single"/>
          <w:lang w:val="en-US"/>
        </w:rPr>
        <w:t xml:space="preserve"> LE 0</w:t>
      </w:r>
      <w:r>
        <w:rPr>
          <w:rFonts w:ascii="Avenir Next LT Pro" w:hAnsi="Avenir Next LT Pro"/>
          <w:u w:val="single"/>
          <w:lang w:val="en-US"/>
        </w:rPr>
        <w:t>4 Ecological change and enhancement – Managing Negative Impact on Ecology</w:t>
      </w:r>
    </w:p>
    <w:p w14:paraId="4A7777F6" w14:textId="65418C7F" w:rsidR="008015B6" w:rsidRPr="007D76CC" w:rsidRDefault="008015B6" w:rsidP="00124CE1">
      <w:pPr>
        <w:pStyle w:val="NoSpacing"/>
        <w:numPr>
          <w:ilvl w:val="0"/>
          <w:numId w:val="126"/>
        </w:numPr>
        <w:jc w:val="both"/>
        <w:rPr>
          <w:rFonts w:ascii="Avenir Next LT Pro" w:hAnsi="Avenir Next LT Pro"/>
          <w:lang w:val="en-US"/>
        </w:rPr>
      </w:pPr>
      <w:r>
        <w:rPr>
          <w:rFonts w:ascii="Avenir Next LT Pro" w:hAnsi="Avenir Next LT Pro"/>
          <w:lang w:val="en-US"/>
        </w:rPr>
        <w:t xml:space="preserve">The Contractor must ensure the agreed ecological outcomes for the site (agreed between the design team and ecologist), are implemented. </w:t>
      </w:r>
    </w:p>
    <w:p w14:paraId="5C593B37" w14:textId="0F200DA7" w:rsidR="007E30A7" w:rsidRDefault="0054108A" w:rsidP="00124CE1">
      <w:pPr>
        <w:pStyle w:val="NoSpacing"/>
        <w:numPr>
          <w:ilvl w:val="0"/>
          <w:numId w:val="126"/>
        </w:numPr>
        <w:jc w:val="both"/>
        <w:rPr>
          <w:rFonts w:ascii="Avenir Next LT Pro" w:hAnsi="Avenir Next LT Pro"/>
          <w:lang w:val="en-US"/>
        </w:rPr>
      </w:pPr>
      <w:r>
        <w:rPr>
          <w:rFonts w:ascii="Avenir Next LT Pro" w:hAnsi="Avenir Next LT Pro"/>
          <w:lang w:val="en-US"/>
        </w:rPr>
        <w:t>The Contractor must ensure the recommendations on enhancement outline</w:t>
      </w:r>
      <w:r w:rsidR="00FD5293">
        <w:rPr>
          <w:rFonts w:ascii="Avenir Next LT Pro" w:hAnsi="Avenir Next LT Pro"/>
          <w:lang w:val="en-US"/>
        </w:rPr>
        <w:t>d</w:t>
      </w:r>
      <w:r>
        <w:rPr>
          <w:rFonts w:ascii="Avenir Next LT Pro" w:hAnsi="Avenir Next LT Pro"/>
          <w:lang w:val="en-US"/>
        </w:rPr>
        <w:t xml:space="preserve"> by the Ecologist in report ‘</w:t>
      </w:r>
      <w:r w:rsidRPr="00324920">
        <w:rPr>
          <w:rFonts w:ascii="Avenir Next LT Pro" w:hAnsi="Avenir Next LT Pro"/>
          <w:lang w:val="en-US"/>
        </w:rPr>
        <w:t>13331_R01a_Ecological Assessment_SC_HM_161020</w:t>
      </w:r>
      <w:r>
        <w:rPr>
          <w:rFonts w:ascii="Avenir Next LT Pro" w:hAnsi="Avenir Next LT Pro"/>
          <w:lang w:val="en-US"/>
        </w:rPr>
        <w:t>’</w:t>
      </w:r>
      <w:r w:rsidR="00FD5293">
        <w:rPr>
          <w:rFonts w:ascii="Avenir Next LT Pro" w:hAnsi="Avenir Next LT Pro"/>
          <w:lang w:val="en-US"/>
        </w:rPr>
        <w:t xml:space="preserve"> have been implemented. </w:t>
      </w:r>
      <w:r w:rsidR="00447E25">
        <w:rPr>
          <w:rFonts w:ascii="Avenir Next LT Pro" w:hAnsi="Avenir Next LT Pro"/>
          <w:lang w:val="en-US"/>
        </w:rPr>
        <w:t>These contain both on-site and off-site measures in the wider campus.</w:t>
      </w:r>
    </w:p>
    <w:p w14:paraId="13FF80C5" w14:textId="4BFBC4A8" w:rsidR="0098784D" w:rsidRDefault="0098784D" w:rsidP="005452B7">
      <w:pPr>
        <w:pStyle w:val="NoSpacing"/>
        <w:jc w:val="both"/>
        <w:rPr>
          <w:rFonts w:ascii="Avenir Next LT Pro" w:hAnsi="Avenir Next LT Pro"/>
          <w:lang w:val="en-US"/>
        </w:rPr>
      </w:pPr>
    </w:p>
    <w:p w14:paraId="2B43C023" w14:textId="516D2C6E" w:rsidR="007E30A7" w:rsidRPr="006A0361" w:rsidRDefault="007E30A7" w:rsidP="005452B7">
      <w:pPr>
        <w:pStyle w:val="NoSpacing"/>
        <w:jc w:val="both"/>
        <w:rPr>
          <w:rFonts w:ascii="Avenir Next LT Pro" w:hAnsi="Avenir Next LT Pro"/>
          <w:u w:val="single"/>
          <w:lang w:val="en-US"/>
        </w:rPr>
      </w:pPr>
      <w:r w:rsidRPr="006A0361">
        <w:rPr>
          <w:rFonts w:ascii="Avenir Next LT Pro" w:hAnsi="Avenir Next LT Pro"/>
          <w:u w:val="single"/>
          <w:lang w:val="en-US"/>
        </w:rPr>
        <w:t>Credit 1 LE 0</w:t>
      </w:r>
      <w:r>
        <w:rPr>
          <w:rFonts w:ascii="Avenir Next LT Pro" w:hAnsi="Avenir Next LT Pro"/>
          <w:u w:val="single"/>
          <w:lang w:val="en-US"/>
        </w:rPr>
        <w:t>4 Ecological change and enhancement – Change and Enhancement of Ecology</w:t>
      </w:r>
    </w:p>
    <w:p w14:paraId="5DB6BB0E" w14:textId="6C1D0E0F" w:rsidR="00EE7816" w:rsidRDefault="00EE7816" w:rsidP="00124CE1">
      <w:pPr>
        <w:pStyle w:val="NoSpacing"/>
        <w:numPr>
          <w:ilvl w:val="0"/>
          <w:numId w:val="127"/>
        </w:numPr>
        <w:jc w:val="both"/>
        <w:rPr>
          <w:rFonts w:ascii="Avenir Next LT Pro" w:hAnsi="Avenir Next LT Pro"/>
          <w:lang w:val="en-US"/>
        </w:rPr>
      </w:pPr>
      <w:r>
        <w:rPr>
          <w:rFonts w:ascii="Avenir Next LT Pro" w:hAnsi="Avenir Next LT Pro"/>
          <w:lang w:val="en-US"/>
        </w:rPr>
        <w:t xml:space="preserve">The Contractor must ensure they implement all recommendations on enhancement made by the Ecologist to ensure the </w:t>
      </w:r>
      <w:r w:rsidR="007C32FC">
        <w:rPr>
          <w:rFonts w:ascii="Avenir Next LT Pro" w:hAnsi="Avenir Next LT Pro"/>
          <w:lang w:val="en-US"/>
        </w:rPr>
        <w:t>change in ecological value calculated by the Ecologist at design stage is achieved.</w:t>
      </w:r>
    </w:p>
    <w:p w14:paraId="0C2A4124" w14:textId="25D0BF42" w:rsidR="007D6218" w:rsidRPr="00B44F61" w:rsidRDefault="00B44F61" w:rsidP="00124CE1">
      <w:pPr>
        <w:pStyle w:val="NoSpacing"/>
        <w:numPr>
          <w:ilvl w:val="0"/>
          <w:numId w:val="127"/>
        </w:numPr>
        <w:jc w:val="both"/>
        <w:rPr>
          <w:rFonts w:ascii="Avenir Next LT Pro" w:hAnsi="Avenir Next LT Pro"/>
          <w:lang w:val="en-US"/>
        </w:rPr>
      </w:pPr>
      <w:r>
        <w:rPr>
          <w:rFonts w:ascii="Avenir Next LT Pro" w:hAnsi="Avenir Next LT Pro"/>
          <w:lang w:val="en-US"/>
        </w:rPr>
        <w:t xml:space="preserve">The Contractor must ensure a suitably qualified ecologist </w:t>
      </w:r>
      <w:r w:rsidR="00EE7816">
        <w:rPr>
          <w:rFonts w:ascii="Avenir Next LT Pro" w:hAnsi="Avenir Next LT Pro"/>
          <w:lang w:val="en-US"/>
        </w:rPr>
        <w:t xml:space="preserve">calculates the </w:t>
      </w:r>
      <w:r w:rsidRPr="00B44F61">
        <w:rPr>
          <w:rFonts w:ascii="Avenir Next LT Pro" w:hAnsi="Avenir Next LT Pro"/>
          <w:lang w:val="en-US"/>
        </w:rPr>
        <w:t>change in ecological value occurring as a result of the project</w:t>
      </w:r>
      <w:r w:rsidR="00EE7816">
        <w:rPr>
          <w:rFonts w:ascii="Avenir Next LT Pro" w:hAnsi="Avenir Next LT Pro"/>
          <w:lang w:val="en-US"/>
        </w:rPr>
        <w:t>, once landscaping has been implemented</w:t>
      </w:r>
      <w:r w:rsidRPr="00B44F61">
        <w:rPr>
          <w:rFonts w:ascii="Avenir Next LT Pro" w:hAnsi="Avenir Next LT Pro"/>
          <w:lang w:val="en-US"/>
        </w:rPr>
        <w:t xml:space="preserve">. This must be calculated in accordance with the process set out in GN36 </w:t>
      </w:r>
      <w:r w:rsidR="00EE7816">
        <w:rPr>
          <w:rFonts w:ascii="Avenir Next LT Pro" w:hAnsi="Avenir Next LT Pro"/>
          <w:lang w:val="en-US"/>
        </w:rPr>
        <w:t>–</w:t>
      </w:r>
      <w:r w:rsidRPr="00B44F61">
        <w:rPr>
          <w:rFonts w:ascii="Avenir Next LT Pro" w:hAnsi="Avenir Next LT Pro"/>
          <w:lang w:val="en-US"/>
        </w:rPr>
        <w:t xml:space="preserve"> BREEAM</w:t>
      </w:r>
      <w:r w:rsidR="00EE7816">
        <w:rPr>
          <w:rFonts w:ascii="Avenir Next LT Pro" w:hAnsi="Avenir Next LT Pro"/>
          <w:lang w:val="en-US"/>
        </w:rPr>
        <w:t xml:space="preserve"> </w:t>
      </w:r>
      <w:r w:rsidRPr="00B44F61">
        <w:rPr>
          <w:rFonts w:ascii="Avenir Next LT Pro" w:hAnsi="Avenir Next LT Pro"/>
          <w:lang w:val="en-US"/>
        </w:rPr>
        <w:t>Ecology Calculation Methodology – Route 2</w:t>
      </w:r>
    </w:p>
    <w:p w14:paraId="02B91FC8" w14:textId="099A2132" w:rsidR="003F1764" w:rsidRPr="00F23DCC" w:rsidRDefault="003F1764" w:rsidP="00124CE1">
      <w:pPr>
        <w:pStyle w:val="NoSpacing"/>
        <w:numPr>
          <w:ilvl w:val="0"/>
          <w:numId w:val="127"/>
        </w:numPr>
        <w:jc w:val="both"/>
        <w:rPr>
          <w:rFonts w:ascii="Avenir Next LT Pro" w:hAnsi="Avenir Next LT Pro"/>
          <w:lang w:val="en-US"/>
        </w:rPr>
      </w:pPr>
      <w:r>
        <w:rPr>
          <w:rFonts w:ascii="Avenir Next LT Pro" w:hAnsi="Avenir Next LT Pro"/>
          <w:lang w:val="en-US"/>
        </w:rPr>
        <w:t xml:space="preserve">The Contractor must ensure a BREEAM Ecology survey and report is undertaken by a suitably qualified ecologist once the planting/ landscaping is complete, to confirm the ecology credits at the post-construction stage of assessment. </w:t>
      </w:r>
      <w:r w:rsidR="00447E25">
        <w:rPr>
          <w:rFonts w:ascii="Avenir Next LT Pro" w:hAnsi="Avenir Next LT Pro"/>
          <w:lang w:val="en-US"/>
        </w:rPr>
        <w:t>The Contractor must ensure d</w:t>
      </w:r>
      <w:r w:rsidR="00447E25" w:rsidRPr="00447E25">
        <w:rPr>
          <w:rFonts w:ascii="Avenir Next LT Pro" w:hAnsi="Avenir Next LT Pro"/>
          <w:lang w:val="en-US"/>
        </w:rPr>
        <w:t>ata collated</w:t>
      </w:r>
      <w:r w:rsidR="009F6509">
        <w:rPr>
          <w:rFonts w:ascii="Avenir Next LT Pro" w:hAnsi="Avenir Next LT Pro"/>
          <w:lang w:val="en-US"/>
        </w:rPr>
        <w:t xml:space="preserve"> by the Ecologist</w:t>
      </w:r>
      <w:r w:rsidR="00447E25" w:rsidRPr="00447E25">
        <w:rPr>
          <w:rFonts w:ascii="Avenir Next LT Pro" w:hAnsi="Avenir Next LT Pro"/>
          <w:lang w:val="en-US"/>
        </w:rPr>
        <w:t xml:space="preserve"> </w:t>
      </w:r>
      <w:r w:rsidR="00B0659F">
        <w:rPr>
          <w:rFonts w:ascii="Avenir Next LT Pro" w:hAnsi="Avenir Next LT Pro"/>
          <w:lang w:val="en-US"/>
        </w:rPr>
        <w:t>is</w:t>
      </w:r>
      <w:r w:rsidR="00447E25" w:rsidRPr="00447E25">
        <w:rPr>
          <w:rFonts w:ascii="Avenir Next LT Pro" w:hAnsi="Avenir Next LT Pro"/>
          <w:lang w:val="en-US"/>
        </w:rPr>
        <w:t xml:space="preserve"> </w:t>
      </w:r>
      <w:proofErr w:type="spellStart"/>
      <w:r w:rsidR="00447E25" w:rsidRPr="00447E25">
        <w:rPr>
          <w:rFonts w:ascii="Avenir Next LT Pro" w:hAnsi="Avenir Next LT Pro"/>
          <w:lang w:val="en-US"/>
        </w:rPr>
        <w:t>analysed</w:t>
      </w:r>
      <w:proofErr w:type="spellEnd"/>
      <w:r w:rsidR="00447E25" w:rsidRPr="00447E25">
        <w:rPr>
          <w:rFonts w:ascii="Avenir Next LT Pro" w:hAnsi="Avenir Next LT Pro"/>
          <w:lang w:val="en-US"/>
        </w:rPr>
        <w:t xml:space="preserve"> and where potentially valuable, </w:t>
      </w:r>
      <w:r w:rsidR="00447E25">
        <w:rPr>
          <w:rFonts w:ascii="Avenir Next LT Pro" w:hAnsi="Avenir Next LT Pro"/>
          <w:lang w:val="en-US"/>
        </w:rPr>
        <w:t xml:space="preserve">is </w:t>
      </w:r>
      <w:r w:rsidR="00447E25" w:rsidRPr="00447E25">
        <w:rPr>
          <w:rFonts w:ascii="Avenir Next LT Pro" w:hAnsi="Avenir Next LT Pro"/>
          <w:lang w:val="en-US"/>
        </w:rPr>
        <w:t xml:space="preserve">provided to the local environmental records </w:t>
      </w:r>
      <w:proofErr w:type="spellStart"/>
      <w:r w:rsidR="00447E25" w:rsidRPr="00447E25">
        <w:rPr>
          <w:rFonts w:ascii="Avenir Next LT Pro" w:hAnsi="Avenir Next LT Pro"/>
          <w:lang w:val="en-US"/>
        </w:rPr>
        <w:t>centres</w:t>
      </w:r>
      <w:proofErr w:type="spellEnd"/>
      <w:r w:rsidR="00447E25" w:rsidRPr="00447E25">
        <w:rPr>
          <w:rFonts w:ascii="Avenir Next LT Pro" w:hAnsi="Avenir Next LT Pro"/>
          <w:lang w:val="en-US"/>
        </w:rPr>
        <w:t xml:space="preserve"> nearest to, or relevant for, the site.</w:t>
      </w:r>
    </w:p>
    <w:p w14:paraId="369792F4" w14:textId="32FB6E5A" w:rsidR="003F1764" w:rsidRDefault="003F1764" w:rsidP="005452B7">
      <w:pPr>
        <w:pStyle w:val="NoSpacing"/>
        <w:jc w:val="both"/>
        <w:rPr>
          <w:rFonts w:ascii="Avenir Next LT Pro" w:hAnsi="Avenir Next LT Pro"/>
          <w:u w:val="single"/>
          <w:lang w:val="en-US"/>
        </w:rPr>
      </w:pPr>
    </w:p>
    <w:p w14:paraId="72C53860" w14:textId="1310B83C" w:rsidR="009F6509" w:rsidRDefault="009F6509" w:rsidP="005452B7">
      <w:pPr>
        <w:pStyle w:val="NoSpacing"/>
        <w:jc w:val="both"/>
        <w:rPr>
          <w:rFonts w:ascii="Avenir Next LT Pro" w:hAnsi="Avenir Next LT Pro"/>
          <w:u w:val="single"/>
          <w:lang w:val="en-US"/>
        </w:rPr>
      </w:pPr>
    </w:p>
    <w:p w14:paraId="037884EE" w14:textId="77777777" w:rsidR="009F6509" w:rsidRDefault="009F6509" w:rsidP="005452B7">
      <w:pPr>
        <w:pStyle w:val="NoSpacing"/>
        <w:jc w:val="both"/>
        <w:rPr>
          <w:rFonts w:ascii="Avenir Next LT Pro" w:hAnsi="Avenir Next LT Pro"/>
          <w:u w:val="single"/>
          <w:lang w:val="en-US"/>
        </w:rPr>
      </w:pPr>
    </w:p>
    <w:p w14:paraId="0138FFC7" w14:textId="77777777" w:rsidR="003F1764" w:rsidRDefault="003F1764" w:rsidP="005452B7">
      <w:pPr>
        <w:pStyle w:val="NoSpacing"/>
        <w:jc w:val="both"/>
        <w:rPr>
          <w:rFonts w:ascii="Avenir Next LT Pro" w:hAnsi="Avenir Next LT Pro"/>
          <w:u w:val="single"/>
          <w:lang w:val="en-US"/>
        </w:rPr>
      </w:pPr>
    </w:p>
    <w:p w14:paraId="5E6BFA63" w14:textId="6FED6498" w:rsidR="007D6218" w:rsidRDefault="007D6218" w:rsidP="005452B7">
      <w:pPr>
        <w:pStyle w:val="NoSpacing"/>
        <w:jc w:val="both"/>
        <w:rPr>
          <w:rFonts w:ascii="Avenir Next LT Pro" w:hAnsi="Avenir Next LT Pro"/>
          <w:u w:val="single"/>
          <w:lang w:val="en-US"/>
        </w:rPr>
      </w:pPr>
      <w:r w:rsidRPr="006A0361">
        <w:rPr>
          <w:rFonts w:ascii="Avenir Next LT Pro" w:hAnsi="Avenir Next LT Pro"/>
          <w:u w:val="single"/>
          <w:lang w:val="en-US"/>
        </w:rPr>
        <w:lastRenderedPageBreak/>
        <w:t>Credit 1 LE 0</w:t>
      </w:r>
      <w:r>
        <w:rPr>
          <w:rFonts w:ascii="Avenir Next LT Pro" w:hAnsi="Avenir Next LT Pro"/>
          <w:u w:val="single"/>
          <w:lang w:val="en-US"/>
        </w:rPr>
        <w:t>5 Long term ecological management</w:t>
      </w:r>
      <w:r w:rsidR="00E0436F">
        <w:rPr>
          <w:rFonts w:ascii="Avenir Next LT Pro" w:hAnsi="Avenir Next LT Pro"/>
          <w:u w:val="single"/>
          <w:lang w:val="en-US"/>
        </w:rPr>
        <w:t xml:space="preserve"> and maintenance</w:t>
      </w:r>
    </w:p>
    <w:p w14:paraId="52659202" w14:textId="5046BF72" w:rsidR="00A1743A" w:rsidRDefault="00A1743A" w:rsidP="00124CE1">
      <w:pPr>
        <w:pStyle w:val="NoSpacing"/>
        <w:numPr>
          <w:ilvl w:val="0"/>
          <w:numId w:val="128"/>
        </w:numPr>
        <w:jc w:val="both"/>
        <w:rPr>
          <w:rFonts w:ascii="Avenir Next LT Pro" w:hAnsi="Avenir Next LT Pro"/>
          <w:lang w:val="en-US"/>
        </w:rPr>
      </w:pPr>
      <w:r>
        <w:rPr>
          <w:rFonts w:ascii="Avenir Next LT Pro" w:hAnsi="Avenir Next LT Pro"/>
          <w:lang w:val="en-US"/>
        </w:rPr>
        <w:t xml:space="preserve">The Contractor must ensure, and provide evidence to demonstrate, </w:t>
      </w:r>
      <w:r w:rsidR="003050E6">
        <w:rPr>
          <w:rFonts w:ascii="Avenir Next LT Pro" w:hAnsi="Avenir Next LT Pro"/>
          <w:lang w:val="en-US"/>
        </w:rPr>
        <w:t>m</w:t>
      </w:r>
      <w:r w:rsidR="005F1834" w:rsidRPr="005F1834">
        <w:rPr>
          <w:rFonts w:ascii="Avenir Next LT Pro" w:hAnsi="Avenir Next LT Pro"/>
          <w:lang w:val="en-US"/>
        </w:rPr>
        <w:t>easures have been implemented to manage and maintain ecology throughout the project</w:t>
      </w:r>
      <w:r w:rsidR="003050E6">
        <w:rPr>
          <w:rFonts w:ascii="Avenir Next LT Pro" w:hAnsi="Avenir Next LT Pro"/>
          <w:lang w:val="en-US"/>
        </w:rPr>
        <w:t xml:space="preserve"> and construction</w:t>
      </w:r>
      <w:r w:rsidR="005F1834" w:rsidRPr="005F1834">
        <w:rPr>
          <w:rFonts w:ascii="Avenir Next LT Pro" w:hAnsi="Avenir Next LT Pro"/>
          <w:lang w:val="en-US"/>
        </w:rPr>
        <w:t>. These measures are based on input from the project team as part of the ‘</w:t>
      </w:r>
      <w:r w:rsidR="003050E6">
        <w:rPr>
          <w:rFonts w:ascii="Avenir Next LT Pro" w:hAnsi="Avenir Next LT Pro"/>
          <w:lang w:val="en-US"/>
        </w:rPr>
        <w:t>d</w:t>
      </w:r>
      <w:r w:rsidR="005F1834" w:rsidRPr="005F1834">
        <w:rPr>
          <w:rFonts w:ascii="Avenir Next LT Pro" w:hAnsi="Avenir Next LT Pro"/>
          <w:lang w:val="en-US"/>
        </w:rPr>
        <w:t xml:space="preserve">etermining ecological outcomes’ </w:t>
      </w:r>
      <w:r w:rsidR="003050E6">
        <w:rPr>
          <w:rFonts w:ascii="Avenir Next LT Pro" w:hAnsi="Avenir Next LT Pro"/>
          <w:lang w:val="en-US"/>
        </w:rPr>
        <w:t xml:space="preserve">for the site, required under </w:t>
      </w:r>
      <w:r w:rsidR="005F1834" w:rsidRPr="005F1834">
        <w:rPr>
          <w:rFonts w:ascii="Avenir Next LT Pro" w:hAnsi="Avenir Next LT Pro"/>
          <w:lang w:val="en-US"/>
        </w:rPr>
        <w:t xml:space="preserve">LE 02. </w:t>
      </w:r>
    </w:p>
    <w:p w14:paraId="2915C7C1" w14:textId="474ABCCC" w:rsidR="005F1834" w:rsidRDefault="005F1834" w:rsidP="00124CE1">
      <w:pPr>
        <w:pStyle w:val="NoSpacing"/>
        <w:numPr>
          <w:ilvl w:val="0"/>
          <w:numId w:val="128"/>
        </w:numPr>
        <w:jc w:val="both"/>
        <w:rPr>
          <w:rFonts w:ascii="Avenir Next LT Pro" w:hAnsi="Avenir Next LT Pro"/>
          <w:lang w:val="en-US"/>
        </w:rPr>
      </w:pPr>
      <w:r w:rsidRPr="005F1834">
        <w:rPr>
          <w:rFonts w:ascii="Avenir Next LT Pro" w:hAnsi="Avenir Next LT Pro"/>
          <w:lang w:val="en-US"/>
        </w:rPr>
        <w:t>T</w:t>
      </w:r>
      <w:r w:rsidR="00243385">
        <w:rPr>
          <w:rFonts w:ascii="Avenir Next LT Pro" w:hAnsi="Avenir Next LT Pro"/>
          <w:lang w:val="en-US"/>
        </w:rPr>
        <w:t>he Contractor must ensure</w:t>
      </w:r>
      <w:r w:rsidRPr="005F1834">
        <w:rPr>
          <w:rFonts w:ascii="Avenir Next LT Pro" w:hAnsi="Avenir Next LT Pro"/>
          <w:lang w:val="en-US"/>
        </w:rPr>
        <w:t>, these measures  monitor and review the effectiveness of the mitigation and enhancement measures in place for LE 03 &amp; LE 04 to ensure they are implemented.</w:t>
      </w:r>
    </w:p>
    <w:p w14:paraId="1A39BB03" w14:textId="15C220D7" w:rsidR="002672BF" w:rsidRDefault="005347C9" w:rsidP="00124CE1">
      <w:pPr>
        <w:pStyle w:val="NoSpacing"/>
        <w:numPr>
          <w:ilvl w:val="0"/>
          <w:numId w:val="128"/>
        </w:numPr>
        <w:jc w:val="both"/>
        <w:rPr>
          <w:rFonts w:ascii="Avenir Next LT Pro" w:hAnsi="Avenir Next LT Pro"/>
          <w:lang w:val="en-US"/>
        </w:rPr>
      </w:pPr>
      <w:r>
        <w:rPr>
          <w:rFonts w:ascii="Avenir Next LT Pro" w:hAnsi="Avenir Next LT Pro"/>
          <w:lang w:val="en-US"/>
        </w:rPr>
        <w:t xml:space="preserve">The Contractor must ensure a </w:t>
      </w:r>
      <w:r w:rsidR="005F1834" w:rsidRPr="005F1834">
        <w:rPr>
          <w:rFonts w:ascii="Avenir Next LT Pro" w:hAnsi="Avenir Next LT Pro"/>
          <w:lang w:val="en-US"/>
        </w:rPr>
        <w:t>section on Ecology and Biodiversity has been included as part of the tenant or building owner information supplied, to inform the owner or occupant of local ecological features, value and biodiversity on or near the sit</w:t>
      </w:r>
      <w:r>
        <w:rPr>
          <w:rFonts w:ascii="Avenir Next LT Pro" w:hAnsi="Avenir Next LT Pro"/>
          <w:lang w:val="en-US"/>
        </w:rPr>
        <w:t>e</w:t>
      </w:r>
      <w:r w:rsidR="005F1834" w:rsidRPr="005F1834">
        <w:rPr>
          <w:rFonts w:ascii="Avenir Next LT Pro" w:hAnsi="Avenir Next LT Pro"/>
          <w:lang w:val="en-US"/>
        </w:rPr>
        <w:t>.</w:t>
      </w:r>
      <w:r>
        <w:rPr>
          <w:rFonts w:ascii="Avenir Next LT Pro" w:hAnsi="Avenir Next LT Pro"/>
          <w:lang w:val="en-US"/>
        </w:rPr>
        <w:t xml:space="preserve"> </w:t>
      </w:r>
      <w:r w:rsidR="005F1834" w:rsidRPr="005F1834">
        <w:rPr>
          <w:rFonts w:ascii="Avenir Next LT Pro" w:hAnsi="Avenir Next LT Pro"/>
          <w:lang w:val="en-US"/>
        </w:rPr>
        <w:t xml:space="preserve">This should include detailed management and maintenance plans as required by landscape and asset managers as well as relevant parts of the handover information for occupiers written in a format that encourages understanding and supportive </w:t>
      </w:r>
      <w:proofErr w:type="spellStart"/>
      <w:r w:rsidR="005F1834" w:rsidRPr="005F1834">
        <w:rPr>
          <w:rFonts w:ascii="Avenir Next LT Pro" w:hAnsi="Avenir Next LT Pro"/>
          <w:lang w:val="en-US"/>
        </w:rPr>
        <w:t>behaviours</w:t>
      </w:r>
      <w:proofErr w:type="spellEnd"/>
      <w:r w:rsidR="005F1834" w:rsidRPr="005F1834">
        <w:rPr>
          <w:rFonts w:ascii="Avenir Next LT Pro" w:hAnsi="Avenir Next LT Pro"/>
          <w:lang w:val="en-US"/>
        </w:rPr>
        <w:t>.</w:t>
      </w:r>
    </w:p>
    <w:p w14:paraId="43A54902" w14:textId="20C0056E" w:rsidR="00AF112A" w:rsidRPr="00AF112A" w:rsidRDefault="00AF112A" w:rsidP="00124CE1">
      <w:pPr>
        <w:pStyle w:val="NoSpacing"/>
        <w:numPr>
          <w:ilvl w:val="0"/>
          <w:numId w:val="128"/>
        </w:numPr>
        <w:jc w:val="both"/>
        <w:rPr>
          <w:rFonts w:ascii="Avenir Next LT Pro" w:hAnsi="Avenir Next LT Pro"/>
          <w:lang w:val="en-US"/>
        </w:rPr>
      </w:pPr>
      <w:r>
        <w:rPr>
          <w:rFonts w:ascii="Avenir Next LT Pro" w:hAnsi="Avenir Next LT Pro"/>
          <w:lang w:val="en-US"/>
        </w:rPr>
        <w:t>The Contractor must develop a</w:t>
      </w:r>
      <w:r w:rsidRPr="00AF112A">
        <w:rPr>
          <w:rFonts w:ascii="Avenir Next LT Pro" w:hAnsi="Avenir Next LT Pro"/>
          <w:lang w:val="en-US"/>
        </w:rPr>
        <w:t xml:space="preserve"> Landscape and Ecology Management Plan, or equivalent, in accordance with BS 42020:2013 Section 11.1</w:t>
      </w:r>
      <w:r w:rsidR="00A65CD6">
        <w:rPr>
          <w:rFonts w:ascii="Avenir Next LT Pro" w:hAnsi="Avenir Next LT Pro"/>
          <w:lang w:val="en-US"/>
        </w:rPr>
        <w:t xml:space="preserve"> </w:t>
      </w:r>
      <w:r w:rsidRPr="00AF112A">
        <w:rPr>
          <w:rFonts w:ascii="Avenir Next LT Pro" w:hAnsi="Avenir Next LT Pro"/>
          <w:lang w:val="en-US"/>
        </w:rPr>
        <w:t>covering at least the first five years after project completion as a minimum and including:</w:t>
      </w:r>
    </w:p>
    <w:p w14:paraId="01CA8420" w14:textId="3E4B4D4D" w:rsidR="005347C9" w:rsidRDefault="00AF112A" w:rsidP="00124CE1">
      <w:pPr>
        <w:pStyle w:val="NoSpacing"/>
        <w:numPr>
          <w:ilvl w:val="0"/>
          <w:numId w:val="125"/>
        </w:numPr>
        <w:jc w:val="both"/>
        <w:rPr>
          <w:rFonts w:ascii="Avenir Next LT Pro" w:hAnsi="Avenir Next LT Pro"/>
          <w:lang w:val="en-US"/>
        </w:rPr>
      </w:pPr>
      <w:r w:rsidRPr="00AF112A">
        <w:rPr>
          <w:rFonts w:ascii="Avenir Next LT Pro" w:hAnsi="Avenir Next LT Pro"/>
          <w:lang w:val="en-US"/>
        </w:rPr>
        <w:t>Actions and responsibilities of relevant individuals prior to handover</w:t>
      </w:r>
    </w:p>
    <w:p w14:paraId="0782CC64" w14:textId="62A9E5EA" w:rsidR="00BE2A52" w:rsidRPr="00BE2A52" w:rsidRDefault="00BE2A52" w:rsidP="00124CE1">
      <w:pPr>
        <w:pStyle w:val="NoSpacing"/>
        <w:numPr>
          <w:ilvl w:val="0"/>
          <w:numId w:val="125"/>
        </w:numPr>
        <w:jc w:val="both"/>
        <w:rPr>
          <w:rFonts w:ascii="Avenir Next LT Pro" w:hAnsi="Avenir Next LT Pro"/>
          <w:lang w:val="en-US"/>
        </w:rPr>
      </w:pPr>
      <w:r w:rsidRPr="00BE2A52">
        <w:rPr>
          <w:rFonts w:ascii="Avenir Next LT Pro" w:hAnsi="Avenir Next LT Pro"/>
          <w:lang w:val="en-US"/>
        </w:rPr>
        <w:t>The ecological value and condition of the site at handover and how this is expected to develop and change over time</w:t>
      </w:r>
    </w:p>
    <w:p w14:paraId="3A461239" w14:textId="7F32E857" w:rsidR="00BE2A52" w:rsidRPr="00BE2A52" w:rsidRDefault="00BE2A52" w:rsidP="00124CE1">
      <w:pPr>
        <w:pStyle w:val="NoSpacing"/>
        <w:numPr>
          <w:ilvl w:val="0"/>
          <w:numId w:val="125"/>
        </w:numPr>
        <w:jc w:val="both"/>
        <w:rPr>
          <w:rFonts w:ascii="Avenir Next LT Pro" w:hAnsi="Avenir Next LT Pro"/>
          <w:lang w:val="en-US"/>
        </w:rPr>
      </w:pPr>
      <w:r w:rsidRPr="00BE2A52">
        <w:rPr>
          <w:rFonts w:ascii="Avenir Next LT Pro" w:hAnsi="Avenir Next LT Pro"/>
          <w:lang w:val="en-US"/>
        </w:rPr>
        <w:t>Identification of opportunities for ongoing alignment with activities beyond the development project, which support the aims of BREEAM's Strategic Ecology Framework</w:t>
      </w:r>
    </w:p>
    <w:p w14:paraId="0A74925E" w14:textId="66C13701" w:rsidR="00BE2A52" w:rsidRPr="00BE2A52" w:rsidRDefault="00BE2A52" w:rsidP="00124CE1">
      <w:pPr>
        <w:pStyle w:val="NoSpacing"/>
        <w:numPr>
          <w:ilvl w:val="0"/>
          <w:numId w:val="125"/>
        </w:numPr>
        <w:jc w:val="both"/>
        <w:rPr>
          <w:rFonts w:ascii="Avenir Next LT Pro" w:hAnsi="Avenir Next LT Pro"/>
          <w:lang w:val="en-US"/>
        </w:rPr>
      </w:pPr>
      <w:r w:rsidRPr="00BE2A52">
        <w:rPr>
          <w:rFonts w:ascii="Avenir Next LT Pro" w:hAnsi="Avenir Next LT Pro"/>
          <w:lang w:val="en-US"/>
        </w:rPr>
        <w:t>Identification and guidance to trigger appropriate remedial actions to address previously unforeseen impacts</w:t>
      </w:r>
    </w:p>
    <w:p w14:paraId="69E1692C" w14:textId="436C867A" w:rsidR="00A65CD6" w:rsidRDefault="00BE2A52" w:rsidP="00124CE1">
      <w:pPr>
        <w:pStyle w:val="NoSpacing"/>
        <w:numPr>
          <w:ilvl w:val="0"/>
          <w:numId w:val="125"/>
        </w:numPr>
        <w:jc w:val="both"/>
        <w:rPr>
          <w:rFonts w:ascii="Avenir Next LT Pro" w:hAnsi="Avenir Next LT Pro"/>
          <w:lang w:val="en-US"/>
        </w:rPr>
      </w:pPr>
      <w:r w:rsidRPr="00BE2A52">
        <w:rPr>
          <w:rFonts w:ascii="Avenir Next LT Pro" w:hAnsi="Avenir Next LT Pro"/>
          <w:lang w:val="en-US"/>
        </w:rPr>
        <w:t>Clearly defined and allocated roles and responsibilities for delivering the plan</w:t>
      </w:r>
    </w:p>
    <w:p w14:paraId="14708A39" w14:textId="0FB1EFC5" w:rsidR="00BE2A52" w:rsidRDefault="00841875" w:rsidP="00124CE1">
      <w:pPr>
        <w:pStyle w:val="NoSpacing"/>
        <w:numPr>
          <w:ilvl w:val="0"/>
          <w:numId w:val="128"/>
        </w:numPr>
        <w:jc w:val="both"/>
        <w:rPr>
          <w:rFonts w:ascii="Avenir Next LT Pro" w:hAnsi="Avenir Next LT Pro"/>
          <w:lang w:val="en-US"/>
        </w:rPr>
      </w:pPr>
      <w:r w:rsidRPr="00841875">
        <w:rPr>
          <w:rFonts w:ascii="Avenir Next LT Pro" w:hAnsi="Avenir Next LT Pro"/>
          <w:lang w:val="en-US"/>
        </w:rPr>
        <w:t>The landscape and management plan or similar will be updated to support maintenance of the ecological value of the site</w:t>
      </w:r>
    </w:p>
    <w:p w14:paraId="000BD8CD" w14:textId="6188F3AE" w:rsidR="00B0659F" w:rsidRDefault="00B0659F" w:rsidP="005452B7">
      <w:pPr>
        <w:pStyle w:val="NoSpacing"/>
        <w:jc w:val="both"/>
        <w:rPr>
          <w:rFonts w:ascii="Avenir Next LT Pro" w:hAnsi="Avenir Next LT Pro"/>
          <w:lang w:val="en-US"/>
        </w:rPr>
      </w:pPr>
    </w:p>
    <w:p w14:paraId="15DB9EEE" w14:textId="3131C701" w:rsidR="007D6218" w:rsidRDefault="007D6218" w:rsidP="005452B7">
      <w:pPr>
        <w:pStyle w:val="NoSpacing"/>
        <w:jc w:val="both"/>
        <w:rPr>
          <w:rFonts w:ascii="Avenir Next LT Pro" w:hAnsi="Avenir Next LT Pro"/>
          <w:u w:val="single"/>
          <w:lang w:val="en-US"/>
        </w:rPr>
      </w:pPr>
      <w:r>
        <w:rPr>
          <w:rFonts w:ascii="Avenir Next LT Pro" w:hAnsi="Avenir Next LT Pro"/>
          <w:u w:val="single"/>
          <w:lang w:val="en-US"/>
        </w:rPr>
        <w:t>Credit 1 Pol 01 Impact of refrigerants</w:t>
      </w:r>
    </w:p>
    <w:p w14:paraId="0B838D49" w14:textId="1FB07AA0" w:rsidR="0020715A" w:rsidRPr="0020715A" w:rsidRDefault="00AE5A5C" w:rsidP="00124CE1">
      <w:pPr>
        <w:pStyle w:val="NoSpacing"/>
        <w:numPr>
          <w:ilvl w:val="0"/>
          <w:numId w:val="129"/>
        </w:numPr>
        <w:jc w:val="both"/>
        <w:rPr>
          <w:rFonts w:ascii="Avenir Next LT Pro" w:hAnsi="Avenir Next LT Pro"/>
          <w:lang w:val="en-US"/>
        </w:rPr>
      </w:pPr>
      <w:r>
        <w:rPr>
          <w:rFonts w:ascii="Avenir Next LT Pro" w:hAnsi="Avenir Next LT Pro"/>
          <w:lang w:val="en-US"/>
        </w:rPr>
        <w:t>The Contractor must ensure a</w:t>
      </w:r>
      <w:r w:rsidR="0020715A" w:rsidRPr="0020715A">
        <w:rPr>
          <w:rFonts w:ascii="Avenir Next LT Pro" w:hAnsi="Avenir Next LT Pro"/>
          <w:lang w:val="en-US"/>
        </w:rPr>
        <w:t>ll systems using refrigerants (with electric compressors) comply with the requirements of BS EN378:2008 (parts 2 and 3) and where refrigeration systems containing ammonia are installed, the</w:t>
      </w:r>
      <w:r w:rsidR="00F63C86">
        <w:rPr>
          <w:rFonts w:ascii="Avenir Next LT Pro" w:hAnsi="Avenir Next LT Pro"/>
          <w:lang w:val="en-US"/>
        </w:rPr>
        <w:t xml:space="preserve"> </w:t>
      </w:r>
      <w:r w:rsidR="0020715A" w:rsidRPr="0020715A">
        <w:rPr>
          <w:rFonts w:ascii="Avenir Next LT Pro" w:hAnsi="Avenir Next LT Pro"/>
          <w:lang w:val="en-US"/>
        </w:rPr>
        <w:t>Institute of Refrigeration Ammonia Refrigeration Systems Code of Practice.</w:t>
      </w:r>
    </w:p>
    <w:p w14:paraId="4F0DCEF3" w14:textId="7D817A36" w:rsidR="0020715A" w:rsidRPr="0020715A" w:rsidRDefault="00AE5A5C" w:rsidP="00124CE1">
      <w:pPr>
        <w:pStyle w:val="NoSpacing"/>
        <w:numPr>
          <w:ilvl w:val="0"/>
          <w:numId w:val="129"/>
        </w:numPr>
        <w:jc w:val="both"/>
        <w:rPr>
          <w:rFonts w:ascii="Avenir Next LT Pro" w:hAnsi="Avenir Next LT Pro"/>
          <w:lang w:val="en-US"/>
        </w:rPr>
      </w:pPr>
      <w:r>
        <w:rPr>
          <w:rFonts w:ascii="Avenir Next LT Pro" w:hAnsi="Avenir Next LT Pro"/>
          <w:lang w:val="en-US"/>
        </w:rPr>
        <w:t>The Contractor must ensure all s</w:t>
      </w:r>
      <w:r w:rsidR="0020715A" w:rsidRPr="0020715A">
        <w:rPr>
          <w:rFonts w:ascii="Avenir Next LT Pro" w:hAnsi="Avenir Next LT Pro"/>
          <w:lang w:val="en-US"/>
        </w:rPr>
        <w:t>ystems using refrigerants have Direct Effect Life Cycle CO2 equivalent emissions (DELC CO2e)of ≤ 1000 kgCO2e/kW cooling/heating capacity.</w:t>
      </w:r>
    </w:p>
    <w:p w14:paraId="5FC91E9C" w14:textId="59306575" w:rsidR="0020715A" w:rsidRPr="0020715A" w:rsidRDefault="00AE5A5C" w:rsidP="00124CE1">
      <w:pPr>
        <w:pStyle w:val="NoSpacing"/>
        <w:numPr>
          <w:ilvl w:val="0"/>
          <w:numId w:val="129"/>
        </w:numPr>
        <w:jc w:val="both"/>
        <w:rPr>
          <w:rFonts w:ascii="Avenir Next LT Pro" w:hAnsi="Avenir Next LT Pro"/>
          <w:lang w:val="en-US"/>
        </w:rPr>
      </w:pPr>
      <w:r>
        <w:rPr>
          <w:rFonts w:ascii="Avenir Next LT Pro" w:hAnsi="Avenir Next LT Pro"/>
          <w:lang w:val="en-US"/>
        </w:rPr>
        <w:t>The Contractor must ensure s</w:t>
      </w:r>
      <w:r w:rsidR="0020715A" w:rsidRPr="0020715A">
        <w:rPr>
          <w:rFonts w:ascii="Avenir Next LT Pro" w:hAnsi="Avenir Next LT Pro"/>
          <w:lang w:val="en-US"/>
        </w:rPr>
        <w:t>ystems using refrigerants have a permanent automated refrigerant leak detection system installed;</w:t>
      </w:r>
    </w:p>
    <w:p w14:paraId="1889F73E" w14:textId="77777777" w:rsidR="00F63C86" w:rsidRDefault="0020715A" w:rsidP="005452B7">
      <w:pPr>
        <w:pStyle w:val="NoSpacing"/>
        <w:jc w:val="both"/>
        <w:rPr>
          <w:rFonts w:ascii="Avenir Next LT Pro" w:hAnsi="Avenir Next LT Pro"/>
          <w:lang w:val="en-US"/>
        </w:rPr>
      </w:pPr>
      <w:r w:rsidRPr="0020715A">
        <w:rPr>
          <w:rFonts w:ascii="Avenir Next LT Pro" w:hAnsi="Avenir Next LT Pro"/>
          <w:lang w:val="en-US"/>
        </w:rPr>
        <w:t xml:space="preserve">OR </w:t>
      </w:r>
    </w:p>
    <w:p w14:paraId="5DAC3A0B" w14:textId="3F32DB5B" w:rsidR="00392654" w:rsidRPr="0020715A" w:rsidRDefault="00F63C86" w:rsidP="00124CE1">
      <w:pPr>
        <w:pStyle w:val="NoSpacing"/>
        <w:numPr>
          <w:ilvl w:val="0"/>
          <w:numId w:val="129"/>
        </w:numPr>
        <w:jc w:val="both"/>
        <w:rPr>
          <w:rFonts w:ascii="Avenir Next LT Pro" w:hAnsi="Avenir Next LT Pro"/>
          <w:lang w:val="en-US"/>
        </w:rPr>
      </w:pPr>
      <w:r>
        <w:rPr>
          <w:rFonts w:ascii="Avenir Next LT Pro" w:hAnsi="Avenir Next LT Pro"/>
          <w:lang w:val="en-US"/>
        </w:rPr>
        <w:t>A</w:t>
      </w:r>
      <w:r w:rsidR="0020715A" w:rsidRPr="0020715A">
        <w:rPr>
          <w:rFonts w:ascii="Avenir Next LT Pro" w:hAnsi="Avenir Next LT Pro"/>
          <w:lang w:val="en-US"/>
        </w:rPr>
        <w:t>n inbuilt automated diagnostic procedure for detecting leakage is installed. In all instances a</w:t>
      </w:r>
      <w:r w:rsidR="00AE5A5C">
        <w:rPr>
          <w:rFonts w:ascii="Avenir Next LT Pro" w:hAnsi="Avenir Next LT Pro"/>
          <w:lang w:val="en-US"/>
        </w:rPr>
        <w:t xml:space="preserve"> </w:t>
      </w:r>
      <w:r w:rsidR="0020715A" w:rsidRPr="0020715A">
        <w:rPr>
          <w:rFonts w:ascii="Avenir Next LT Pro" w:hAnsi="Avenir Next LT Pro"/>
          <w:lang w:val="en-US"/>
        </w:rPr>
        <w:t>robust and tested refrigerant leak detection system must be installed and must be capable of</w:t>
      </w:r>
      <w:r w:rsidR="00AE5A5C">
        <w:rPr>
          <w:rFonts w:ascii="Avenir Next LT Pro" w:hAnsi="Avenir Next LT Pro"/>
          <w:lang w:val="en-US"/>
        </w:rPr>
        <w:t xml:space="preserve"> </w:t>
      </w:r>
      <w:r w:rsidR="0020715A" w:rsidRPr="0020715A">
        <w:rPr>
          <w:rFonts w:ascii="Avenir Next LT Pro" w:hAnsi="Avenir Next LT Pro"/>
          <w:lang w:val="en-US"/>
        </w:rPr>
        <w:t>continuously monitoring for leaks.</w:t>
      </w:r>
      <w:r w:rsidR="00F72F09">
        <w:rPr>
          <w:rFonts w:ascii="Avenir Next LT Pro" w:hAnsi="Avenir Next LT Pro"/>
          <w:lang w:val="en-US"/>
        </w:rPr>
        <w:t xml:space="preserve"> </w:t>
      </w:r>
      <w:r w:rsidR="0020715A" w:rsidRPr="0020715A">
        <w:rPr>
          <w:rFonts w:ascii="Avenir Next LT Pro" w:hAnsi="Avenir Next LT Pro"/>
          <w:lang w:val="en-US"/>
        </w:rPr>
        <w:t>The system must be capable of automatically isolating and containing the remaining refrigerant(s)charge in re</w:t>
      </w:r>
      <w:r>
        <w:rPr>
          <w:rFonts w:ascii="Avenir Next LT Pro" w:hAnsi="Avenir Next LT Pro"/>
          <w:lang w:val="en-US"/>
        </w:rPr>
        <w:t>s</w:t>
      </w:r>
      <w:r w:rsidR="0020715A" w:rsidRPr="0020715A">
        <w:rPr>
          <w:rFonts w:ascii="Avenir Next LT Pro" w:hAnsi="Avenir Next LT Pro"/>
          <w:lang w:val="en-US"/>
        </w:rPr>
        <w:t>ponse to a leak detection incident.</w:t>
      </w:r>
    </w:p>
    <w:p w14:paraId="5B8C999A" w14:textId="77777777" w:rsidR="0020715A" w:rsidRDefault="0020715A" w:rsidP="005452B7">
      <w:pPr>
        <w:pStyle w:val="NoSpacing"/>
        <w:jc w:val="both"/>
        <w:rPr>
          <w:rFonts w:ascii="Avenir Next LT Pro" w:hAnsi="Avenir Next LT Pro"/>
          <w:u w:val="single"/>
          <w:lang w:val="en-US"/>
        </w:rPr>
      </w:pPr>
    </w:p>
    <w:p w14:paraId="107043BE" w14:textId="0D09F842" w:rsidR="00392654" w:rsidRDefault="00392654" w:rsidP="005452B7">
      <w:pPr>
        <w:pStyle w:val="NoSpacing"/>
        <w:jc w:val="both"/>
        <w:rPr>
          <w:rFonts w:ascii="Avenir Next LT Pro" w:hAnsi="Avenir Next LT Pro"/>
          <w:u w:val="single"/>
          <w:lang w:val="en-US"/>
        </w:rPr>
      </w:pPr>
      <w:r>
        <w:rPr>
          <w:rFonts w:ascii="Avenir Next LT Pro" w:hAnsi="Avenir Next LT Pro"/>
          <w:u w:val="single"/>
          <w:lang w:val="en-US"/>
        </w:rPr>
        <w:t>Credit 1 Pol 02 Local air quality</w:t>
      </w:r>
    </w:p>
    <w:p w14:paraId="2632F69C" w14:textId="3A4B2B6D" w:rsidR="004D2CB8" w:rsidRPr="00F63C86" w:rsidRDefault="00AF37FC" w:rsidP="00124CE1">
      <w:pPr>
        <w:pStyle w:val="NoSpacing"/>
        <w:numPr>
          <w:ilvl w:val="0"/>
          <w:numId w:val="130"/>
        </w:numPr>
        <w:jc w:val="both"/>
        <w:rPr>
          <w:rFonts w:ascii="Avenir Next LT Pro" w:hAnsi="Avenir Next LT Pro"/>
          <w:lang w:val="en-US"/>
        </w:rPr>
      </w:pPr>
      <w:r>
        <w:rPr>
          <w:rFonts w:ascii="Avenir Next LT Pro" w:hAnsi="Avenir Next LT Pro"/>
          <w:lang w:val="en-US"/>
        </w:rPr>
        <w:t xml:space="preserve">The Contractor must ensure </w:t>
      </w:r>
      <w:r w:rsidR="00BE5932">
        <w:rPr>
          <w:rFonts w:ascii="Avenir Next LT Pro" w:hAnsi="Avenir Next LT Pro"/>
          <w:lang w:val="en-US"/>
        </w:rPr>
        <w:t>e</w:t>
      </w:r>
      <w:r w:rsidR="004D2CB8">
        <w:rPr>
          <w:rFonts w:ascii="Avenir Next LT Pro" w:hAnsi="Avenir Next LT Pro"/>
          <w:lang w:val="en-US"/>
        </w:rPr>
        <w:t>missions from</w:t>
      </w:r>
      <w:r w:rsidR="001904E3">
        <w:rPr>
          <w:rFonts w:ascii="Avenir Next LT Pro" w:hAnsi="Avenir Next LT Pro"/>
          <w:lang w:val="en-US"/>
        </w:rPr>
        <w:t xml:space="preserve"> the boilers and</w:t>
      </w:r>
      <w:r w:rsidR="004D2CB8">
        <w:rPr>
          <w:rFonts w:ascii="Avenir Next LT Pro" w:hAnsi="Avenir Next LT Pro"/>
          <w:lang w:val="en-US"/>
        </w:rPr>
        <w:t xml:space="preserve"> all installed combustion plant that provide space heating and domestic hot water do not exceed the</w:t>
      </w:r>
      <w:r w:rsidR="001904E3">
        <w:rPr>
          <w:rFonts w:ascii="Avenir Next LT Pro" w:hAnsi="Avenir Next LT Pro"/>
          <w:lang w:val="en-US"/>
        </w:rPr>
        <w:t xml:space="preserve"> following NOx emission</w:t>
      </w:r>
      <w:r w:rsidR="004D2CB8">
        <w:rPr>
          <w:rFonts w:ascii="Avenir Next LT Pro" w:hAnsi="Avenir Next LT Pro"/>
          <w:lang w:val="en-US"/>
        </w:rPr>
        <w:t xml:space="preserve"> level</w:t>
      </w:r>
      <w:r w:rsidR="001904E3">
        <w:rPr>
          <w:rFonts w:ascii="Avenir Next LT Pro" w:hAnsi="Avenir Next LT Pro"/>
          <w:lang w:val="en-US"/>
        </w:rPr>
        <w:t>:</w:t>
      </w:r>
      <w:r w:rsidR="00F63C86">
        <w:rPr>
          <w:rFonts w:ascii="Avenir Next LT Pro" w:hAnsi="Avenir Next LT Pro"/>
          <w:lang w:val="en-US"/>
        </w:rPr>
        <w:t xml:space="preserve"> </w:t>
      </w:r>
      <w:r w:rsidR="00087E32" w:rsidRPr="00F63C86">
        <w:rPr>
          <w:rFonts w:ascii="Avenir Next LT Pro" w:hAnsi="Avenir Next LT Pro"/>
          <w:lang w:val="en-US"/>
        </w:rPr>
        <w:t>24mg</w:t>
      </w:r>
      <w:r w:rsidR="000B0B72" w:rsidRPr="00F63C86">
        <w:rPr>
          <w:rFonts w:ascii="Avenir Next LT Pro" w:hAnsi="Avenir Next LT Pro"/>
          <w:lang w:val="en-US"/>
        </w:rPr>
        <w:t xml:space="preserve">/kWh. </w:t>
      </w:r>
      <w:r w:rsidR="00D20128" w:rsidRPr="00F63C86">
        <w:rPr>
          <w:rFonts w:ascii="Avenir Next LT Pro" w:hAnsi="Avenir Next LT Pro"/>
          <w:lang w:val="en-US"/>
        </w:rPr>
        <w:t xml:space="preserve"> </w:t>
      </w:r>
    </w:p>
    <w:p w14:paraId="2470888A" w14:textId="77777777" w:rsidR="004D2CB8" w:rsidRDefault="004D2CB8" w:rsidP="005452B7">
      <w:pPr>
        <w:pStyle w:val="NoSpacing"/>
        <w:jc w:val="both"/>
        <w:rPr>
          <w:rFonts w:ascii="Avenir Next LT Pro" w:hAnsi="Avenir Next LT Pro"/>
          <w:u w:val="single"/>
          <w:lang w:val="en-US"/>
        </w:rPr>
      </w:pPr>
    </w:p>
    <w:p w14:paraId="16E676C6" w14:textId="22674F51" w:rsidR="00392654" w:rsidRDefault="00392654" w:rsidP="005452B7">
      <w:pPr>
        <w:pStyle w:val="NoSpacing"/>
        <w:jc w:val="both"/>
        <w:rPr>
          <w:rFonts w:ascii="Avenir Next LT Pro" w:hAnsi="Avenir Next LT Pro"/>
          <w:lang w:val="en-US"/>
        </w:rPr>
      </w:pPr>
    </w:p>
    <w:p w14:paraId="705A918B" w14:textId="53AE1EE6" w:rsidR="00392654" w:rsidRPr="00DF227F" w:rsidRDefault="00392654" w:rsidP="005452B7">
      <w:pPr>
        <w:pStyle w:val="NoSpacing"/>
        <w:jc w:val="both"/>
        <w:rPr>
          <w:rFonts w:ascii="Avenir Next LT Pro" w:hAnsi="Avenir Next LT Pro"/>
          <w:lang w:val="en-US"/>
        </w:rPr>
      </w:pPr>
      <w:r>
        <w:rPr>
          <w:rFonts w:ascii="Avenir Next LT Pro" w:hAnsi="Avenir Next LT Pro"/>
          <w:u w:val="single"/>
          <w:lang w:val="en-US"/>
        </w:rPr>
        <w:t>Credit 2</w:t>
      </w:r>
      <w:r w:rsidR="000B0B72">
        <w:rPr>
          <w:rFonts w:ascii="Avenir Next LT Pro" w:hAnsi="Avenir Next LT Pro"/>
          <w:u w:val="single"/>
          <w:lang w:val="en-US"/>
        </w:rPr>
        <w:t xml:space="preserve"> and 3 </w:t>
      </w:r>
      <w:r w:rsidRPr="006A0361">
        <w:rPr>
          <w:rFonts w:ascii="Avenir Next LT Pro" w:hAnsi="Avenir Next LT Pro"/>
          <w:u w:val="single"/>
          <w:lang w:val="en-US"/>
        </w:rPr>
        <w:t xml:space="preserve">Pol 03 </w:t>
      </w:r>
      <w:r>
        <w:rPr>
          <w:rFonts w:ascii="Avenir Next LT Pro" w:hAnsi="Avenir Next LT Pro"/>
          <w:u w:val="single"/>
          <w:lang w:val="en-US"/>
        </w:rPr>
        <w:t>Flood and surface water management</w:t>
      </w:r>
      <w:r w:rsidR="00CB2E04">
        <w:rPr>
          <w:rFonts w:ascii="Avenir Next LT Pro" w:hAnsi="Avenir Next LT Pro"/>
          <w:u w:val="single"/>
          <w:lang w:val="en-US"/>
        </w:rPr>
        <w:t xml:space="preserve"> – Surface Water Run-Off</w:t>
      </w:r>
      <w:r w:rsidR="000B0B72">
        <w:rPr>
          <w:rFonts w:ascii="Avenir Next LT Pro" w:hAnsi="Avenir Next LT Pro"/>
          <w:u w:val="single"/>
          <w:lang w:val="en-US"/>
        </w:rPr>
        <w:t xml:space="preserve"> and Volume</w:t>
      </w:r>
    </w:p>
    <w:p w14:paraId="5B4BB809" w14:textId="1EE07FBC" w:rsidR="00A91564" w:rsidRDefault="0084499D" w:rsidP="00124CE1">
      <w:pPr>
        <w:pStyle w:val="NoSpacing"/>
        <w:numPr>
          <w:ilvl w:val="0"/>
          <w:numId w:val="131"/>
        </w:numPr>
        <w:jc w:val="both"/>
        <w:rPr>
          <w:rFonts w:ascii="Avenir Next LT Pro" w:hAnsi="Avenir Next LT Pro"/>
          <w:lang w:val="en-US"/>
        </w:rPr>
      </w:pPr>
      <w:r>
        <w:rPr>
          <w:rFonts w:ascii="Avenir Next LT Pro" w:hAnsi="Avenir Next LT Pro"/>
          <w:lang w:val="en-US"/>
        </w:rPr>
        <w:t xml:space="preserve">The Contractor must implement </w:t>
      </w:r>
      <w:r w:rsidR="00EE3B74">
        <w:rPr>
          <w:rFonts w:ascii="Avenir Next LT Pro" w:hAnsi="Avenir Next LT Pro"/>
          <w:lang w:val="en-US"/>
        </w:rPr>
        <w:t xml:space="preserve">all recommendations made by the flood risk consultant in their report </w:t>
      </w:r>
      <w:r w:rsidR="00EE3B74" w:rsidRPr="00EE3B74">
        <w:rPr>
          <w:rFonts w:ascii="Avenir Next LT Pro" w:hAnsi="Avenir Next LT Pro"/>
          <w:lang w:val="en-US"/>
        </w:rPr>
        <w:t>RAL-ONE-R120-X-RP-C-0001 (P01) FRA</w:t>
      </w:r>
      <w:r w:rsidR="00EE3B74">
        <w:rPr>
          <w:rFonts w:ascii="Avenir Next LT Pro" w:hAnsi="Avenir Next LT Pro"/>
          <w:lang w:val="en-US"/>
        </w:rPr>
        <w:t>.</w:t>
      </w:r>
      <w:r w:rsidR="00040FB3">
        <w:rPr>
          <w:rFonts w:ascii="Avenir Next LT Pro" w:hAnsi="Avenir Next LT Pro"/>
          <w:lang w:val="en-US"/>
        </w:rPr>
        <w:t xml:space="preserve"> </w:t>
      </w:r>
      <w:r w:rsidR="00EE3B74">
        <w:rPr>
          <w:rFonts w:ascii="Avenir Next LT Pro" w:hAnsi="Avenir Next LT Pro"/>
          <w:lang w:val="en-US"/>
        </w:rPr>
        <w:t>The Contractor must ensure the as-built devel</w:t>
      </w:r>
      <w:r w:rsidR="00A91564">
        <w:rPr>
          <w:rFonts w:ascii="Avenir Next LT Pro" w:hAnsi="Avenir Next LT Pro"/>
          <w:lang w:val="en-US"/>
        </w:rPr>
        <w:t>opment has been completed in accordance with this report and recommendations on attenuation and limiting surface water run-off</w:t>
      </w:r>
      <w:r w:rsidR="00BE5932">
        <w:rPr>
          <w:rFonts w:ascii="Avenir Next LT Pro" w:hAnsi="Avenir Next LT Pro"/>
          <w:lang w:val="en-US"/>
        </w:rPr>
        <w:t xml:space="preserve"> are implemented and achieved. </w:t>
      </w:r>
    </w:p>
    <w:p w14:paraId="1B8E519A" w14:textId="1DE10347" w:rsidR="00EB08AA" w:rsidRDefault="00A91564" w:rsidP="00124CE1">
      <w:pPr>
        <w:pStyle w:val="NoSpacing"/>
        <w:numPr>
          <w:ilvl w:val="0"/>
          <w:numId w:val="131"/>
        </w:numPr>
        <w:jc w:val="both"/>
        <w:rPr>
          <w:rFonts w:ascii="Avenir Next LT Pro" w:hAnsi="Avenir Next LT Pro"/>
          <w:lang w:val="en-US"/>
        </w:rPr>
      </w:pPr>
      <w:r>
        <w:rPr>
          <w:rFonts w:ascii="Avenir Next LT Pro" w:hAnsi="Avenir Next LT Pro"/>
          <w:lang w:val="en-US"/>
        </w:rPr>
        <w:t>The Contractor must ensure</w:t>
      </w:r>
      <w:r w:rsidR="007965FF">
        <w:rPr>
          <w:rFonts w:ascii="Avenir Next LT Pro" w:hAnsi="Avenir Next LT Pro"/>
          <w:lang w:val="en-US"/>
        </w:rPr>
        <w:t xml:space="preserve"> the as built development complies with the following criteria:</w:t>
      </w:r>
    </w:p>
    <w:p w14:paraId="6C2ACE24" w14:textId="77777777" w:rsidR="00EB08AA" w:rsidRDefault="00EB08AA" w:rsidP="005452B7">
      <w:pPr>
        <w:pStyle w:val="NoSpacing"/>
        <w:jc w:val="both"/>
        <w:rPr>
          <w:rFonts w:ascii="Avenir Next LT Pro" w:hAnsi="Avenir Next LT Pro"/>
          <w:lang w:val="en-US"/>
        </w:rPr>
      </w:pPr>
    </w:p>
    <w:p w14:paraId="532A9CB4" w14:textId="33445AB7" w:rsidR="00EB08AA" w:rsidRPr="00EB08AA" w:rsidRDefault="00EB08AA" w:rsidP="00124CE1">
      <w:pPr>
        <w:pStyle w:val="NoSpacing"/>
        <w:numPr>
          <w:ilvl w:val="0"/>
          <w:numId w:val="132"/>
        </w:numPr>
        <w:jc w:val="both"/>
        <w:rPr>
          <w:rFonts w:ascii="Avenir Next LT Pro" w:hAnsi="Avenir Next LT Pro"/>
          <w:lang w:val="en-US"/>
        </w:rPr>
      </w:pPr>
      <w:r w:rsidRPr="00EB08AA">
        <w:rPr>
          <w:rFonts w:ascii="Avenir Next LT Pro" w:hAnsi="Avenir Next LT Pro"/>
          <w:lang w:val="en-US"/>
        </w:rPr>
        <w:lastRenderedPageBreak/>
        <w:t>For brownfield sites, drainage measures are specified so that the peak rate of run-off from the site to the watercourses (natural or municipal) shows a 30% improvement for the developed site compared with the pre-developed site. This should comply at the 1-year and 100-year return period events.</w:t>
      </w:r>
    </w:p>
    <w:p w14:paraId="13AC59A3" w14:textId="0B762A77" w:rsidR="00EB08AA" w:rsidRPr="00EB08AA" w:rsidRDefault="00EB08AA" w:rsidP="00124CE1">
      <w:pPr>
        <w:pStyle w:val="NoSpacing"/>
        <w:numPr>
          <w:ilvl w:val="0"/>
          <w:numId w:val="132"/>
        </w:numPr>
        <w:jc w:val="both"/>
        <w:rPr>
          <w:rFonts w:ascii="Avenir Next LT Pro" w:hAnsi="Avenir Next LT Pro"/>
          <w:lang w:val="en-US"/>
        </w:rPr>
      </w:pPr>
      <w:r w:rsidRPr="00EB08AA">
        <w:rPr>
          <w:rFonts w:ascii="Avenir Next LT Pro" w:hAnsi="Avenir Next LT Pro"/>
          <w:lang w:val="en-US"/>
        </w:rPr>
        <w:t>For Greenfield sites, drainage measures are specified so that the peak rate of run-off from the site to the watercourses (natural or municipal) is no greater for the developed site than it was for the pre-development site. This should comply at the 1-year and 100-year return period events.</w:t>
      </w:r>
    </w:p>
    <w:p w14:paraId="15338D65" w14:textId="5B97549B" w:rsidR="00EB08AA" w:rsidRPr="00EB08AA" w:rsidRDefault="00EB08AA" w:rsidP="00124CE1">
      <w:pPr>
        <w:pStyle w:val="NoSpacing"/>
        <w:numPr>
          <w:ilvl w:val="0"/>
          <w:numId w:val="132"/>
        </w:numPr>
        <w:jc w:val="both"/>
        <w:rPr>
          <w:rFonts w:ascii="Avenir Next LT Pro" w:hAnsi="Avenir Next LT Pro"/>
          <w:lang w:val="en-US"/>
        </w:rPr>
      </w:pPr>
      <w:r w:rsidRPr="00EB08AA">
        <w:rPr>
          <w:rFonts w:ascii="Avenir Next LT Pro" w:hAnsi="Avenir Next LT Pro"/>
          <w:lang w:val="en-US"/>
        </w:rPr>
        <w:t>Relevant maintenance agreements for the ownership, long term operation and maintenance of all specified Sustainable Drainage Systems (</w:t>
      </w:r>
      <w:proofErr w:type="spellStart"/>
      <w:r w:rsidRPr="00EB08AA">
        <w:rPr>
          <w:rFonts w:ascii="Avenir Next LT Pro" w:hAnsi="Avenir Next LT Pro"/>
          <w:lang w:val="en-US"/>
        </w:rPr>
        <w:t>SuDS</w:t>
      </w:r>
      <w:proofErr w:type="spellEnd"/>
      <w:r w:rsidRPr="00EB08AA">
        <w:rPr>
          <w:rFonts w:ascii="Avenir Next LT Pro" w:hAnsi="Avenir Next LT Pro"/>
          <w:lang w:val="en-US"/>
        </w:rPr>
        <w:t>) are in place.</w:t>
      </w:r>
    </w:p>
    <w:p w14:paraId="5053C0F2" w14:textId="3458FFF6" w:rsidR="007965FF" w:rsidRDefault="00EB08AA" w:rsidP="00124CE1">
      <w:pPr>
        <w:pStyle w:val="NoSpacing"/>
        <w:numPr>
          <w:ilvl w:val="0"/>
          <w:numId w:val="132"/>
        </w:numPr>
        <w:jc w:val="both"/>
        <w:rPr>
          <w:rFonts w:ascii="Avenir Next LT Pro" w:hAnsi="Avenir Next LT Pro"/>
          <w:lang w:val="en-US"/>
        </w:rPr>
      </w:pPr>
      <w:r w:rsidRPr="00EB08AA">
        <w:rPr>
          <w:rFonts w:ascii="Avenir Next LT Pro" w:hAnsi="Avenir Next LT Pro"/>
          <w:lang w:val="en-US"/>
        </w:rPr>
        <w:t xml:space="preserve">Calculations </w:t>
      </w:r>
      <w:r w:rsidR="00305DD9">
        <w:rPr>
          <w:rFonts w:ascii="Avenir Next LT Pro" w:hAnsi="Avenir Next LT Pro"/>
          <w:lang w:val="en-US"/>
        </w:rPr>
        <w:t>on peak rate of run-off</w:t>
      </w:r>
      <w:r w:rsidR="003D7824">
        <w:rPr>
          <w:rFonts w:ascii="Avenir Next LT Pro" w:hAnsi="Avenir Next LT Pro"/>
          <w:lang w:val="en-US"/>
        </w:rPr>
        <w:t xml:space="preserve"> </w:t>
      </w:r>
      <w:r w:rsidRPr="00EB08AA">
        <w:rPr>
          <w:rFonts w:ascii="Avenir Next LT Pro" w:hAnsi="Avenir Next LT Pro"/>
          <w:lang w:val="en-US"/>
        </w:rPr>
        <w:t xml:space="preserve">include an allowance for climate change. This should be made in accordance with current best practice planning guidance </w:t>
      </w:r>
      <w:r w:rsidR="003D7824">
        <w:rPr>
          <w:rFonts w:ascii="Avenir Next LT Pro" w:hAnsi="Avenir Next LT Pro"/>
          <w:lang w:val="en-US"/>
        </w:rPr>
        <w:t xml:space="preserve">. </w:t>
      </w:r>
    </w:p>
    <w:p w14:paraId="6CAD6003" w14:textId="440C065D" w:rsidR="003D7824" w:rsidRPr="003D7824" w:rsidRDefault="003D7824" w:rsidP="00124CE1">
      <w:pPr>
        <w:pStyle w:val="NoSpacing"/>
        <w:numPr>
          <w:ilvl w:val="0"/>
          <w:numId w:val="132"/>
        </w:numPr>
        <w:jc w:val="both"/>
        <w:rPr>
          <w:rFonts w:ascii="Avenir Next LT Pro" w:hAnsi="Avenir Next LT Pro"/>
          <w:lang w:val="en-US"/>
        </w:rPr>
      </w:pPr>
      <w:r w:rsidRPr="003D7824">
        <w:rPr>
          <w:rFonts w:ascii="Avenir Next LT Pro" w:hAnsi="Avenir Next LT Pro"/>
          <w:lang w:val="en-US"/>
        </w:rPr>
        <w:t>Flooding of property will not occur in the event of local drainage system failure (caused either by extreme rainfall or a lack of maintenance); AND</w:t>
      </w:r>
    </w:p>
    <w:p w14:paraId="52493612" w14:textId="77777777" w:rsidR="003D7824" w:rsidRPr="003D7824" w:rsidRDefault="003D7824" w:rsidP="003D7824">
      <w:pPr>
        <w:pStyle w:val="NoSpacing"/>
        <w:jc w:val="both"/>
        <w:rPr>
          <w:rFonts w:ascii="Avenir Next LT Pro" w:hAnsi="Avenir Next LT Pro"/>
          <w:lang w:val="en-US"/>
        </w:rPr>
      </w:pPr>
      <w:r w:rsidRPr="003D7824">
        <w:rPr>
          <w:rFonts w:ascii="Avenir Next LT Pro" w:hAnsi="Avenir Next LT Pro"/>
          <w:lang w:val="en-US"/>
        </w:rPr>
        <w:t>EITHER</w:t>
      </w:r>
    </w:p>
    <w:p w14:paraId="4D83AEE0" w14:textId="379E0463" w:rsidR="003D7824" w:rsidRPr="003D7824" w:rsidRDefault="003D7824" w:rsidP="00124CE1">
      <w:pPr>
        <w:pStyle w:val="NoSpacing"/>
        <w:numPr>
          <w:ilvl w:val="0"/>
          <w:numId w:val="132"/>
        </w:numPr>
        <w:jc w:val="both"/>
        <w:rPr>
          <w:rFonts w:ascii="Avenir Next LT Pro" w:hAnsi="Avenir Next LT Pro"/>
          <w:lang w:val="en-US"/>
        </w:rPr>
      </w:pPr>
      <w:r w:rsidRPr="003D7824">
        <w:rPr>
          <w:rFonts w:ascii="Avenir Next LT Pro" w:hAnsi="Avenir Next LT Pro"/>
          <w:lang w:val="en-US"/>
        </w:rPr>
        <w:t>Drainage design measures are specified so that the post-development run-off volume, over the development lifetime, is no greater than it would have been prior to the assessed site’s development. This must be for the 100-year 6-hour event, including an allowance for climate change.</w:t>
      </w:r>
    </w:p>
    <w:p w14:paraId="5560406E" w14:textId="2A07B2D9" w:rsidR="003D7824" w:rsidRDefault="003D7824" w:rsidP="00124CE1">
      <w:pPr>
        <w:pStyle w:val="NoSpacing"/>
        <w:numPr>
          <w:ilvl w:val="0"/>
          <w:numId w:val="132"/>
        </w:numPr>
        <w:jc w:val="both"/>
        <w:rPr>
          <w:rFonts w:ascii="Avenir Next LT Pro" w:hAnsi="Avenir Next LT Pro"/>
          <w:lang w:val="en-US"/>
        </w:rPr>
      </w:pPr>
      <w:r w:rsidRPr="003D7824">
        <w:rPr>
          <w:rFonts w:ascii="Avenir Next LT Pro" w:hAnsi="Avenir Next LT Pro"/>
          <w:lang w:val="en-US"/>
        </w:rPr>
        <w:t xml:space="preserve">Any additional predicted volume of run-off for this event is prevented from leaving the site by using infiltration or other </w:t>
      </w:r>
      <w:proofErr w:type="spellStart"/>
      <w:r w:rsidRPr="003D7824">
        <w:rPr>
          <w:rFonts w:ascii="Avenir Next LT Pro" w:hAnsi="Avenir Next LT Pro"/>
          <w:lang w:val="en-US"/>
        </w:rPr>
        <w:t>SuDS</w:t>
      </w:r>
      <w:proofErr w:type="spellEnd"/>
      <w:r w:rsidRPr="003D7824">
        <w:rPr>
          <w:rFonts w:ascii="Avenir Next LT Pro" w:hAnsi="Avenir Next LT Pro"/>
          <w:lang w:val="en-US"/>
        </w:rPr>
        <w:t xml:space="preserve"> techniques.</w:t>
      </w:r>
    </w:p>
    <w:p w14:paraId="0B590E9D" w14:textId="77777777" w:rsidR="00BE5932" w:rsidRDefault="003D7824" w:rsidP="00B76F87">
      <w:pPr>
        <w:pStyle w:val="NoSpacing"/>
        <w:jc w:val="both"/>
        <w:rPr>
          <w:rFonts w:ascii="Avenir Next LT Pro" w:hAnsi="Avenir Next LT Pro"/>
          <w:lang w:val="en-US"/>
        </w:rPr>
      </w:pPr>
      <w:r>
        <w:rPr>
          <w:rFonts w:ascii="Avenir Next LT Pro" w:hAnsi="Avenir Next LT Pro"/>
          <w:lang w:val="en-US"/>
        </w:rPr>
        <w:t>OR</w:t>
      </w:r>
    </w:p>
    <w:p w14:paraId="63A0B780" w14:textId="7B948256" w:rsidR="00B76F87" w:rsidRPr="00B76F87" w:rsidRDefault="00B76F87" w:rsidP="00124CE1">
      <w:pPr>
        <w:pStyle w:val="NoSpacing"/>
        <w:numPr>
          <w:ilvl w:val="0"/>
          <w:numId w:val="132"/>
        </w:numPr>
        <w:jc w:val="both"/>
        <w:rPr>
          <w:rFonts w:ascii="Avenir Next LT Pro" w:hAnsi="Avenir Next LT Pro"/>
          <w:lang w:val="en-US"/>
        </w:rPr>
      </w:pPr>
      <w:r>
        <w:rPr>
          <w:rFonts w:ascii="Avenir Next LT Pro" w:hAnsi="Avenir Next LT Pro"/>
          <w:lang w:val="en-US"/>
        </w:rPr>
        <w:t>J</w:t>
      </w:r>
      <w:r w:rsidRPr="00B76F87">
        <w:rPr>
          <w:rFonts w:ascii="Avenir Next LT Pro" w:hAnsi="Avenir Next LT Pro"/>
          <w:lang w:val="en-US"/>
        </w:rPr>
        <w:t xml:space="preserve">ustification from the appropriate consultant indicating why the above criteria cannot be achieved, i.e. where infiltration or other </w:t>
      </w:r>
      <w:proofErr w:type="spellStart"/>
      <w:r w:rsidRPr="00B76F87">
        <w:rPr>
          <w:rFonts w:ascii="Avenir Next LT Pro" w:hAnsi="Avenir Next LT Pro"/>
          <w:lang w:val="en-US"/>
        </w:rPr>
        <w:t>SuDS</w:t>
      </w:r>
      <w:proofErr w:type="spellEnd"/>
      <w:r w:rsidRPr="00B76F87">
        <w:rPr>
          <w:rFonts w:ascii="Avenir Next LT Pro" w:hAnsi="Avenir Next LT Pro"/>
          <w:lang w:val="en-US"/>
        </w:rPr>
        <w:t xml:space="preserve"> techniques are not technically viable options.</w:t>
      </w:r>
    </w:p>
    <w:p w14:paraId="1ED72F48" w14:textId="77777777" w:rsidR="00BE5932" w:rsidRDefault="00B76F87" w:rsidP="00124CE1">
      <w:pPr>
        <w:pStyle w:val="NoSpacing"/>
        <w:numPr>
          <w:ilvl w:val="0"/>
          <w:numId w:val="132"/>
        </w:numPr>
        <w:jc w:val="both"/>
        <w:rPr>
          <w:rFonts w:ascii="Avenir Next LT Pro" w:hAnsi="Avenir Next LT Pro"/>
          <w:lang w:val="en-US"/>
        </w:rPr>
      </w:pPr>
      <w:r w:rsidRPr="00B76F87">
        <w:rPr>
          <w:rFonts w:ascii="Avenir Next LT Pro" w:hAnsi="Avenir Next LT Pro"/>
          <w:lang w:val="en-US"/>
        </w:rPr>
        <w:t xml:space="preserve">Drainage design measures are specified so that the post-development peak rate of run-off is reduced to the limiting discharge. The limiting discharge is defined as the highest flow rate from the following options: </w:t>
      </w:r>
    </w:p>
    <w:p w14:paraId="38BA23D7" w14:textId="77777777" w:rsidR="00BE5932" w:rsidRDefault="00BE5932" w:rsidP="00BE5932">
      <w:pPr>
        <w:pStyle w:val="NoSpacing"/>
        <w:ind w:left="720"/>
        <w:jc w:val="both"/>
        <w:rPr>
          <w:rFonts w:ascii="Avenir Next LT Pro" w:hAnsi="Avenir Next LT Pro"/>
          <w:lang w:val="en-US"/>
        </w:rPr>
      </w:pPr>
      <w:r>
        <w:rPr>
          <w:rFonts w:ascii="Avenir Next LT Pro" w:hAnsi="Avenir Next LT Pro"/>
          <w:lang w:val="en-US"/>
        </w:rPr>
        <w:t xml:space="preserve">- </w:t>
      </w:r>
      <w:r w:rsidR="00B76F87" w:rsidRPr="00BE5932">
        <w:rPr>
          <w:rFonts w:ascii="Avenir Next LT Pro" w:hAnsi="Avenir Next LT Pro"/>
          <w:lang w:val="en-US"/>
        </w:rPr>
        <w:t>The pre-development one-year peak flow rate</w:t>
      </w:r>
    </w:p>
    <w:p w14:paraId="2E0151DB" w14:textId="77777777" w:rsidR="00BE5932" w:rsidRDefault="00BE5932" w:rsidP="00BE5932">
      <w:pPr>
        <w:pStyle w:val="NoSpacing"/>
        <w:ind w:left="720"/>
        <w:jc w:val="both"/>
        <w:rPr>
          <w:rFonts w:ascii="Avenir Next LT Pro" w:hAnsi="Avenir Next LT Pro"/>
          <w:lang w:val="en-US"/>
        </w:rPr>
      </w:pPr>
      <w:r>
        <w:rPr>
          <w:rFonts w:ascii="Avenir Next LT Pro" w:hAnsi="Avenir Next LT Pro"/>
          <w:lang w:val="en-US"/>
        </w:rPr>
        <w:t xml:space="preserve">- </w:t>
      </w:r>
      <w:r w:rsidR="00B76F87" w:rsidRPr="00B76F87">
        <w:rPr>
          <w:rFonts w:ascii="Avenir Next LT Pro" w:hAnsi="Avenir Next LT Pro"/>
          <w:lang w:val="en-US"/>
        </w:rPr>
        <w:t>The mean annual flow rate (</w:t>
      </w:r>
      <w:proofErr w:type="spellStart"/>
      <w:r w:rsidR="00B76F87" w:rsidRPr="00B76F87">
        <w:rPr>
          <w:rFonts w:ascii="Avenir Next LT Pro" w:hAnsi="Avenir Next LT Pro"/>
          <w:lang w:val="en-US"/>
        </w:rPr>
        <w:t>Qbar</w:t>
      </w:r>
      <w:proofErr w:type="spellEnd"/>
      <w:r w:rsidR="00B76F87" w:rsidRPr="00B76F87">
        <w:rPr>
          <w:rFonts w:ascii="Avenir Next LT Pro" w:hAnsi="Avenir Next LT Pro"/>
          <w:lang w:val="en-US"/>
        </w:rPr>
        <w:t>)</w:t>
      </w:r>
    </w:p>
    <w:p w14:paraId="5FACA2E4" w14:textId="49638D4B" w:rsidR="00B76F87" w:rsidRPr="00B76F87" w:rsidRDefault="00BE5932" w:rsidP="00BE5932">
      <w:pPr>
        <w:pStyle w:val="NoSpacing"/>
        <w:ind w:left="720"/>
        <w:jc w:val="both"/>
        <w:rPr>
          <w:rFonts w:ascii="Avenir Next LT Pro" w:hAnsi="Avenir Next LT Pro"/>
          <w:lang w:val="en-US"/>
        </w:rPr>
      </w:pPr>
      <w:r>
        <w:rPr>
          <w:rFonts w:ascii="Avenir Next LT Pro" w:hAnsi="Avenir Next LT Pro"/>
          <w:lang w:val="en-US"/>
        </w:rPr>
        <w:t xml:space="preserve">- </w:t>
      </w:r>
      <w:r w:rsidR="00B76F87" w:rsidRPr="00B76F87">
        <w:rPr>
          <w:rFonts w:ascii="Avenir Next LT Pro" w:hAnsi="Avenir Next LT Pro"/>
          <w:lang w:val="en-US"/>
        </w:rPr>
        <w:t>2L/s/ha.</w:t>
      </w:r>
    </w:p>
    <w:p w14:paraId="5D8D6FFE" w14:textId="77777777" w:rsidR="00B76F87" w:rsidRDefault="00B76F87" w:rsidP="00124CE1">
      <w:pPr>
        <w:pStyle w:val="NoSpacing"/>
        <w:numPr>
          <w:ilvl w:val="0"/>
          <w:numId w:val="132"/>
        </w:numPr>
        <w:jc w:val="both"/>
        <w:rPr>
          <w:rFonts w:ascii="Avenir Next LT Pro" w:hAnsi="Avenir Next LT Pro"/>
          <w:lang w:val="en-US"/>
        </w:rPr>
      </w:pPr>
      <w:r w:rsidRPr="00B76F87">
        <w:rPr>
          <w:rFonts w:ascii="Avenir Next LT Pro" w:hAnsi="Avenir Next LT Pro"/>
          <w:lang w:val="en-US"/>
        </w:rPr>
        <w:t>For the one-year peak flow rate, the one-year return period event criterion applies.</w:t>
      </w:r>
    </w:p>
    <w:p w14:paraId="616D923C" w14:textId="678388EC" w:rsidR="00B76F87" w:rsidRPr="00B76F87" w:rsidRDefault="00B76F87" w:rsidP="00124CE1">
      <w:pPr>
        <w:pStyle w:val="NoSpacing"/>
        <w:numPr>
          <w:ilvl w:val="0"/>
          <w:numId w:val="132"/>
        </w:numPr>
        <w:jc w:val="both"/>
        <w:rPr>
          <w:rFonts w:ascii="Avenir Next LT Pro" w:hAnsi="Avenir Next LT Pro"/>
          <w:lang w:val="en-US"/>
        </w:rPr>
      </w:pPr>
      <w:r w:rsidRPr="00B76F87">
        <w:rPr>
          <w:rFonts w:ascii="Avenir Next LT Pro" w:hAnsi="Avenir Next LT Pro"/>
          <w:lang w:val="en-US"/>
        </w:rPr>
        <w:t xml:space="preserve">Relevant maintenance agreements for the ownership, long term operation and maintenance of all specified </w:t>
      </w:r>
      <w:proofErr w:type="spellStart"/>
      <w:r w:rsidRPr="00B76F87">
        <w:rPr>
          <w:rFonts w:ascii="Avenir Next LT Pro" w:hAnsi="Avenir Next LT Pro"/>
          <w:lang w:val="en-US"/>
        </w:rPr>
        <w:t>SuDS</w:t>
      </w:r>
      <w:proofErr w:type="spellEnd"/>
      <w:r w:rsidRPr="00B76F87">
        <w:rPr>
          <w:rFonts w:ascii="Avenir Next LT Pro" w:hAnsi="Avenir Next LT Pro"/>
          <w:lang w:val="en-US"/>
        </w:rPr>
        <w:t xml:space="preserve"> are in place.</w:t>
      </w:r>
    </w:p>
    <w:p w14:paraId="08B1708E" w14:textId="37C1BDBB" w:rsidR="00B76F87" w:rsidRDefault="00B76F87" w:rsidP="00124CE1">
      <w:pPr>
        <w:pStyle w:val="NoSpacing"/>
        <w:numPr>
          <w:ilvl w:val="0"/>
          <w:numId w:val="132"/>
        </w:numPr>
        <w:jc w:val="both"/>
        <w:rPr>
          <w:rFonts w:ascii="Avenir Next LT Pro" w:hAnsi="Avenir Next LT Pro"/>
          <w:lang w:val="en-US"/>
        </w:rPr>
      </w:pPr>
      <w:r w:rsidRPr="00B76F87">
        <w:rPr>
          <w:rFonts w:ascii="Avenir Next LT Pro" w:hAnsi="Avenir Next LT Pro"/>
          <w:lang w:val="en-US"/>
        </w:rPr>
        <w:t>For either option, above calculations must include an allowance for climate change; this should be made in accordance with current best practice planning guidance.</w:t>
      </w:r>
    </w:p>
    <w:p w14:paraId="704C1EB1" w14:textId="77777777" w:rsidR="007965FF" w:rsidRDefault="007965FF" w:rsidP="005452B7">
      <w:pPr>
        <w:pStyle w:val="NoSpacing"/>
        <w:jc w:val="both"/>
        <w:rPr>
          <w:rFonts w:ascii="Avenir Next LT Pro" w:hAnsi="Avenir Next LT Pro"/>
          <w:lang w:val="en-US"/>
        </w:rPr>
      </w:pPr>
    </w:p>
    <w:p w14:paraId="1B037E72" w14:textId="136A9979" w:rsidR="004D289C" w:rsidRPr="00DF227F" w:rsidRDefault="00A91564" w:rsidP="005452B7">
      <w:pPr>
        <w:pStyle w:val="NoSpacing"/>
        <w:jc w:val="both"/>
        <w:rPr>
          <w:rFonts w:ascii="Avenir Next LT Pro" w:hAnsi="Avenir Next LT Pro"/>
          <w:lang w:val="en-US"/>
        </w:rPr>
      </w:pPr>
      <w:r>
        <w:rPr>
          <w:rFonts w:ascii="Avenir Next LT Pro" w:hAnsi="Avenir Next LT Pro"/>
          <w:lang w:val="en-US"/>
        </w:rPr>
        <w:t xml:space="preserve"> </w:t>
      </w:r>
      <w:r w:rsidR="00EE3B74">
        <w:rPr>
          <w:rFonts w:ascii="Avenir Next LT Pro" w:hAnsi="Avenir Next LT Pro"/>
          <w:lang w:val="en-US"/>
        </w:rPr>
        <w:t xml:space="preserve"> </w:t>
      </w:r>
    </w:p>
    <w:p w14:paraId="77FDBF8E" w14:textId="1C30CB4A" w:rsidR="00392654" w:rsidRDefault="00392654" w:rsidP="005452B7">
      <w:pPr>
        <w:pStyle w:val="NoSpacing"/>
        <w:jc w:val="both"/>
        <w:rPr>
          <w:rFonts w:ascii="Avenir Next LT Pro" w:hAnsi="Avenir Next LT Pro"/>
          <w:u w:val="single"/>
          <w:lang w:val="en-US"/>
        </w:rPr>
      </w:pPr>
      <w:r>
        <w:rPr>
          <w:rFonts w:ascii="Avenir Next LT Pro" w:hAnsi="Avenir Next LT Pro"/>
          <w:u w:val="single"/>
          <w:lang w:val="en-US"/>
        </w:rPr>
        <w:t xml:space="preserve">Credit 1 </w:t>
      </w:r>
      <w:r w:rsidRPr="006A0361">
        <w:rPr>
          <w:rFonts w:ascii="Avenir Next LT Pro" w:hAnsi="Avenir Next LT Pro"/>
          <w:u w:val="single"/>
          <w:lang w:val="en-US"/>
        </w:rPr>
        <w:t>Pol 0</w:t>
      </w:r>
      <w:r>
        <w:rPr>
          <w:rFonts w:ascii="Avenir Next LT Pro" w:hAnsi="Avenir Next LT Pro"/>
          <w:u w:val="single"/>
          <w:lang w:val="en-US"/>
        </w:rPr>
        <w:t>4</w:t>
      </w:r>
      <w:r w:rsidRPr="006A0361">
        <w:rPr>
          <w:rFonts w:ascii="Avenir Next LT Pro" w:hAnsi="Avenir Next LT Pro"/>
          <w:u w:val="single"/>
          <w:lang w:val="en-US"/>
        </w:rPr>
        <w:t xml:space="preserve"> </w:t>
      </w:r>
      <w:r>
        <w:rPr>
          <w:rFonts w:ascii="Avenir Next LT Pro" w:hAnsi="Avenir Next LT Pro"/>
          <w:u w:val="single"/>
          <w:lang w:val="en-US"/>
        </w:rPr>
        <w:t xml:space="preserve">Reduction of </w:t>
      </w:r>
      <w:r w:rsidR="00DC5C9A">
        <w:rPr>
          <w:rFonts w:ascii="Avenir Next LT Pro" w:hAnsi="Avenir Next LT Pro"/>
          <w:u w:val="single"/>
          <w:lang w:val="en-US"/>
        </w:rPr>
        <w:t>nighttime</w:t>
      </w:r>
      <w:r>
        <w:rPr>
          <w:rFonts w:ascii="Avenir Next LT Pro" w:hAnsi="Avenir Next LT Pro"/>
          <w:u w:val="single"/>
          <w:lang w:val="en-US"/>
        </w:rPr>
        <w:t xml:space="preserve"> light pollution</w:t>
      </w:r>
    </w:p>
    <w:p w14:paraId="0C7981A4" w14:textId="77D4BFF3" w:rsidR="00642CBE" w:rsidRPr="00642CBE" w:rsidRDefault="00B76F87" w:rsidP="00124CE1">
      <w:pPr>
        <w:pStyle w:val="NoSpacing"/>
        <w:numPr>
          <w:ilvl w:val="0"/>
          <w:numId w:val="133"/>
        </w:numPr>
        <w:jc w:val="both"/>
        <w:rPr>
          <w:rFonts w:ascii="Avenir Next LT Pro" w:hAnsi="Avenir Next LT Pro"/>
          <w:lang w:val="en-US"/>
        </w:rPr>
      </w:pPr>
      <w:r>
        <w:rPr>
          <w:rFonts w:ascii="Avenir Next LT Pro" w:hAnsi="Avenir Next LT Pro"/>
          <w:lang w:val="en-US"/>
        </w:rPr>
        <w:t xml:space="preserve">The Contractor must ensure the </w:t>
      </w:r>
      <w:r w:rsidR="00642CBE" w:rsidRPr="00642CBE">
        <w:rPr>
          <w:rFonts w:ascii="Avenir Next LT Pro" w:hAnsi="Avenir Next LT Pro"/>
          <w:lang w:val="en-US"/>
        </w:rPr>
        <w:t>external lighting strategy has been</w:t>
      </w:r>
      <w:r w:rsidR="00642CBE">
        <w:rPr>
          <w:rFonts w:ascii="Avenir Next LT Pro" w:hAnsi="Avenir Next LT Pro"/>
          <w:lang w:val="en-US"/>
        </w:rPr>
        <w:t xml:space="preserve"> </w:t>
      </w:r>
      <w:r w:rsidR="00642CBE" w:rsidRPr="00642CBE">
        <w:rPr>
          <w:rFonts w:ascii="Avenir Next LT Pro" w:hAnsi="Avenir Next LT Pro"/>
          <w:lang w:val="en-US"/>
        </w:rPr>
        <w:t>designed in compliance with Table 2 (and its accompanying notes) of the ILP Guidance notes for the</w:t>
      </w:r>
      <w:r w:rsidR="00642CBE">
        <w:rPr>
          <w:rFonts w:ascii="Avenir Next LT Pro" w:hAnsi="Avenir Next LT Pro"/>
          <w:lang w:val="en-US"/>
        </w:rPr>
        <w:t xml:space="preserve"> </w:t>
      </w:r>
      <w:r w:rsidR="00642CBE" w:rsidRPr="00642CBE">
        <w:rPr>
          <w:rFonts w:ascii="Avenir Next LT Pro" w:hAnsi="Avenir Next LT Pro"/>
          <w:lang w:val="en-US"/>
        </w:rPr>
        <w:t>reduction of obtrusive light, 2011. This can be demonstrated via completion of the checklists in</w:t>
      </w:r>
      <w:r w:rsidR="00642CBE">
        <w:rPr>
          <w:rFonts w:ascii="Avenir Next LT Pro" w:hAnsi="Avenir Next LT Pro"/>
          <w:lang w:val="en-US"/>
        </w:rPr>
        <w:t xml:space="preserve"> </w:t>
      </w:r>
      <w:r w:rsidR="00642CBE" w:rsidRPr="00642CBE">
        <w:rPr>
          <w:rFonts w:ascii="Avenir Next LT Pro" w:hAnsi="Avenir Next LT Pro"/>
          <w:lang w:val="en-US"/>
        </w:rPr>
        <w:t>Annexes B and C of the guidance note by a relevant member of the design team.</w:t>
      </w:r>
    </w:p>
    <w:p w14:paraId="40706B9E" w14:textId="21D6BC5A" w:rsidR="00642CBE" w:rsidRPr="00642CBE" w:rsidRDefault="00A21C70" w:rsidP="00124CE1">
      <w:pPr>
        <w:pStyle w:val="NoSpacing"/>
        <w:numPr>
          <w:ilvl w:val="0"/>
          <w:numId w:val="133"/>
        </w:numPr>
        <w:jc w:val="both"/>
        <w:rPr>
          <w:rFonts w:ascii="Avenir Next LT Pro" w:hAnsi="Avenir Next LT Pro"/>
          <w:lang w:val="en-US"/>
        </w:rPr>
      </w:pPr>
      <w:r>
        <w:rPr>
          <w:rFonts w:ascii="Avenir Next LT Pro" w:hAnsi="Avenir Next LT Pro"/>
          <w:lang w:val="en-US"/>
        </w:rPr>
        <w:t>The Contractor must confirm a</w:t>
      </w:r>
      <w:r w:rsidR="00642CBE" w:rsidRPr="00642CBE">
        <w:rPr>
          <w:rFonts w:ascii="Avenir Next LT Pro" w:hAnsi="Avenir Next LT Pro"/>
          <w:lang w:val="en-US"/>
        </w:rPr>
        <w:t>ll external lighting (except for safety and security lighting) can be automatically switched off between</w:t>
      </w:r>
      <w:r w:rsidR="00642CBE">
        <w:rPr>
          <w:rFonts w:ascii="Avenir Next LT Pro" w:hAnsi="Avenir Next LT Pro"/>
          <w:lang w:val="en-US"/>
        </w:rPr>
        <w:t xml:space="preserve"> </w:t>
      </w:r>
      <w:r w:rsidR="00642CBE" w:rsidRPr="00642CBE">
        <w:rPr>
          <w:rFonts w:ascii="Avenir Next LT Pro" w:hAnsi="Avenir Next LT Pro"/>
          <w:lang w:val="en-US"/>
        </w:rPr>
        <w:t>23:00 and 07:00.</w:t>
      </w:r>
    </w:p>
    <w:p w14:paraId="4C4EE2BD" w14:textId="759FD4B2" w:rsidR="00642CBE" w:rsidRPr="00642CBE" w:rsidRDefault="00A21C70" w:rsidP="00124CE1">
      <w:pPr>
        <w:pStyle w:val="NoSpacing"/>
        <w:numPr>
          <w:ilvl w:val="0"/>
          <w:numId w:val="133"/>
        </w:numPr>
        <w:jc w:val="both"/>
        <w:rPr>
          <w:rFonts w:ascii="Avenir Next LT Pro" w:hAnsi="Avenir Next LT Pro"/>
          <w:lang w:val="en-US"/>
        </w:rPr>
      </w:pPr>
      <w:r>
        <w:rPr>
          <w:rFonts w:ascii="Avenir Next LT Pro" w:hAnsi="Avenir Next LT Pro"/>
          <w:lang w:val="en-US"/>
        </w:rPr>
        <w:t xml:space="preserve">The Contractor must state if security lighting is being installed at this development. </w:t>
      </w:r>
      <w:r w:rsidR="00875D03">
        <w:rPr>
          <w:rFonts w:ascii="Avenir Next LT Pro" w:hAnsi="Avenir Next LT Pro"/>
          <w:lang w:val="en-US"/>
        </w:rPr>
        <w:t>The Contractor must ensure s</w:t>
      </w:r>
      <w:r w:rsidR="00642CBE" w:rsidRPr="00642CBE">
        <w:rPr>
          <w:rFonts w:ascii="Avenir Next LT Pro" w:hAnsi="Avenir Next LT Pro"/>
          <w:lang w:val="en-US"/>
        </w:rPr>
        <w:t>afety or security lighting is provided and will be used between 23:00 and 07:00, this part of the</w:t>
      </w:r>
      <w:r w:rsidR="001C24AD">
        <w:rPr>
          <w:rFonts w:ascii="Avenir Next LT Pro" w:hAnsi="Avenir Next LT Pro"/>
          <w:lang w:val="en-US"/>
        </w:rPr>
        <w:t xml:space="preserve"> </w:t>
      </w:r>
      <w:r w:rsidR="00642CBE" w:rsidRPr="00642CBE">
        <w:rPr>
          <w:rFonts w:ascii="Avenir Next LT Pro" w:hAnsi="Avenir Next LT Pro"/>
          <w:lang w:val="en-US"/>
        </w:rPr>
        <w:t>lighting system complies with the lower levels of lighting recommended during these hours in Table 2</w:t>
      </w:r>
      <w:r w:rsidR="00642CBE">
        <w:rPr>
          <w:rFonts w:ascii="Avenir Next LT Pro" w:hAnsi="Avenir Next LT Pro"/>
          <w:lang w:val="en-US"/>
        </w:rPr>
        <w:t xml:space="preserve"> </w:t>
      </w:r>
      <w:r w:rsidR="00642CBE" w:rsidRPr="00642CBE">
        <w:rPr>
          <w:rFonts w:ascii="Avenir Next LT Pro" w:hAnsi="Avenir Next LT Pro"/>
          <w:lang w:val="en-US"/>
        </w:rPr>
        <w:t>of the ILP’s Guidance notes.</w:t>
      </w:r>
    </w:p>
    <w:p w14:paraId="0BD95DA7" w14:textId="49EC55FE" w:rsidR="00392654" w:rsidRPr="00642CBE" w:rsidRDefault="00875D03" w:rsidP="00124CE1">
      <w:pPr>
        <w:pStyle w:val="NoSpacing"/>
        <w:numPr>
          <w:ilvl w:val="0"/>
          <w:numId w:val="133"/>
        </w:numPr>
        <w:jc w:val="both"/>
        <w:rPr>
          <w:rFonts w:ascii="Avenir Next LT Pro" w:hAnsi="Avenir Next LT Pro"/>
          <w:lang w:val="en-US"/>
        </w:rPr>
      </w:pPr>
      <w:r>
        <w:rPr>
          <w:rFonts w:ascii="Avenir Next LT Pro" w:hAnsi="Avenir Next LT Pro"/>
          <w:lang w:val="en-US"/>
        </w:rPr>
        <w:t>The Contractor must confirm is if illuminated advertisements will feature at this development. The Contract</w:t>
      </w:r>
      <w:r w:rsidR="001C24AD">
        <w:rPr>
          <w:rFonts w:ascii="Avenir Next LT Pro" w:hAnsi="Avenir Next LT Pro"/>
          <w:lang w:val="en-US"/>
        </w:rPr>
        <w:t>o</w:t>
      </w:r>
      <w:r>
        <w:rPr>
          <w:rFonts w:ascii="Avenir Next LT Pro" w:hAnsi="Avenir Next LT Pro"/>
          <w:lang w:val="en-US"/>
        </w:rPr>
        <w:t>r must e</w:t>
      </w:r>
      <w:r w:rsidR="001C24AD">
        <w:rPr>
          <w:rFonts w:ascii="Avenir Next LT Pro" w:hAnsi="Avenir Next LT Pro"/>
          <w:lang w:val="en-US"/>
        </w:rPr>
        <w:t xml:space="preserve">nsure </w:t>
      </w:r>
      <w:r w:rsidR="00642CBE" w:rsidRPr="00642CBE">
        <w:rPr>
          <w:rFonts w:ascii="Avenir Next LT Pro" w:hAnsi="Avenir Next LT Pro"/>
          <w:lang w:val="en-US"/>
        </w:rPr>
        <w:t>Illuminated advertisements, where specified, will be designed in compliance with ILE Technical Report</w:t>
      </w:r>
      <w:r w:rsidR="00642CBE">
        <w:rPr>
          <w:rFonts w:ascii="Avenir Next LT Pro" w:hAnsi="Avenir Next LT Pro"/>
          <w:lang w:val="en-US"/>
        </w:rPr>
        <w:t xml:space="preserve"> </w:t>
      </w:r>
      <w:r w:rsidR="00642CBE" w:rsidRPr="00642CBE">
        <w:rPr>
          <w:rFonts w:ascii="Avenir Next LT Pro" w:hAnsi="Avenir Next LT Pro"/>
          <w:lang w:val="en-US"/>
        </w:rPr>
        <w:t>5 – The Brightness of Illuminated Advertisements.</w:t>
      </w:r>
    </w:p>
    <w:p w14:paraId="3D9F2819" w14:textId="77777777" w:rsidR="00642CBE" w:rsidRPr="00642CBE" w:rsidRDefault="00642CBE" w:rsidP="005452B7">
      <w:pPr>
        <w:pStyle w:val="NoSpacing"/>
        <w:jc w:val="both"/>
        <w:rPr>
          <w:rFonts w:ascii="Avenir Next LT Pro" w:hAnsi="Avenir Next LT Pro"/>
          <w:lang w:val="en-US"/>
        </w:rPr>
      </w:pPr>
    </w:p>
    <w:p w14:paraId="3C962A07" w14:textId="48C9A910" w:rsidR="00392654" w:rsidRDefault="00392654" w:rsidP="005452B7">
      <w:pPr>
        <w:pStyle w:val="NoSpacing"/>
        <w:jc w:val="both"/>
        <w:rPr>
          <w:rFonts w:ascii="Avenir Next LT Pro" w:hAnsi="Avenir Next LT Pro"/>
          <w:u w:val="single"/>
          <w:lang w:val="en-US"/>
        </w:rPr>
      </w:pPr>
      <w:r>
        <w:rPr>
          <w:rFonts w:ascii="Avenir Next LT Pro" w:hAnsi="Avenir Next LT Pro"/>
          <w:u w:val="single"/>
          <w:lang w:val="en-US"/>
        </w:rPr>
        <w:t>Credit 1 Pol 05 Reduction of noise pollution</w:t>
      </w:r>
    </w:p>
    <w:p w14:paraId="7B67B1FC" w14:textId="60D68CF4" w:rsidR="00AB0919" w:rsidRDefault="00AB0919" w:rsidP="005452B7">
      <w:pPr>
        <w:pStyle w:val="NoSpacing"/>
        <w:jc w:val="both"/>
        <w:rPr>
          <w:rFonts w:ascii="Avenir Next LT Pro" w:hAnsi="Avenir Next LT Pro"/>
          <w:lang w:val="en-US"/>
        </w:rPr>
      </w:pPr>
    </w:p>
    <w:p w14:paraId="677F37E3" w14:textId="5F60A4EA" w:rsidR="00634E0F" w:rsidRPr="00634E0F" w:rsidRDefault="00634E0F" w:rsidP="00124CE1">
      <w:pPr>
        <w:pStyle w:val="NoSpacing"/>
        <w:numPr>
          <w:ilvl w:val="0"/>
          <w:numId w:val="75"/>
        </w:numPr>
        <w:jc w:val="both"/>
        <w:rPr>
          <w:rFonts w:ascii="Avenir Next LT Pro" w:hAnsi="Avenir Next LT Pro"/>
          <w:lang w:val="en-US"/>
        </w:rPr>
      </w:pPr>
      <w:r>
        <w:rPr>
          <w:rFonts w:ascii="Avenir Next LT Pro" w:hAnsi="Avenir Next LT Pro"/>
          <w:lang w:val="en-US"/>
        </w:rPr>
        <w:t>A</w:t>
      </w:r>
      <w:r w:rsidRPr="00634E0F">
        <w:rPr>
          <w:rFonts w:ascii="Avenir Next LT Pro" w:hAnsi="Avenir Next LT Pro"/>
          <w:lang w:val="en-US"/>
        </w:rPr>
        <w:t xml:space="preserve"> noise impact assessment </w:t>
      </w:r>
      <w:r w:rsidR="00BE5932">
        <w:rPr>
          <w:rFonts w:ascii="Avenir Next LT Pro" w:hAnsi="Avenir Next LT Pro"/>
          <w:lang w:val="en-US"/>
        </w:rPr>
        <w:t xml:space="preserve">in </w:t>
      </w:r>
      <w:r w:rsidRPr="00634E0F">
        <w:rPr>
          <w:rFonts w:ascii="Avenir Next LT Pro" w:hAnsi="Avenir Next LT Pro"/>
          <w:lang w:val="en-US"/>
        </w:rPr>
        <w:t>complian</w:t>
      </w:r>
      <w:r w:rsidR="00BE5932">
        <w:rPr>
          <w:rFonts w:ascii="Avenir Next LT Pro" w:hAnsi="Avenir Next LT Pro"/>
          <w:lang w:val="en-US"/>
        </w:rPr>
        <w:t>ce</w:t>
      </w:r>
      <w:r w:rsidRPr="00634E0F">
        <w:rPr>
          <w:rFonts w:ascii="Avenir Next LT Pro" w:hAnsi="Avenir Next LT Pro"/>
          <w:lang w:val="en-US"/>
        </w:rPr>
        <w:t xml:space="preserve"> with BS 4142:2014 </w:t>
      </w:r>
      <w:r w:rsidR="007E5923">
        <w:rPr>
          <w:rFonts w:ascii="Avenir Next LT Pro" w:hAnsi="Avenir Next LT Pro"/>
          <w:lang w:val="en-US"/>
        </w:rPr>
        <w:t>has been</w:t>
      </w:r>
      <w:r w:rsidRPr="00634E0F">
        <w:rPr>
          <w:rFonts w:ascii="Avenir Next LT Pro" w:hAnsi="Avenir Next LT Pro"/>
          <w:lang w:val="en-US"/>
        </w:rPr>
        <w:t xml:space="preserve"> commissioned</w:t>
      </w:r>
      <w:r w:rsidR="007E5923">
        <w:rPr>
          <w:rFonts w:ascii="Avenir Next LT Pro" w:hAnsi="Avenir Next LT Pro"/>
          <w:lang w:val="en-US"/>
        </w:rPr>
        <w:t xml:space="preserve"> and undertaken by a suitably qualified acoustician</w:t>
      </w:r>
      <w:r w:rsidR="00143D48">
        <w:rPr>
          <w:rFonts w:ascii="Avenir Next LT Pro" w:hAnsi="Avenir Next LT Pro"/>
          <w:lang w:val="en-US"/>
        </w:rPr>
        <w:t xml:space="preserve"> (</w:t>
      </w:r>
      <w:r w:rsidR="0067632D">
        <w:rPr>
          <w:rFonts w:ascii="Avenir Next LT Pro" w:hAnsi="Avenir Next LT Pro"/>
          <w:lang w:val="en-US"/>
        </w:rPr>
        <w:t>SQA</w:t>
      </w:r>
      <w:r w:rsidR="00143D48">
        <w:rPr>
          <w:rFonts w:ascii="Avenir Next LT Pro" w:hAnsi="Avenir Next LT Pro"/>
          <w:lang w:val="en-US"/>
        </w:rPr>
        <w:t>)</w:t>
      </w:r>
      <w:r w:rsidR="007E5923">
        <w:rPr>
          <w:rFonts w:ascii="Avenir Next LT Pro" w:hAnsi="Avenir Next LT Pro"/>
          <w:lang w:val="en-US"/>
        </w:rPr>
        <w:t xml:space="preserve"> at request of the Client</w:t>
      </w:r>
      <w:r w:rsidRPr="00634E0F">
        <w:rPr>
          <w:rFonts w:ascii="Avenir Next LT Pro" w:hAnsi="Avenir Next LT Pro"/>
          <w:lang w:val="en-US"/>
        </w:rPr>
        <w:t>.</w:t>
      </w:r>
      <w:r w:rsidR="0067632D">
        <w:rPr>
          <w:rFonts w:ascii="Avenir Next LT Pro" w:hAnsi="Avenir Next LT Pro"/>
          <w:lang w:val="en-US"/>
        </w:rPr>
        <w:t xml:space="preserve"> The SQA ha</w:t>
      </w:r>
      <w:r w:rsidR="00143D48">
        <w:rPr>
          <w:rFonts w:ascii="Avenir Next LT Pro" w:hAnsi="Avenir Next LT Pro"/>
          <w:lang w:val="en-US"/>
        </w:rPr>
        <w:t>s</w:t>
      </w:r>
      <w:r w:rsidR="0067632D">
        <w:rPr>
          <w:rFonts w:ascii="Avenir Next LT Pro" w:hAnsi="Avenir Next LT Pro"/>
          <w:lang w:val="en-US"/>
        </w:rPr>
        <w:t xml:space="preserve"> measured</w:t>
      </w:r>
      <w:r w:rsidR="00143D48">
        <w:rPr>
          <w:rFonts w:ascii="Avenir Next LT Pro" w:hAnsi="Avenir Next LT Pro"/>
          <w:lang w:val="en-US"/>
        </w:rPr>
        <w:t xml:space="preserve"> existing background noise levels</w:t>
      </w:r>
      <w:r w:rsidR="0067632D">
        <w:rPr>
          <w:rFonts w:ascii="Avenir Next LT Pro" w:hAnsi="Avenir Next LT Pro"/>
          <w:lang w:val="en-US"/>
        </w:rPr>
        <w:t xml:space="preserve"> and determined</w:t>
      </w:r>
      <w:r w:rsidRPr="00634E0F">
        <w:rPr>
          <w:rFonts w:ascii="Avenir Next LT Pro" w:hAnsi="Avenir Next LT Pro"/>
          <w:lang w:val="en-US"/>
        </w:rPr>
        <w:t xml:space="preserve"> </w:t>
      </w:r>
      <w:r w:rsidR="0067632D">
        <w:rPr>
          <w:rFonts w:ascii="Avenir Next LT Pro" w:hAnsi="Avenir Next LT Pro"/>
          <w:lang w:val="en-US"/>
        </w:rPr>
        <w:t>n</w:t>
      </w:r>
      <w:r w:rsidRPr="00634E0F">
        <w:rPr>
          <w:rFonts w:ascii="Avenir Next LT Pro" w:hAnsi="Avenir Next LT Pro"/>
          <w:lang w:val="en-US"/>
        </w:rPr>
        <w:t>oise leve</w:t>
      </w:r>
      <w:r w:rsidR="0067632D">
        <w:rPr>
          <w:rFonts w:ascii="Avenir Next LT Pro" w:hAnsi="Avenir Next LT Pro"/>
          <w:lang w:val="en-US"/>
        </w:rPr>
        <w:t xml:space="preserve">ls </w:t>
      </w:r>
      <w:r w:rsidRPr="00634E0F">
        <w:rPr>
          <w:rFonts w:ascii="Avenir Next LT Pro" w:hAnsi="Avenir Next LT Pro"/>
          <w:lang w:val="en-US"/>
        </w:rPr>
        <w:t>for:</w:t>
      </w:r>
    </w:p>
    <w:p w14:paraId="168FF1CF" w14:textId="5AD0CEDA" w:rsidR="00634E0F" w:rsidRPr="00634E0F" w:rsidRDefault="00634E0F" w:rsidP="00124CE1">
      <w:pPr>
        <w:pStyle w:val="NoSpacing"/>
        <w:numPr>
          <w:ilvl w:val="0"/>
          <w:numId w:val="134"/>
        </w:numPr>
        <w:jc w:val="both"/>
        <w:rPr>
          <w:rFonts w:ascii="Avenir Next LT Pro" w:hAnsi="Avenir Next LT Pro"/>
          <w:lang w:val="en-US"/>
        </w:rPr>
      </w:pPr>
      <w:r w:rsidRPr="00634E0F">
        <w:rPr>
          <w:rFonts w:ascii="Avenir Next LT Pro" w:hAnsi="Avenir Next LT Pro"/>
          <w:lang w:val="en-US"/>
        </w:rPr>
        <w:lastRenderedPageBreak/>
        <w:t>Existing background noise levels:</w:t>
      </w:r>
    </w:p>
    <w:p w14:paraId="2B3C4CB8" w14:textId="2E54CB6D" w:rsidR="00634E0F" w:rsidRPr="00634E0F" w:rsidRDefault="00634E0F" w:rsidP="00124CE1">
      <w:pPr>
        <w:pStyle w:val="NoSpacing"/>
        <w:numPr>
          <w:ilvl w:val="0"/>
          <w:numId w:val="74"/>
        </w:numPr>
        <w:jc w:val="both"/>
        <w:rPr>
          <w:rFonts w:ascii="Avenir Next LT Pro" w:hAnsi="Avenir Next LT Pro"/>
          <w:lang w:val="en-US"/>
        </w:rPr>
      </w:pPr>
      <w:r w:rsidRPr="00634E0F">
        <w:rPr>
          <w:rFonts w:ascii="Avenir Next LT Pro" w:hAnsi="Avenir Next LT Pro"/>
          <w:lang w:val="en-US"/>
        </w:rPr>
        <w:t>at the nearest or most exposed noise-sensitive development to the proposed assessed site</w:t>
      </w:r>
    </w:p>
    <w:p w14:paraId="4358035D" w14:textId="568458F0" w:rsidR="00634E0F" w:rsidRPr="00634E0F" w:rsidRDefault="00634E0F" w:rsidP="00124CE1">
      <w:pPr>
        <w:pStyle w:val="NoSpacing"/>
        <w:numPr>
          <w:ilvl w:val="0"/>
          <w:numId w:val="74"/>
        </w:numPr>
        <w:jc w:val="both"/>
        <w:rPr>
          <w:rFonts w:ascii="Avenir Next LT Pro" w:hAnsi="Avenir Next LT Pro"/>
          <w:lang w:val="en-US"/>
        </w:rPr>
      </w:pPr>
      <w:r w:rsidRPr="00634E0F">
        <w:rPr>
          <w:rFonts w:ascii="Avenir Next LT Pro" w:hAnsi="Avenir Next LT Pro"/>
          <w:lang w:val="en-US"/>
        </w:rPr>
        <w:t>including existing plant on a building, where the assessed development is an extension to the</w:t>
      </w:r>
      <w:r w:rsidR="0067632D">
        <w:rPr>
          <w:rFonts w:ascii="Avenir Next LT Pro" w:hAnsi="Avenir Next LT Pro"/>
          <w:lang w:val="en-US"/>
        </w:rPr>
        <w:t xml:space="preserve"> </w:t>
      </w:r>
      <w:r w:rsidRPr="00634E0F">
        <w:rPr>
          <w:rFonts w:ascii="Avenir Next LT Pro" w:hAnsi="Avenir Next LT Pro"/>
          <w:lang w:val="en-US"/>
        </w:rPr>
        <w:t>building</w:t>
      </w:r>
    </w:p>
    <w:p w14:paraId="2285DC6E" w14:textId="34113662" w:rsidR="00634E0F" w:rsidRPr="00634E0F" w:rsidRDefault="00634E0F" w:rsidP="00124CE1">
      <w:pPr>
        <w:pStyle w:val="NoSpacing"/>
        <w:numPr>
          <w:ilvl w:val="0"/>
          <w:numId w:val="134"/>
        </w:numPr>
        <w:jc w:val="both"/>
        <w:rPr>
          <w:rFonts w:ascii="Avenir Next LT Pro" w:hAnsi="Avenir Next LT Pro"/>
          <w:lang w:val="en-US"/>
        </w:rPr>
      </w:pPr>
      <w:r w:rsidRPr="00634E0F">
        <w:rPr>
          <w:rFonts w:ascii="Avenir Next LT Pro" w:hAnsi="Avenir Next LT Pro"/>
          <w:lang w:val="en-US"/>
        </w:rPr>
        <w:t>Noise rating level from the assessed building.</w:t>
      </w:r>
    </w:p>
    <w:p w14:paraId="76E019C7" w14:textId="77777777" w:rsidR="00EC7D38" w:rsidRDefault="00EC7D38" w:rsidP="00634E0F">
      <w:pPr>
        <w:pStyle w:val="NoSpacing"/>
        <w:jc w:val="both"/>
        <w:rPr>
          <w:rFonts w:ascii="Avenir Next LT Pro" w:hAnsi="Avenir Next LT Pro"/>
          <w:lang w:val="en-US"/>
        </w:rPr>
      </w:pPr>
    </w:p>
    <w:p w14:paraId="05761360" w14:textId="07BE1F77" w:rsidR="00634E0F" w:rsidRDefault="007059BE" w:rsidP="00124CE1">
      <w:pPr>
        <w:pStyle w:val="NoSpacing"/>
        <w:numPr>
          <w:ilvl w:val="0"/>
          <w:numId w:val="75"/>
        </w:numPr>
        <w:jc w:val="both"/>
        <w:rPr>
          <w:rFonts w:ascii="Avenir Next LT Pro" w:hAnsi="Avenir Next LT Pro"/>
          <w:lang w:val="en-US"/>
        </w:rPr>
      </w:pPr>
      <w:r>
        <w:rPr>
          <w:rFonts w:ascii="Avenir Next LT Pro" w:hAnsi="Avenir Next LT Pro"/>
          <w:lang w:val="en-US"/>
        </w:rPr>
        <w:t>T</w:t>
      </w:r>
      <w:r w:rsidR="00634E0F" w:rsidRPr="00634E0F">
        <w:rPr>
          <w:rFonts w:ascii="Avenir Next LT Pro" w:hAnsi="Avenir Next LT Pro"/>
          <w:lang w:val="en-US"/>
        </w:rPr>
        <w:t>he noise level from the assessed building, as measured in the locality of the nearest or most exposed noise-sensitive development, must be at least 5dB lower than the background noise throughout the day and night.</w:t>
      </w:r>
    </w:p>
    <w:p w14:paraId="4E466D25" w14:textId="0738E507" w:rsidR="007059BE" w:rsidRDefault="007059BE" w:rsidP="00124CE1">
      <w:pPr>
        <w:pStyle w:val="NoSpacing"/>
        <w:numPr>
          <w:ilvl w:val="0"/>
          <w:numId w:val="75"/>
        </w:numPr>
        <w:jc w:val="both"/>
        <w:rPr>
          <w:rFonts w:ascii="Avenir Next LT Pro" w:hAnsi="Avenir Next LT Pro"/>
          <w:lang w:val="en-US"/>
        </w:rPr>
      </w:pPr>
      <w:r>
        <w:rPr>
          <w:rFonts w:ascii="Avenir Next LT Pro" w:hAnsi="Avenir Next LT Pro"/>
          <w:lang w:val="en-US"/>
        </w:rPr>
        <w:t xml:space="preserve">The Contractor </w:t>
      </w:r>
      <w:r w:rsidR="003526ED">
        <w:rPr>
          <w:rFonts w:ascii="Avenir Next LT Pro" w:hAnsi="Avenir Next LT Pro"/>
          <w:lang w:val="en-US"/>
        </w:rPr>
        <w:t xml:space="preserve">must implement recommendations made by the SQA in report ‘RAL Environmental Noise Survey’ and ensure external noise from plant </w:t>
      </w:r>
      <w:r w:rsidR="003F51B8">
        <w:rPr>
          <w:rFonts w:ascii="Avenir Next LT Pro" w:hAnsi="Avenir Next LT Pro"/>
          <w:lang w:val="en-US"/>
        </w:rPr>
        <w:t xml:space="preserve">meet the limits set out by the SQA in their conclusion. </w:t>
      </w:r>
    </w:p>
    <w:p w14:paraId="101F0889" w14:textId="3E7C9BF7" w:rsidR="003F51B8" w:rsidRPr="00634E0F" w:rsidRDefault="003F51B8" w:rsidP="00124CE1">
      <w:pPr>
        <w:pStyle w:val="NoSpacing"/>
        <w:numPr>
          <w:ilvl w:val="0"/>
          <w:numId w:val="75"/>
        </w:numPr>
        <w:jc w:val="both"/>
        <w:rPr>
          <w:rFonts w:ascii="Avenir Next LT Pro" w:hAnsi="Avenir Next LT Pro"/>
          <w:lang w:val="en-US"/>
        </w:rPr>
      </w:pPr>
      <w:r>
        <w:rPr>
          <w:rFonts w:ascii="Avenir Next LT Pro" w:hAnsi="Avenir Next LT Pro"/>
          <w:lang w:val="en-US"/>
        </w:rPr>
        <w:t>The Contractor must ensure a suitably qualified acoustician is instructed to complete a post-construction acoustic assessment once plant is installed and the developmen</w:t>
      </w:r>
      <w:r w:rsidR="00D35494">
        <w:rPr>
          <w:rFonts w:ascii="Avenir Next LT Pro" w:hAnsi="Avenir Next LT Pro"/>
          <w:lang w:val="en-US"/>
        </w:rPr>
        <w:t>t is concluding</w:t>
      </w:r>
      <w:r>
        <w:rPr>
          <w:rFonts w:ascii="Avenir Next LT Pro" w:hAnsi="Avenir Next LT Pro"/>
          <w:lang w:val="en-US"/>
        </w:rPr>
        <w:t xml:space="preserve"> </w:t>
      </w:r>
    </w:p>
    <w:p w14:paraId="21EA680D" w14:textId="1827D7C3" w:rsidR="00AB0919" w:rsidRPr="00AB0919" w:rsidRDefault="00634E0F" w:rsidP="00124CE1">
      <w:pPr>
        <w:pStyle w:val="NoSpacing"/>
        <w:numPr>
          <w:ilvl w:val="0"/>
          <w:numId w:val="75"/>
        </w:numPr>
        <w:jc w:val="both"/>
        <w:rPr>
          <w:rFonts w:ascii="Avenir Next LT Pro" w:hAnsi="Avenir Next LT Pro"/>
          <w:lang w:val="en-US"/>
        </w:rPr>
      </w:pPr>
      <w:r w:rsidRPr="00634E0F">
        <w:rPr>
          <w:rFonts w:ascii="Avenir Next LT Pro" w:hAnsi="Avenir Next LT Pro"/>
          <w:lang w:val="en-US"/>
        </w:rPr>
        <w:t xml:space="preserve">If the noise sources from the assessed building are greater than the levels described </w:t>
      </w:r>
      <w:r w:rsidR="008E5A36">
        <w:rPr>
          <w:rFonts w:ascii="Avenir Next LT Pro" w:hAnsi="Avenir Next LT Pro"/>
          <w:lang w:val="en-US"/>
        </w:rPr>
        <w:t xml:space="preserve">above/ greater than levels stipulated by the Acoustician in their </w:t>
      </w:r>
      <w:r w:rsidR="00E92DB2">
        <w:rPr>
          <w:rFonts w:ascii="Avenir Next LT Pro" w:hAnsi="Avenir Next LT Pro"/>
          <w:lang w:val="en-US"/>
        </w:rPr>
        <w:t>report</w:t>
      </w:r>
      <w:r w:rsidRPr="00634E0F">
        <w:rPr>
          <w:rFonts w:ascii="Avenir Next LT Pro" w:hAnsi="Avenir Next LT Pro"/>
          <w:lang w:val="en-US"/>
        </w:rPr>
        <w:t>,</w:t>
      </w:r>
      <w:r w:rsidR="00E92DB2">
        <w:rPr>
          <w:rFonts w:ascii="Avenir Next LT Pro" w:hAnsi="Avenir Next LT Pro"/>
          <w:lang w:val="en-US"/>
        </w:rPr>
        <w:t xml:space="preserve"> the Contractor must ensure</w:t>
      </w:r>
      <w:r w:rsidRPr="00634E0F">
        <w:rPr>
          <w:rFonts w:ascii="Avenir Next LT Pro" w:hAnsi="Avenir Next LT Pro"/>
          <w:lang w:val="en-US"/>
        </w:rPr>
        <w:t xml:space="preserve"> measures have been installed to attenuate the noise at its source to a level where it will comply</w:t>
      </w:r>
      <w:r w:rsidR="00E92DB2">
        <w:rPr>
          <w:rFonts w:ascii="Avenir Next LT Pro" w:hAnsi="Avenir Next LT Pro"/>
          <w:lang w:val="en-US"/>
        </w:rPr>
        <w:t>.</w:t>
      </w:r>
    </w:p>
    <w:sectPr w:rsidR="00AB0919" w:rsidRPr="00AB09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kzidenz-Grotesk BQ Light">
    <w:altName w:val="Calibri"/>
    <w:panose1 w:val="00000000000000000000"/>
    <w:charset w:val="00"/>
    <w:family w:val="modern"/>
    <w:notTrueType/>
    <w:pitch w:val="variable"/>
    <w:sig w:usb0="A000002F" w:usb1="0000000A" w:usb2="00000000" w:usb3="00000000" w:csb0="00000111" w:csb1="00000000"/>
  </w:font>
  <w:font w:name="Akzidenz-Grotesk BQ Regular">
    <w:altName w:val="Times New Roman"/>
    <w:charset w:val="00"/>
    <w:family w:val="auto"/>
    <w:pitch w:val="variable"/>
    <w:sig w:usb0="00000001" w:usb1="0000000A"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C5E"/>
    <w:multiLevelType w:val="hybridMultilevel"/>
    <w:tmpl w:val="F558DD6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5D12C7"/>
    <w:multiLevelType w:val="hybridMultilevel"/>
    <w:tmpl w:val="C93E02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D915E2"/>
    <w:multiLevelType w:val="hybridMultilevel"/>
    <w:tmpl w:val="F9BEA9C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2523E"/>
    <w:multiLevelType w:val="hybridMultilevel"/>
    <w:tmpl w:val="78FE2316"/>
    <w:lvl w:ilvl="0" w:tplc="C76AD1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792149"/>
    <w:multiLevelType w:val="hybridMultilevel"/>
    <w:tmpl w:val="2E4ED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FE1E01"/>
    <w:multiLevelType w:val="hybridMultilevel"/>
    <w:tmpl w:val="74B23EB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C36D6"/>
    <w:multiLevelType w:val="hybridMultilevel"/>
    <w:tmpl w:val="D26061D0"/>
    <w:lvl w:ilvl="0" w:tplc="0658DBB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2A2EE3"/>
    <w:multiLevelType w:val="hybridMultilevel"/>
    <w:tmpl w:val="E2C2A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7B29F9"/>
    <w:multiLevelType w:val="hybridMultilevel"/>
    <w:tmpl w:val="FED83B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C95C70"/>
    <w:multiLevelType w:val="hybridMultilevel"/>
    <w:tmpl w:val="36BC1670"/>
    <w:lvl w:ilvl="0" w:tplc="0DA4CF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082E6E92"/>
    <w:multiLevelType w:val="hybridMultilevel"/>
    <w:tmpl w:val="54C2F66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3504CB"/>
    <w:multiLevelType w:val="hybridMultilevel"/>
    <w:tmpl w:val="6F405AE0"/>
    <w:lvl w:ilvl="0" w:tplc="E7681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8EA21CE"/>
    <w:multiLevelType w:val="hybridMultilevel"/>
    <w:tmpl w:val="32CE549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EE3A75"/>
    <w:multiLevelType w:val="hybridMultilevel"/>
    <w:tmpl w:val="AE28D7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F72CF3"/>
    <w:multiLevelType w:val="hybridMultilevel"/>
    <w:tmpl w:val="331621E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B0F0271"/>
    <w:multiLevelType w:val="hybridMultilevel"/>
    <w:tmpl w:val="B8C26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3B7EAF"/>
    <w:multiLevelType w:val="hybridMultilevel"/>
    <w:tmpl w:val="8AB25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BC1EB2"/>
    <w:multiLevelType w:val="hybridMultilevel"/>
    <w:tmpl w:val="A242478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E41FB4"/>
    <w:multiLevelType w:val="hybridMultilevel"/>
    <w:tmpl w:val="F33A970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E422BA"/>
    <w:multiLevelType w:val="hybridMultilevel"/>
    <w:tmpl w:val="3E5CC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10B0735"/>
    <w:multiLevelType w:val="hybridMultilevel"/>
    <w:tmpl w:val="1E46E38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1977CD0"/>
    <w:multiLevelType w:val="hybridMultilevel"/>
    <w:tmpl w:val="F1C229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2370474"/>
    <w:multiLevelType w:val="hybridMultilevel"/>
    <w:tmpl w:val="3AB8355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3706445"/>
    <w:multiLevelType w:val="hybridMultilevel"/>
    <w:tmpl w:val="9886B9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7693EC7"/>
    <w:multiLevelType w:val="hybridMultilevel"/>
    <w:tmpl w:val="237E16E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79C655C"/>
    <w:multiLevelType w:val="hybridMultilevel"/>
    <w:tmpl w:val="B64AC14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95F1380"/>
    <w:multiLevelType w:val="hybridMultilevel"/>
    <w:tmpl w:val="C79066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AAD1242"/>
    <w:multiLevelType w:val="hybridMultilevel"/>
    <w:tmpl w:val="00203E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AB2666A"/>
    <w:multiLevelType w:val="hybridMultilevel"/>
    <w:tmpl w:val="8A8A327E"/>
    <w:lvl w:ilvl="0" w:tplc="0658DBB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AD05141"/>
    <w:multiLevelType w:val="hybridMultilevel"/>
    <w:tmpl w:val="D5662D0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B293CBE"/>
    <w:multiLevelType w:val="hybridMultilevel"/>
    <w:tmpl w:val="19368BAC"/>
    <w:lvl w:ilvl="0" w:tplc="D2FC88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BC63711"/>
    <w:multiLevelType w:val="hybridMultilevel"/>
    <w:tmpl w:val="774E6B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C081D2C"/>
    <w:multiLevelType w:val="hybridMultilevel"/>
    <w:tmpl w:val="161CB78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CB17456"/>
    <w:multiLevelType w:val="hybridMultilevel"/>
    <w:tmpl w:val="0AFA5334"/>
    <w:lvl w:ilvl="0" w:tplc="8BE687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DB445C9"/>
    <w:multiLevelType w:val="hybridMultilevel"/>
    <w:tmpl w:val="6E10F7C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E18491E"/>
    <w:multiLevelType w:val="hybridMultilevel"/>
    <w:tmpl w:val="E79E5C68"/>
    <w:lvl w:ilvl="0" w:tplc="BA96C6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1E305D72"/>
    <w:multiLevelType w:val="hybridMultilevel"/>
    <w:tmpl w:val="D766EC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E374ACB"/>
    <w:multiLevelType w:val="hybridMultilevel"/>
    <w:tmpl w:val="0BBC67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1EB70970"/>
    <w:multiLevelType w:val="hybridMultilevel"/>
    <w:tmpl w:val="B3CAE51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1060E42"/>
    <w:multiLevelType w:val="hybridMultilevel"/>
    <w:tmpl w:val="B07E5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6AE2067"/>
    <w:multiLevelType w:val="hybridMultilevel"/>
    <w:tmpl w:val="DB5E2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77D2028"/>
    <w:multiLevelType w:val="hybridMultilevel"/>
    <w:tmpl w:val="2E4ED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7C01FDD"/>
    <w:multiLevelType w:val="hybridMultilevel"/>
    <w:tmpl w:val="6C94CF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86D15B1"/>
    <w:multiLevelType w:val="hybridMultilevel"/>
    <w:tmpl w:val="925A092A"/>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9A3012"/>
    <w:multiLevelType w:val="hybridMultilevel"/>
    <w:tmpl w:val="D9AADF6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9F7117E"/>
    <w:multiLevelType w:val="hybridMultilevel"/>
    <w:tmpl w:val="9B46331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A757D0F"/>
    <w:multiLevelType w:val="hybridMultilevel"/>
    <w:tmpl w:val="CF30009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AC453F6"/>
    <w:multiLevelType w:val="hybridMultilevel"/>
    <w:tmpl w:val="93E6620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2B4D5865"/>
    <w:multiLevelType w:val="hybridMultilevel"/>
    <w:tmpl w:val="3F2CF3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C723AA1"/>
    <w:multiLevelType w:val="hybridMultilevel"/>
    <w:tmpl w:val="19F095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2D1D5D97"/>
    <w:multiLevelType w:val="hybridMultilevel"/>
    <w:tmpl w:val="C548D292"/>
    <w:lvl w:ilvl="0" w:tplc="54A0D8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EE7022A"/>
    <w:multiLevelType w:val="hybridMultilevel"/>
    <w:tmpl w:val="25F6BFC2"/>
    <w:lvl w:ilvl="0" w:tplc="7276BB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F591776"/>
    <w:multiLevelType w:val="hybridMultilevel"/>
    <w:tmpl w:val="50068B96"/>
    <w:lvl w:ilvl="0" w:tplc="8B56E6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FC316F3"/>
    <w:multiLevelType w:val="hybridMultilevel"/>
    <w:tmpl w:val="C096C88A"/>
    <w:lvl w:ilvl="0" w:tplc="70ACE3A4">
      <w:start w:val="11"/>
      <w:numFmt w:val="bullet"/>
      <w:lvlText w:val="-"/>
      <w:lvlJc w:val="left"/>
      <w:pPr>
        <w:ind w:left="720" w:hanging="360"/>
      </w:pPr>
      <w:rPr>
        <w:rFonts w:ascii="Avenir Next LT Pro" w:eastAsiaTheme="minorHAnsi" w:hAnsi="Avenir Next LT Pro"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FFB59C8"/>
    <w:multiLevelType w:val="hybridMultilevel"/>
    <w:tmpl w:val="62747B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04B7788"/>
    <w:multiLevelType w:val="hybridMultilevel"/>
    <w:tmpl w:val="A8207E40"/>
    <w:lvl w:ilvl="0" w:tplc="51686D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0CE7953"/>
    <w:multiLevelType w:val="hybridMultilevel"/>
    <w:tmpl w:val="375ACB68"/>
    <w:lvl w:ilvl="0" w:tplc="844020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16C369B"/>
    <w:multiLevelType w:val="hybridMultilevel"/>
    <w:tmpl w:val="54B299A8"/>
    <w:lvl w:ilvl="0" w:tplc="C248DC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1B0763B"/>
    <w:multiLevelType w:val="hybridMultilevel"/>
    <w:tmpl w:val="5CDCC0CE"/>
    <w:lvl w:ilvl="0" w:tplc="AEF8D3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3116079"/>
    <w:multiLevelType w:val="hybridMultilevel"/>
    <w:tmpl w:val="C8BC6890"/>
    <w:lvl w:ilvl="0" w:tplc="AFD65A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5083E1F"/>
    <w:multiLevelType w:val="hybridMultilevel"/>
    <w:tmpl w:val="C1EC11E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57E5F5F"/>
    <w:multiLevelType w:val="hybridMultilevel"/>
    <w:tmpl w:val="FA7AC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5826941"/>
    <w:multiLevelType w:val="hybridMultilevel"/>
    <w:tmpl w:val="295E7A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61458E0"/>
    <w:multiLevelType w:val="hybridMultilevel"/>
    <w:tmpl w:val="4F0878B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4A3FB8"/>
    <w:multiLevelType w:val="hybridMultilevel"/>
    <w:tmpl w:val="F0988E2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D4787C"/>
    <w:multiLevelType w:val="hybridMultilevel"/>
    <w:tmpl w:val="B47C866C"/>
    <w:lvl w:ilvl="0" w:tplc="46827D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7E7593B"/>
    <w:multiLevelType w:val="hybridMultilevel"/>
    <w:tmpl w:val="0EA2AD8A"/>
    <w:lvl w:ilvl="0" w:tplc="0658DBB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A022685"/>
    <w:multiLevelType w:val="hybridMultilevel"/>
    <w:tmpl w:val="057A99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A2D1579"/>
    <w:multiLevelType w:val="hybridMultilevel"/>
    <w:tmpl w:val="12A247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3C53782E"/>
    <w:multiLevelType w:val="hybridMultilevel"/>
    <w:tmpl w:val="8B6C2C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EE0584F"/>
    <w:multiLevelType w:val="hybridMultilevel"/>
    <w:tmpl w:val="33604B60"/>
    <w:lvl w:ilvl="0" w:tplc="175ED8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00538C4"/>
    <w:multiLevelType w:val="hybridMultilevel"/>
    <w:tmpl w:val="AA143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0345815"/>
    <w:multiLevelType w:val="hybridMultilevel"/>
    <w:tmpl w:val="C8FCDF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0CA5887"/>
    <w:multiLevelType w:val="hybridMultilevel"/>
    <w:tmpl w:val="0C1609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2591C28"/>
    <w:multiLevelType w:val="hybridMultilevel"/>
    <w:tmpl w:val="6ADA9BC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29107E3"/>
    <w:multiLevelType w:val="hybridMultilevel"/>
    <w:tmpl w:val="F8929C82"/>
    <w:lvl w:ilvl="0" w:tplc="6052A0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29E740D"/>
    <w:multiLevelType w:val="hybridMultilevel"/>
    <w:tmpl w:val="5B3C7886"/>
    <w:lvl w:ilvl="0" w:tplc="BE2C5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3165DCA"/>
    <w:multiLevelType w:val="hybridMultilevel"/>
    <w:tmpl w:val="51A0F1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4506659"/>
    <w:multiLevelType w:val="hybridMultilevel"/>
    <w:tmpl w:val="81120A7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4621B50"/>
    <w:multiLevelType w:val="hybridMultilevel"/>
    <w:tmpl w:val="D826CD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52A28CB"/>
    <w:multiLevelType w:val="hybridMultilevel"/>
    <w:tmpl w:val="6BF61DA4"/>
    <w:lvl w:ilvl="0" w:tplc="8460BA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6340E88"/>
    <w:multiLevelType w:val="hybridMultilevel"/>
    <w:tmpl w:val="4322DFF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6BD7C91"/>
    <w:multiLevelType w:val="hybridMultilevel"/>
    <w:tmpl w:val="034CE954"/>
    <w:lvl w:ilvl="0" w:tplc="8FC4E9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6D51D10"/>
    <w:multiLevelType w:val="hybridMultilevel"/>
    <w:tmpl w:val="306AE1E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7780526"/>
    <w:multiLevelType w:val="hybridMultilevel"/>
    <w:tmpl w:val="7A7A3914"/>
    <w:lvl w:ilvl="0" w:tplc="5E40397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87E43C4"/>
    <w:multiLevelType w:val="hybridMultilevel"/>
    <w:tmpl w:val="F9B41AD2"/>
    <w:lvl w:ilvl="0" w:tplc="0658DBB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9284B11"/>
    <w:multiLevelType w:val="hybridMultilevel"/>
    <w:tmpl w:val="3A9CC0CA"/>
    <w:lvl w:ilvl="0" w:tplc="5546EC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4CD71B6E"/>
    <w:multiLevelType w:val="hybridMultilevel"/>
    <w:tmpl w:val="37121FCE"/>
    <w:lvl w:ilvl="0" w:tplc="D51AC0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4E9904FD"/>
    <w:multiLevelType w:val="hybridMultilevel"/>
    <w:tmpl w:val="2E96AB1E"/>
    <w:lvl w:ilvl="0" w:tplc="BB6492B8">
      <w:start w:val="1"/>
      <w:numFmt w:val="lowerLetter"/>
      <w:lvlText w:val="%1."/>
      <w:lvlJc w:val="left"/>
      <w:pPr>
        <w:ind w:left="786"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89" w15:restartNumberingAfterBreak="0">
    <w:nsid w:val="4F85571D"/>
    <w:multiLevelType w:val="hybridMultilevel"/>
    <w:tmpl w:val="FB50B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4FDF62D0"/>
    <w:multiLevelType w:val="hybridMultilevel"/>
    <w:tmpl w:val="319233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0B90590"/>
    <w:multiLevelType w:val="hybridMultilevel"/>
    <w:tmpl w:val="4BAA12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0C718AE"/>
    <w:multiLevelType w:val="hybridMultilevel"/>
    <w:tmpl w:val="164CD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510B48C0"/>
    <w:multiLevelType w:val="hybridMultilevel"/>
    <w:tmpl w:val="FE7A5326"/>
    <w:lvl w:ilvl="0" w:tplc="963E38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51311583"/>
    <w:multiLevelType w:val="hybridMultilevel"/>
    <w:tmpl w:val="793688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2EC00B7"/>
    <w:multiLevelType w:val="hybridMultilevel"/>
    <w:tmpl w:val="8EE8D7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303583F"/>
    <w:multiLevelType w:val="hybridMultilevel"/>
    <w:tmpl w:val="11926A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41C76C6"/>
    <w:multiLevelType w:val="hybridMultilevel"/>
    <w:tmpl w:val="C81C4E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4F2173B"/>
    <w:multiLevelType w:val="hybridMultilevel"/>
    <w:tmpl w:val="EEAE18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551B2D14"/>
    <w:multiLevelType w:val="hybridMultilevel"/>
    <w:tmpl w:val="793688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9F6CDB"/>
    <w:multiLevelType w:val="hybridMultilevel"/>
    <w:tmpl w:val="A4BC357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5740710D"/>
    <w:multiLevelType w:val="hybridMultilevel"/>
    <w:tmpl w:val="8F2C281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8126A9E"/>
    <w:multiLevelType w:val="hybridMultilevel"/>
    <w:tmpl w:val="A86604C8"/>
    <w:lvl w:ilvl="0" w:tplc="C81215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90A0AD7"/>
    <w:multiLevelType w:val="hybridMultilevel"/>
    <w:tmpl w:val="275C5D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9A95F10"/>
    <w:multiLevelType w:val="hybridMultilevel"/>
    <w:tmpl w:val="4C16476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A6342C4"/>
    <w:multiLevelType w:val="hybridMultilevel"/>
    <w:tmpl w:val="8ED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5B6B658E"/>
    <w:multiLevelType w:val="hybridMultilevel"/>
    <w:tmpl w:val="934E84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5C0E522C"/>
    <w:multiLevelType w:val="hybridMultilevel"/>
    <w:tmpl w:val="6DC807E2"/>
    <w:lvl w:ilvl="0" w:tplc="8250A0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5C4A4630"/>
    <w:multiLevelType w:val="hybridMultilevel"/>
    <w:tmpl w:val="B0682A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5C9332A9"/>
    <w:multiLevelType w:val="multilevel"/>
    <w:tmpl w:val="0809001F"/>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DD6198F"/>
    <w:multiLevelType w:val="hybridMultilevel"/>
    <w:tmpl w:val="9A3C9EB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50F3D5E"/>
    <w:multiLevelType w:val="hybridMultilevel"/>
    <w:tmpl w:val="D60649BA"/>
    <w:lvl w:ilvl="0" w:tplc="41304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5291934"/>
    <w:multiLevelType w:val="hybridMultilevel"/>
    <w:tmpl w:val="70FE18A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57041D6"/>
    <w:multiLevelType w:val="hybridMultilevel"/>
    <w:tmpl w:val="4CB889E6"/>
    <w:lvl w:ilvl="0" w:tplc="26D068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6D07C4D"/>
    <w:multiLevelType w:val="hybridMultilevel"/>
    <w:tmpl w:val="E3502B9A"/>
    <w:lvl w:ilvl="0" w:tplc="1230192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73C40E2"/>
    <w:multiLevelType w:val="hybridMultilevel"/>
    <w:tmpl w:val="D696E61C"/>
    <w:lvl w:ilvl="0" w:tplc="29DC3B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7740AD4"/>
    <w:multiLevelType w:val="hybridMultilevel"/>
    <w:tmpl w:val="46688074"/>
    <w:lvl w:ilvl="0" w:tplc="9E547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67992A5A"/>
    <w:multiLevelType w:val="hybridMultilevel"/>
    <w:tmpl w:val="6302C6AE"/>
    <w:lvl w:ilvl="0" w:tplc="E3C0CF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B1540D6"/>
    <w:multiLevelType w:val="hybridMultilevel"/>
    <w:tmpl w:val="25A46CD8"/>
    <w:lvl w:ilvl="0" w:tplc="08090019">
      <w:start w:val="1"/>
      <w:numFmt w:val="lowerLetter"/>
      <w:lvlText w:val="%1."/>
      <w:lvlJc w:val="left"/>
      <w:pPr>
        <w:ind w:left="786" w:hanging="360"/>
      </w:p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19" w15:restartNumberingAfterBreak="0">
    <w:nsid w:val="6C6D6465"/>
    <w:multiLevelType w:val="hybridMultilevel"/>
    <w:tmpl w:val="67C67EB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6CA54755"/>
    <w:multiLevelType w:val="hybridMultilevel"/>
    <w:tmpl w:val="8E2A8D8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D146C4A"/>
    <w:multiLevelType w:val="hybridMultilevel"/>
    <w:tmpl w:val="9E34A248"/>
    <w:lvl w:ilvl="0" w:tplc="1E1ECE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2" w15:restartNumberingAfterBreak="0">
    <w:nsid w:val="70E018CF"/>
    <w:multiLevelType w:val="hybridMultilevel"/>
    <w:tmpl w:val="46E2D5D8"/>
    <w:lvl w:ilvl="0" w:tplc="48AA04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3107899"/>
    <w:multiLevelType w:val="hybridMultilevel"/>
    <w:tmpl w:val="3DFC7116"/>
    <w:lvl w:ilvl="0" w:tplc="56DE0C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4" w15:restartNumberingAfterBreak="0">
    <w:nsid w:val="73D86CC6"/>
    <w:multiLevelType w:val="hybridMultilevel"/>
    <w:tmpl w:val="9018681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78330207"/>
    <w:multiLevelType w:val="hybridMultilevel"/>
    <w:tmpl w:val="DA988B0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93D66D6"/>
    <w:multiLevelType w:val="hybridMultilevel"/>
    <w:tmpl w:val="BBF6593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9AF0F5B"/>
    <w:multiLevelType w:val="hybridMultilevel"/>
    <w:tmpl w:val="93745E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7A6841DE"/>
    <w:multiLevelType w:val="hybridMultilevel"/>
    <w:tmpl w:val="200E06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7BF942E0"/>
    <w:multiLevelType w:val="hybridMultilevel"/>
    <w:tmpl w:val="08A645DA"/>
    <w:lvl w:ilvl="0" w:tplc="C96474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CC851D9"/>
    <w:multiLevelType w:val="hybridMultilevel"/>
    <w:tmpl w:val="E0328DF4"/>
    <w:lvl w:ilvl="0" w:tplc="B35E8D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E9E3693"/>
    <w:multiLevelType w:val="hybridMultilevel"/>
    <w:tmpl w:val="3EDCF8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7EA565B3"/>
    <w:multiLevelType w:val="hybridMultilevel"/>
    <w:tmpl w:val="319233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7EF130D1"/>
    <w:multiLevelType w:val="hybridMultilevel"/>
    <w:tmpl w:val="4B9AA3E6"/>
    <w:lvl w:ilvl="0" w:tplc="0C56C5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9"/>
  </w:num>
  <w:num w:numId="2">
    <w:abstractNumId w:val="53"/>
  </w:num>
  <w:num w:numId="3">
    <w:abstractNumId w:val="7"/>
  </w:num>
  <w:num w:numId="4">
    <w:abstractNumId w:val="46"/>
  </w:num>
  <w:num w:numId="5">
    <w:abstractNumId w:val="32"/>
  </w:num>
  <w:num w:numId="6">
    <w:abstractNumId w:val="42"/>
  </w:num>
  <w:num w:numId="7">
    <w:abstractNumId w:val="45"/>
  </w:num>
  <w:num w:numId="8">
    <w:abstractNumId w:val="31"/>
  </w:num>
  <w:num w:numId="9">
    <w:abstractNumId w:val="103"/>
  </w:num>
  <w:num w:numId="10">
    <w:abstractNumId w:val="26"/>
  </w:num>
  <w:num w:numId="11">
    <w:abstractNumId w:val="123"/>
  </w:num>
  <w:num w:numId="12">
    <w:abstractNumId w:val="127"/>
  </w:num>
  <w:num w:numId="13">
    <w:abstractNumId w:val="121"/>
  </w:num>
  <w:num w:numId="14">
    <w:abstractNumId w:val="9"/>
  </w:num>
  <w:num w:numId="15">
    <w:abstractNumId w:val="64"/>
  </w:num>
  <w:num w:numId="16">
    <w:abstractNumId w:val="34"/>
  </w:num>
  <w:num w:numId="17">
    <w:abstractNumId w:val="29"/>
  </w:num>
  <w:num w:numId="18">
    <w:abstractNumId w:val="89"/>
  </w:num>
  <w:num w:numId="19">
    <w:abstractNumId w:val="36"/>
  </w:num>
  <w:num w:numId="20">
    <w:abstractNumId w:val="62"/>
  </w:num>
  <w:num w:numId="21">
    <w:abstractNumId w:val="81"/>
  </w:num>
  <w:num w:numId="22">
    <w:abstractNumId w:val="19"/>
  </w:num>
  <w:num w:numId="23">
    <w:abstractNumId w:val="22"/>
  </w:num>
  <w:num w:numId="24">
    <w:abstractNumId w:val="54"/>
  </w:num>
  <w:num w:numId="25">
    <w:abstractNumId w:val="131"/>
  </w:num>
  <w:num w:numId="26">
    <w:abstractNumId w:val="96"/>
  </w:num>
  <w:num w:numId="27">
    <w:abstractNumId w:val="97"/>
  </w:num>
  <w:num w:numId="28">
    <w:abstractNumId w:val="60"/>
  </w:num>
  <w:num w:numId="29">
    <w:abstractNumId w:val="17"/>
  </w:num>
  <w:num w:numId="30">
    <w:abstractNumId w:val="112"/>
  </w:num>
  <w:num w:numId="31">
    <w:abstractNumId w:val="100"/>
  </w:num>
  <w:num w:numId="32">
    <w:abstractNumId w:val="128"/>
  </w:num>
  <w:num w:numId="33">
    <w:abstractNumId w:val="20"/>
  </w:num>
  <w:num w:numId="34">
    <w:abstractNumId w:val="49"/>
  </w:num>
  <w:num w:numId="35">
    <w:abstractNumId w:val="44"/>
  </w:num>
  <w:num w:numId="36">
    <w:abstractNumId w:val="0"/>
  </w:num>
  <w:num w:numId="37">
    <w:abstractNumId w:val="132"/>
  </w:num>
  <w:num w:numId="38">
    <w:abstractNumId w:val="124"/>
  </w:num>
  <w:num w:numId="39">
    <w:abstractNumId w:val="90"/>
  </w:num>
  <w:num w:numId="40">
    <w:abstractNumId w:val="78"/>
  </w:num>
  <w:num w:numId="41">
    <w:abstractNumId w:val="91"/>
  </w:num>
  <w:num w:numId="42">
    <w:abstractNumId w:val="126"/>
  </w:num>
  <w:num w:numId="43">
    <w:abstractNumId w:val="61"/>
  </w:num>
  <w:num w:numId="44">
    <w:abstractNumId w:val="21"/>
  </w:num>
  <w:num w:numId="45">
    <w:abstractNumId w:val="41"/>
  </w:num>
  <w:num w:numId="46">
    <w:abstractNumId w:val="14"/>
  </w:num>
  <w:num w:numId="47">
    <w:abstractNumId w:val="77"/>
  </w:num>
  <w:num w:numId="48">
    <w:abstractNumId w:val="120"/>
  </w:num>
  <w:num w:numId="49">
    <w:abstractNumId w:val="106"/>
  </w:num>
  <w:num w:numId="50">
    <w:abstractNumId w:val="83"/>
  </w:num>
  <w:num w:numId="51">
    <w:abstractNumId w:val="92"/>
  </w:num>
  <w:num w:numId="52">
    <w:abstractNumId w:val="98"/>
  </w:num>
  <w:num w:numId="53">
    <w:abstractNumId w:val="67"/>
  </w:num>
  <w:num w:numId="54">
    <w:abstractNumId w:val="24"/>
  </w:num>
  <w:num w:numId="55">
    <w:abstractNumId w:val="8"/>
  </w:num>
  <w:num w:numId="56">
    <w:abstractNumId w:val="68"/>
  </w:num>
  <w:num w:numId="57">
    <w:abstractNumId w:val="15"/>
  </w:num>
  <w:num w:numId="58">
    <w:abstractNumId w:val="119"/>
  </w:num>
  <w:num w:numId="59">
    <w:abstractNumId w:val="13"/>
  </w:num>
  <w:num w:numId="60">
    <w:abstractNumId w:val="47"/>
  </w:num>
  <w:num w:numId="61">
    <w:abstractNumId w:val="71"/>
  </w:num>
  <w:num w:numId="62">
    <w:abstractNumId w:val="63"/>
  </w:num>
  <w:num w:numId="63">
    <w:abstractNumId w:val="2"/>
  </w:num>
  <w:num w:numId="64">
    <w:abstractNumId w:val="88"/>
  </w:num>
  <w:num w:numId="65">
    <w:abstractNumId w:val="12"/>
  </w:num>
  <w:num w:numId="66">
    <w:abstractNumId w:val="10"/>
  </w:num>
  <w:num w:numId="67">
    <w:abstractNumId w:val="18"/>
  </w:num>
  <w:num w:numId="68">
    <w:abstractNumId w:val="37"/>
  </w:num>
  <w:num w:numId="69">
    <w:abstractNumId w:val="69"/>
  </w:num>
  <w:num w:numId="70">
    <w:abstractNumId w:val="104"/>
  </w:num>
  <w:num w:numId="71">
    <w:abstractNumId w:val="85"/>
  </w:num>
  <w:num w:numId="72">
    <w:abstractNumId w:val="28"/>
  </w:num>
  <w:num w:numId="73">
    <w:abstractNumId w:val="66"/>
  </w:num>
  <w:num w:numId="74">
    <w:abstractNumId w:val="6"/>
  </w:num>
  <w:num w:numId="75">
    <w:abstractNumId w:val="72"/>
  </w:num>
  <w:num w:numId="76">
    <w:abstractNumId w:val="40"/>
  </w:num>
  <w:num w:numId="77">
    <w:abstractNumId w:val="4"/>
  </w:num>
  <w:num w:numId="78">
    <w:abstractNumId w:val="23"/>
  </w:num>
  <w:num w:numId="79">
    <w:abstractNumId w:val="108"/>
  </w:num>
  <w:num w:numId="80">
    <w:abstractNumId w:val="16"/>
  </w:num>
  <w:num w:numId="81">
    <w:abstractNumId w:val="79"/>
  </w:num>
  <w:num w:numId="82">
    <w:abstractNumId w:val="39"/>
  </w:num>
  <w:num w:numId="83">
    <w:abstractNumId w:val="99"/>
  </w:num>
  <w:num w:numId="84">
    <w:abstractNumId w:val="94"/>
  </w:num>
  <w:num w:numId="85">
    <w:abstractNumId w:val="105"/>
  </w:num>
  <w:num w:numId="86">
    <w:abstractNumId w:val="1"/>
  </w:num>
  <w:num w:numId="87">
    <w:abstractNumId w:val="95"/>
  </w:num>
  <w:num w:numId="88">
    <w:abstractNumId w:val="5"/>
  </w:num>
  <w:num w:numId="89">
    <w:abstractNumId w:val="107"/>
  </w:num>
  <w:num w:numId="90">
    <w:abstractNumId w:val="122"/>
  </w:num>
  <w:num w:numId="91">
    <w:abstractNumId w:val="130"/>
  </w:num>
  <w:num w:numId="92">
    <w:abstractNumId w:val="76"/>
  </w:num>
  <w:num w:numId="93">
    <w:abstractNumId w:val="27"/>
  </w:num>
  <w:num w:numId="94">
    <w:abstractNumId w:val="70"/>
  </w:num>
  <w:num w:numId="95">
    <w:abstractNumId w:val="111"/>
  </w:num>
  <w:num w:numId="96">
    <w:abstractNumId w:val="129"/>
  </w:num>
  <w:num w:numId="97">
    <w:abstractNumId w:val="33"/>
  </w:num>
  <w:num w:numId="98">
    <w:abstractNumId w:val="30"/>
  </w:num>
  <w:num w:numId="99">
    <w:abstractNumId w:val="55"/>
  </w:num>
  <w:num w:numId="100">
    <w:abstractNumId w:val="102"/>
  </w:num>
  <w:num w:numId="101">
    <w:abstractNumId w:val="82"/>
  </w:num>
  <w:num w:numId="102">
    <w:abstractNumId w:val="59"/>
  </w:num>
  <w:num w:numId="103">
    <w:abstractNumId w:val="116"/>
  </w:num>
  <w:num w:numId="104">
    <w:abstractNumId w:val="50"/>
  </w:num>
  <w:num w:numId="105">
    <w:abstractNumId w:val="11"/>
  </w:num>
  <w:num w:numId="106">
    <w:abstractNumId w:val="84"/>
  </w:num>
  <w:num w:numId="107">
    <w:abstractNumId w:val="43"/>
  </w:num>
  <w:num w:numId="108">
    <w:abstractNumId w:val="3"/>
  </w:num>
  <w:num w:numId="109">
    <w:abstractNumId w:val="56"/>
  </w:num>
  <w:num w:numId="110">
    <w:abstractNumId w:val="38"/>
  </w:num>
  <w:num w:numId="111">
    <w:abstractNumId w:val="75"/>
  </w:num>
  <w:num w:numId="112">
    <w:abstractNumId w:val="48"/>
  </w:num>
  <w:num w:numId="113">
    <w:abstractNumId w:val="93"/>
  </w:num>
  <w:num w:numId="114">
    <w:abstractNumId w:val="125"/>
  </w:num>
  <w:num w:numId="115">
    <w:abstractNumId w:val="35"/>
  </w:num>
  <w:num w:numId="116">
    <w:abstractNumId w:val="87"/>
  </w:num>
  <w:num w:numId="117">
    <w:abstractNumId w:val="101"/>
  </w:num>
  <w:num w:numId="118">
    <w:abstractNumId w:val="57"/>
  </w:num>
  <w:num w:numId="119">
    <w:abstractNumId w:val="118"/>
  </w:num>
  <w:num w:numId="120">
    <w:abstractNumId w:val="117"/>
  </w:num>
  <w:num w:numId="121">
    <w:abstractNumId w:val="113"/>
  </w:num>
  <w:num w:numId="122">
    <w:abstractNumId w:val="52"/>
  </w:num>
  <w:num w:numId="123">
    <w:abstractNumId w:val="110"/>
  </w:num>
  <w:num w:numId="124">
    <w:abstractNumId w:val="86"/>
  </w:num>
  <w:num w:numId="125">
    <w:abstractNumId w:val="73"/>
  </w:num>
  <w:num w:numId="126">
    <w:abstractNumId w:val="51"/>
  </w:num>
  <w:num w:numId="127">
    <w:abstractNumId w:val="58"/>
  </w:num>
  <w:num w:numId="128">
    <w:abstractNumId w:val="80"/>
  </w:num>
  <w:num w:numId="129">
    <w:abstractNumId w:val="133"/>
  </w:num>
  <w:num w:numId="130">
    <w:abstractNumId w:val="114"/>
  </w:num>
  <w:num w:numId="131">
    <w:abstractNumId w:val="115"/>
  </w:num>
  <w:num w:numId="132">
    <w:abstractNumId w:val="74"/>
  </w:num>
  <w:num w:numId="133">
    <w:abstractNumId w:val="65"/>
  </w:num>
  <w:num w:numId="134">
    <w:abstractNumId w:val="25"/>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597"/>
    <w:rsid w:val="00000DBE"/>
    <w:rsid w:val="00003EDE"/>
    <w:rsid w:val="0000622C"/>
    <w:rsid w:val="00006F81"/>
    <w:rsid w:val="00011D3E"/>
    <w:rsid w:val="000154F5"/>
    <w:rsid w:val="00015BCC"/>
    <w:rsid w:val="00015FA6"/>
    <w:rsid w:val="00017B52"/>
    <w:rsid w:val="00032C2F"/>
    <w:rsid w:val="00036173"/>
    <w:rsid w:val="00040FB3"/>
    <w:rsid w:val="000445AA"/>
    <w:rsid w:val="00044636"/>
    <w:rsid w:val="00045A8F"/>
    <w:rsid w:val="0004628C"/>
    <w:rsid w:val="00051F75"/>
    <w:rsid w:val="00053094"/>
    <w:rsid w:val="00057AA7"/>
    <w:rsid w:val="000722CD"/>
    <w:rsid w:val="00077720"/>
    <w:rsid w:val="000839FB"/>
    <w:rsid w:val="00083CAE"/>
    <w:rsid w:val="0008445F"/>
    <w:rsid w:val="00084B31"/>
    <w:rsid w:val="00085222"/>
    <w:rsid w:val="00086645"/>
    <w:rsid w:val="0008791D"/>
    <w:rsid w:val="00087E32"/>
    <w:rsid w:val="000A1AD8"/>
    <w:rsid w:val="000A28D8"/>
    <w:rsid w:val="000A485C"/>
    <w:rsid w:val="000A4D3F"/>
    <w:rsid w:val="000A6E0E"/>
    <w:rsid w:val="000A70DE"/>
    <w:rsid w:val="000B0B72"/>
    <w:rsid w:val="000B1E2C"/>
    <w:rsid w:val="000B50DD"/>
    <w:rsid w:val="000C01C0"/>
    <w:rsid w:val="000C6732"/>
    <w:rsid w:val="000C6FDE"/>
    <w:rsid w:val="000D2812"/>
    <w:rsid w:val="000D3836"/>
    <w:rsid w:val="000D390B"/>
    <w:rsid w:val="000D4D46"/>
    <w:rsid w:val="000D5B91"/>
    <w:rsid w:val="000D6C01"/>
    <w:rsid w:val="000E0518"/>
    <w:rsid w:val="000E1161"/>
    <w:rsid w:val="000E321A"/>
    <w:rsid w:val="000E5888"/>
    <w:rsid w:val="000E7038"/>
    <w:rsid w:val="000F05F0"/>
    <w:rsid w:val="0010335F"/>
    <w:rsid w:val="001058A7"/>
    <w:rsid w:val="0011213A"/>
    <w:rsid w:val="00113A2A"/>
    <w:rsid w:val="00114415"/>
    <w:rsid w:val="0012174D"/>
    <w:rsid w:val="00121DC6"/>
    <w:rsid w:val="00124CE1"/>
    <w:rsid w:val="00127DD9"/>
    <w:rsid w:val="00130C88"/>
    <w:rsid w:val="00131CD4"/>
    <w:rsid w:val="00133F2D"/>
    <w:rsid w:val="00135647"/>
    <w:rsid w:val="00143D48"/>
    <w:rsid w:val="001469E2"/>
    <w:rsid w:val="00146B69"/>
    <w:rsid w:val="00154AA6"/>
    <w:rsid w:val="001562EA"/>
    <w:rsid w:val="00156AC1"/>
    <w:rsid w:val="0016067B"/>
    <w:rsid w:val="0016113D"/>
    <w:rsid w:val="00163B5E"/>
    <w:rsid w:val="00164295"/>
    <w:rsid w:val="00164681"/>
    <w:rsid w:val="00171918"/>
    <w:rsid w:val="001719C6"/>
    <w:rsid w:val="00172D6A"/>
    <w:rsid w:val="00174260"/>
    <w:rsid w:val="00176E06"/>
    <w:rsid w:val="00177138"/>
    <w:rsid w:val="00180354"/>
    <w:rsid w:val="00181016"/>
    <w:rsid w:val="0018148E"/>
    <w:rsid w:val="00181809"/>
    <w:rsid w:val="001862B1"/>
    <w:rsid w:val="00186E93"/>
    <w:rsid w:val="001904E3"/>
    <w:rsid w:val="001923E9"/>
    <w:rsid w:val="00194F66"/>
    <w:rsid w:val="00195028"/>
    <w:rsid w:val="001950E1"/>
    <w:rsid w:val="00196C42"/>
    <w:rsid w:val="00196F13"/>
    <w:rsid w:val="001B352A"/>
    <w:rsid w:val="001B3964"/>
    <w:rsid w:val="001B72A2"/>
    <w:rsid w:val="001C1406"/>
    <w:rsid w:val="001C24AD"/>
    <w:rsid w:val="001C4672"/>
    <w:rsid w:val="001C68EA"/>
    <w:rsid w:val="001D0389"/>
    <w:rsid w:val="001D0DA4"/>
    <w:rsid w:val="001D6BAC"/>
    <w:rsid w:val="001E1DB0"/>
    <w:rsid w:val="001F0C40"/>
    <w:rsid w:val="001F178C"/>
    <w:rsid w:val="001F2E21"/>
    <w:rsid w:val="001F379D"/>
    <w:rsid w:val="0020267D"/>
    <w:rsid w:val="0020715A"/>
    <w:rsid w:val="002104DB"/>
    <w:rsid w:val="00212553"/>
    <w:rsid w:val="00213636"/>
    <w:rsid w:val="00213911"/>
    <w:rsid w:val="00214529"/>
    <w:rsid w:val="00215AF5"/>
    <w:rsid w:val="002164CC"/>
    <w:rsid w:val="00216BF1"/>
    <w:rsid w:val="00220329"/>
    <w:rsid w:val="00220F6F"/>
    <w:rsid w:val="002253C3"/>
    <w:rsid w:val="0022794A"/>
    <w:rsid w:val="002340C5"/>
    <w:rsid w:val="00234669"/>
    <w:rsid w:val="00241F64"/>
    <w:rsid w:val="00243385"/>
    <w:rsid w:val="0024630B"/>
    <w:rsid w:val="00251550"/>
    <w:rsid w:val="0025571D"/>
    <w:rsid w:val="00256B41"/>
    <w:rsid w:val="00262F70"/>
    <w:rsid w:val="002657B5"/>
    <w:rsid w:val="00265CE7"/>
    <w:rsid w:val="0026635A"/>
    <w:rsid w:val="0026644B"/>
    <w:rsid w:val="002672BF"/>
    <w:rsid w:val="00274036"/>
    <w:rsid w:val="00274ADE"/>
    <w:rsid w:val="002752FE"/>
    <w:rsid w:val="002758FC"/>
    <w:rsid w:val="002852B3"/>
    <w:rsid w:val="00286A1F"/>
    <w:rsid w:val="00294259"/>
    <w:rsid w:val="00295397"/>
    <w:rsid w:val="002A030A"/>
    <w:rsid w:val="002A3E22"/>
    <w:rsid w:val="002A5F6D"/>
    <w:rsid w:val="002B49E1"/>
    <w:rsid w:val="002B6239"/>
    <w:rsid w:val="002B6472"/>
    <w:rsid w:val="002C0F3D"/>
    <w:rsid w:val="002C4E26"/>
    <w:rsid w:val="002C54D2"/>
    <w:rsid w:val="002C670F"/>
    <w:rsid w:val="002C759B"/>
    <w:rsid w:val="002D09FB"/>
    <w:rsid w:val="002D38DD"/>
    <w:rsid w:val="002E33FE"/>
    <w:rsid w:val="002E71CC"/>
    <w:rsid w:val="002F2C56"/>
    <w:rsid w:val="002F2F56"/>
    <w:rsid w:val="002F3EE7"/>
    <w:rsid w:val="002F634A"/>
    <w:rsid w:val="00300D61"/>
    <w:rsid w:val="003034B0"/>
    <w:rsid w:val="00303848"/>
    <w:rsid w:val="003050E6"/>
    <w:rsid w:val="00305DD9"/>
    <w:rsid w:val="003075AD"/>
    <w:rsid w:val="00321068"/>
    <w:rsid w:val="00321F08"/>
    <w:rsid w:val="00324920"/>
    <w:rsid w:val="00326712"/>
    <w:rsid w:val="0032776E"/>
    <w:rsid w:val="00330B53"/>
    <w:rsid w:val="00331504"/>
    <w:rsid w:val="003335B0"/>
    <w:rsid w:val="00344846"/>
    <w:rsid w:val="00345DED"/>
    <w:rsid w:val="003466C8"/>
    <w:rsid w:val="00347081"/>
    <w:rsid w:val="003526ED"/>
    <w:rsid w:val="00355794"/>
    <w:rsid w:val="00356CD3"/>
    <w:rsid w:val="00357880"/>
    <w:rsid w:val="00361360"/>
    <w:rsid w:val="00363E57"/>
    <w:rsid w:val="00372CFD"/>
    <w:rsid w:val="0037389E"/>
    <w:rsid w:val="00373BEB"/>
    <w:rsid w:val="00375598"/>
    <w:rsid w:val="0037562A"/>
    <w:rsid w:val="00375DF4"/>
    <w:rsid w:val="0037665F"/>
    <w:rsid w:val="00377115"/>
    <w:rsid w:val="00377154"/>
    <w:rsid w:val="003811B5"/>
    <w:rsid w:val="00392654"/>
    <w:rsid w:val="00392E4F"/>
    <w:rsid w:val="0039305A"/>
    <w:rsid w:val="00393D66"/>
    <w:rsid w:val="003953CA"/>
    <w:rsid w:val="00395BD9"/>
    <w:rsid w:val="003A2513"/>
    <w:rsid w:val="003B0AF7"/>
    <w:rsid w:val="003B105E"/>
    <w:rsid w:val="003B669D"/>
    <w:rsid w:val="003D1FA2"/>
    <w:rsid w:val="003D3FA9"/>
    <w:rsid w:val="003D7824"/>
    <w:rsid w:val="003E0081"/>
    <w:rsid w:val="003E0EED"/>
    <w:rsid w:val="003E19BC"/>
    <w:rsid w:val="003E362D"/>
    <w:rsid w:val="003E4D3A"/>
    <w:rsid w:val="003E51A9"/>
    <w:rsid w:val="003E76C2"/>
    <w:rsid w:val="003E7CA9"/>
    <w:rsid w:val="003F1764"/>
    <w:rsid w:val="003F51B8"/>
    <w:rsid w:val="003F5777"/>
    <w:rsid w:val="003F7B04"/>
    <w:rsid w:val="00401EF3"/>
    <w:rsid w:val="00402412"/>
    <w:rsid w:val="0040412F"/>
    <w:rsid w:val="00414711"/>
    <w:rsid w:val="00414958"/>
    <w:rsid w:val="0041669D"/>
    <w:rsid w:val="0041678D"/>
    <w:rsid w:val="00417248"/>
    <w:rsid w:val="00420AA2"/>
    <w:rsid w:val="00422B27"/>
    <w:rsid w:val="004231EF"/>
    <w:rsid w:val="00426580"/>
    <w:rsid w:val="00426AAB"/>
    <w:rsid w:val="00427BCD"/>
    <w:rsid w:val="00427EC0"/>
    <w:rsid w:val="00432495"/>
    <w:rsid w:val="00434145"/>
    <w:rsid w:val="004346CE"/>
    <w:rsid w:val="00434834"/>
    <w:rsid w:val="0044344C"/>
    <w:rsid w:val="0044459A"/>
    <w:rsid w:val="00447E25"/>
    <w:rsid w:val="00452B6D"/>
    <w:rsid w:val="004553D6"/>
    <w:rsid w:val="00457894"/>
    <w:rsid w:val="00463005"/>
    <w:rsid w:val="00463103"/>
    <w:rsid w:val="00466FDB"/>
    <w:rsid w:val="0046752A"/>
    <w:rsid w:val="0047243E"/>
    <w:rsid w:val="00472AEB"/>
    <w:rsid w:val="00472D88"/>
    <w:rsid w:val="00476D4B"/>
    <w:rsid w:val="0047798B"/>
    <w:rsid w:val="004847A2"/>
    <w:rsid w:val="00490923"/>
    <w:rsid w:val="00492015"/>
    <w:rsid w:val="00492C7E"/>
    <w:rsid w:val="0049535A"/>
    <w:rsid w:val="004968D8"/>
    <w:rsid w:val="004A379B"/>
    <w:rsid w:val="004A524F"/>
    <w:rsid w:val="004B1180"/>
    <w:rsid w:val="004B157C"/>
    <w:rsid w:val="004B5061"/>
    <w:rsid w:val="004B6047"/>
    <w:rsid w:val="004C42D6"/>
    <w:rsid w:val="004C436D"/>
    <w:rsid w:val="004C5126"/>
    <w:rsid w:val="004D259E"/>
    <w:rsid w:val="004D289C"/>
    <w:rsid w:val="004D2CB8"/>
    <w:rsid w:val="004D30C9"/>
    <w:rsid w:val="004E60B5"/>
    <w:rsid w:val="004E644A"/>
    <w:rsid w:val="004F2089"/>
    <w:rsid w:val="004F4EA0"/>
    <w:rsid w:val="004F6305"/>
    <w:rsid w:val="00500132"/>
    <w:rsid w:val="00504DE3"/>
    <w:rsid w:val="00506FE9"/>
    <w:rsid w:val="0051171A"/>
    <w:rsid w:val="00512718"/>
    <w:rsid w:val="005127EF"/>
    <w:rsid w:val="00512AB4"/>
    <w:rsid w:val="005134FC"/>
    <w:rsid w:val="005142BE"/>
    <w:rsid w:val="005172AB"/>
    <w:rsid w:val="005273F7"/>
    <w:rsid w:val="00532298"/>
    <w:rsid w:val="00533176"/>
    <w:rsid w:val="005347C9"/>
    <w:rsid w:val="0054108A"/>
    <w:rsid w:val="00542BA9"/>
    <w:rsid w:val="005436DD"/>
    <w:rsid w:val="00543F1F"/>
    <w:rsid w:val="00544C3E"/>
    <w:rsid w:val="005452B7"/>
    <w:rsid w:val="00550D66"/>
    <w:rsid w:val="00552BBF"/>
    <w:rsid w:val="005569EA"/>
    <w:rsid w:val="00563A79"/>
    <w:rsid w:val="00566279"/>
    <w:rsid w:val="0057689B"/>
    <w:rsid w:val="0058418D"/>
    <w:rsid w:val="00585D5D"/>
    <w:rsid w:val="005907E5"/>
    <w:rsid w:val="005A3EDF"/>
    <w:rsid w:val="005A6E87"/>
    <w:rsid w:val="005B1019"/>
    <w:rsid w:val="005B283D"/>
    <w:rsid w:val="005B6673"/>
    <w:rsid w:val="005B774E"/>
    <w:rsid w:val="005B7E9B"/>
    <w:rsid w:val="005C2A98"/>
    <w:rsid w:val="005C3624"/>
    <w:rsid w:val="005C42D0"/>
    <w:rsid w:val="005C4611"/>
    <w:rsid w:val="005C4898"/>
    <w:rsid w:val="005C6805"/>
    <w:rsid w:val="005C6CC0"/>
    <w:rsid w:val="005D6EBC"/>
    <w:rsid w:val="005E5528"/>
    <w:rsid w:val="005F0ACD"/>
    <w:rsid w:val="005F1834"/>
    <w:rsid w:val="005F295F"/>
    <w:rsid w:val="005F2D9A"/>
    <w:rsid w:val="005F4B4A"/>
    <w:rsid w:val="005F7BFA"/>
    <w:rsid w:val="00600A80"/>
    <w:rsid w:val="006026A6"/>
    <w:rsid w:val="00602E13"/>
    <w:rsid w:val="00605FC8"/>
    <w:rsid w:val="006125B6"/>
    <w:rsid w:val="00612AD2"/>
    <w:rsid w:val="00613336"/>
    <w:rsid w:val="006147FE"/>
    <w:rsid w:val="00615F05"/>
    <w:rsid w:val="00616843"/>
    <w:rsid w:val="00622747"/>
    <w:rsid w:val="00630087"/>
    <w:rsid w:val="00630A48"/>
    <w:rsid w:val="006338E4"/>
    <w:rsid w:val="00634E0F"/>
    <w:rsid w:val="006404F8"/>
    <w:rsid w:val="006423A4"/>
    <w:rsid w:val="00642CBE"/>
    <w:rsid w:val="006462EC"/>
    <w:rsid w:val="00647B90"/>
    <w:rsid w:val="006517A6"/>
    <w:rsid w:val="006520B9"/>
    <w:rsid w:val="006534AC"/>
    <w:rsid w:val="00654347"/>
    <w:rsid w:val="006574EF"/>
    <w:rsid w:val="00660D55"/>
    <w:rsid w:val="0066210E"/>
    <w:rsid w:val="00664038"/>
    <w:rsid w:val="006658F6"/>
    <w:rsid w:val="00666ECE"/>
    <w:rsid w:val="00671126"/>
    <w:rsid w:val="006758E4"/>
    <w:rsid w:val="0067632D"/>
    <w:rsid w:val="00676C85"/>
    <w:rsid w:val="00682186"/>
    <w:rsid w:val="006906B5"/>
    <w:rsid w:val="0069106E"/>
    <w:rsid w:val="00691737"/>
    <w:rsid w:val="006A0361"/>
    <w:rsid w:val="006A3178"/>
    <w:rsid w:val="006A6273"/>
    <w:rsid w:val="006B4579"/>
    <w:rsid w:val="006B77C9"/>
    <w:rsid w:val="006C08FE"/>
    <w:rsid w:val="006C260E"/>
    <w:rsid w:val="006C4A82"/>
    <w:rsid w:val="006C5D2B"/>
    <w:rsid w:val="006C60A0"/>
    <w:rsid w:val="006D2574"/>
    <w:rsid w:val="006E35CE"/>
    <w:rsid w:val="006E6940"/>
    <w:rsid w:val="006F1D63"/>
    <w:rsid w:val="006F7198"/>
    <w:rsid w:val="007028BA"/>
    <w:rsid w:val="007029A0"/>
    <w:rsid w:val="007045E3"/>
    <w:rsid w:val="00704918"/>
    <w:rsid w:val="007059BE"/>
    <w:rsid w:val="00707DCE"/>
    <w:rsid w:val="007109B5"/>
    <w:rsid w:val="00713597"/>
    <w:rsid w:val="00720B18"/>
    <w:rsid w:val="00726E84"/>
    <w:rsid w:val="00726F62"/>
    <w:rsid w:val="00733F55"/>
    <w:rsid w:val="00734EF6"/>
    <w:rsid w:val="00735ACA"/>
    <w:rsid w:val="00737C44"/>
    <w:rsid w:val="00737C52"/>
    <w:rsid w:val="00741329"/>
    <w:rsid w:val="00742F07"/>
    <w:rsid w:val="00746EC4"/>
    <w:rsid w:val="00756BC0"/>
    <w:rsid w:val="00766137"/>
    <w:rsid w:val="0077255B"/>
    <w:rsid w:val="007751C8"/>
    <w:rsid w:val="007775C1"/>
    <w:rsid w:val="00782A01"/>
    <w:rsid w:val="00785760"/>
    <w:rsid w:val="007965FF"/>
    <w:rsid w:val="007A17A0"/>
    <w:rsid w:val="007A64CC"/>
    <w:rsid w:val="007C32FC"/>
    <w:rsid w:val="007C607A"/>
    <w:rsid w:val="007D0799"/>
    <w:rsid w:val="007D6218"/>
    <w:rsid w:val="007D7470"/>
    <w:rsid w:val="007D76CC"/>
    <w:rsid w:val="007E30A7"/>
    <w:rsid w:val="007E5923"/>
    <w:rsid w:val="007E5D57"/>
    <w:rsid w:val="007E5D62"/>
    <w:rsid w:val="007E5E43"/>
    <w:rsid w:val="008015B6"/>
    <w:rsid w:val="008030C5"/>
    <w:rsid w:val="00803BFE"/>
    <w:rsid w:val="0080621E"/>
    <w:rsid w:val="00815398"/>
    <w:rsid w:val="00815539"/>
    <w:rsid w:val="008156BD"/>
    <w:rsid w:val="008201E0"/>
    <w:rsid w:val="008255FA"/>
    <w:rsid w:val="00826BD8"/>
    <w:rsid w:val="00835449"/>
    <w:rsid w:val="00835762"/>
    <w:rsid w:val="00841875"/>
    <w:rsid w:val="0084499D"/>
    <w:rsid w:val="00845045"/>
    <w:rsid w:val="00850F4A"/>
    <w:rsid w:val="00851601"/>
    <w:rsid w:val="0085168A"/>
    <w:rsid w:val="00854D6D"/>
    <w:rsid w:val="00860C32"/>
    <w:rsid w:val="008629D5"/>
    <w:rsid w:val="008639D3"/>
    <w:rsid w:val="008665E2"/>
    <w:rsid w:val="0087276E"/>
    <w:rsid w:val="00872EDE"/>
    <w:rsid w:val="00875D03"/>
    <w:rsid w:val="008863FB"/>
    <w:rsid w:val="00887FB7"/>
    <w:rsid w:val="00891E86"/>
    <w:rsid w:val="00892E4A"/>
    <w:rsid w:val="00897639"/>
    <w:rsid w:val="008A0758"/>
    <w:rsid w:val="008A4145"/>
    <w:rsid w:val="008B34D3"/>
    <w:rsid w:val="008B3864"/>
    <w:rsid w:val="008B7903"/>
    <w:rsid w:val="008B7E45"/>
    <w:rsid w:val="008C752C"/>
    <w:rsid w:val="008D17FE"/>
    <w:rsid w:val="008D4C47"/>
    <w:rsid w:val="008E5A36"/>
    <w:rsid w:val="008E6694"/>
    <w:rsid w:val="008F20C7"/>
    <w:rsid w:val="00901DC5"/>
    <w:rsid w:val="00903AFE"/>
    <w:rsid w:val="00906102"/>
    <w:rsid w:val="00911EE1"/>
    <w:rsid w:val="00913B13"/>
    <w:rsid w:val="00914E88"/>
    <w:rsid w:val="00915C5B"/>
    <w:rsid w:val="00917CCB"/>
    <w:rsid w:val="009226F4"/>
    <w:rsid w:val="00930057"/>
    <w:rsid w:val="00934698"/>
    <w:rsid w:val="0093528D"/>
    <w:rsid w:val="009373CC"/>
    <w:rsid w:val="00941C84"/>
    <w:rsid w:val="00945D62"/>
    <w:rsid w:val="00946922"/>
    <w:rsid w:val="009508CF"/>
    <w:rsid w:val="00955F58"/>
    <w:rsid w:val="0095637B"/>
    <w:rsid w:val="00956BEA"/>
    <w:rsid w:val="00963563"/>
    <w:rsid w:val="00963E43"/>
    <w:rsid w:val="00966623"/>
    <w:rsid w:val="00966B78"/>
    <w:rsid w:val="00967A1F"/>
    <w:rsid w:val="00971370"/>
    <w:rsid w:val="00973993"/>
    <w:rsid w:val="00977241"/>
    <w:rsid w:val="00980CA6"/>
    <w:rsid w:val="0098205A"/>
    <w:rsid w:val="009845EA"/>
    <w:rsid w:val="00986DEB"/>
    <w:rsid w:val="0098784D"/>
    <w:rsid w:val="00993A04"/>
    <w:rsid w:val="00995826"/>
    <w:rsid w:val="009973D7"/>
    <w:rsid w:val="009A7B74"/>
    <w:rsid w:val="009B1CCF"/>
    <w:rsid w:val="009B2560"/>
    <w:rsid w:val="009B572A"/>
    <w:rsid w:val="009C0DF3"/>
    <w:rsid w:val="009C52C9"/>
    <w:rsid w:val="009C5A80"/>
    <w:rsid w:val="009C6607"/>
    <w:rsid w:val="009C6FBC"/>
    <w:rsid w:val="009D0A79"/>
    <w:rsid w:val="009D4271"/>
    <w:rsid w:val="009D5560"/>
    <w:rsid w:val="009D58A4"/>
    <w:rsid w:val="009D643C"/>
    <w:rsid w:val="009E1D8A"/>
    <w:rsid w:val="009E3212"/>
    <w:rsid w:val="009E6E44"/>
    <w:rsid w:val="009E7268"/>
    <w:rsid w:val="009F3D09"/>
    <w:rsid w:val="009F6509"/>
    <w:rsid w:val="00A0073B"/>
    <w:rsid w:val="00A00919"/>
    <w:rsid w:val="00A01A3F"/>
    <w:rsid w:val="00A03180"/>
    <w:rsid w:val="00A03489"/>
    <w:rsid w:val="00A042E9"/>
    <w:rsid w:val="00A04B3F"/>
    <w:rsid w:val="00A12B47"/>
    <w:rsid w:val="00A12C4E"/>
    <w:rsid w:val="00A13D58"/>
    <w:rsid w:val="00A1559A"/>
    <w:rsid w:val="00A1743A"/>
    <w:rsid w:val="00A1795C"/>
    <w:rsid w:val="00A17E2D"/>
    <w:rsid w:val="00A21C70"/>
    <w:rsid w:val="00A22982"/>
    <w:rsid w:val="00A26C61"/>
    <w:rsid w:val="00A30E71"/>
    <w:rsid w:val="00A31F5E"/>
    <w:rsid w:val="00A3250D"/>
    <w:rsid w:val="00A3310C"/>
    <w:rsid w:val="00A4633E"/>
    <w:rsid w:val="00A470D1"/>
    <w:rsid w:val="00A50DF3"/>
    <w:rsid w:val="00A52482"/>
    <w:rsid w:val="00A53B27"/>
    <w:rsid w:val="00A55A64"/>
    <w:rsid w:val="00A5633E"/>
    <w:rsid w:val="00A65CD6"/>
    <w:rsid w:val="00A7116F"/>
    <w:rsid w:val="00A74B7B"/>
    <w:rsid w:val="00A774D3"/>
    <w:rsid w:val="00A77884"/>
    <w:rsid w:val="00A8403E"/>
    <w:rsid w:val="00A84948"/>
    <w:rsid w:val="00A87668"/>
    <w:rsid w:val="00A9031A"/>
    <w:rsid w:val="00A9075F"/>
    <w:rsid w:val="00A91564"/>
    <w:rsid w:val="00A91C8F"/>
    <w:rsid w:val="00A92A9D"/>
    <w:rsid w:val="00A95F89"/>
    <w:rsid w:val="00A97246"/>
    <w:rsid w:val="00A9729D"/>
    <w:rsid w:val="00AA2DD7"/>
    <w:rsid w:val="00AA5203"/>
    <w:rsid w:val="00AA63C9"/>
    <w:rsid w:val="00AB0919"/>
    <w:rsid w:val="00AB173E"/>
    <w:rsid w:val="00AB1D24"/>
    <w:rsid w:val="00AB3ED3"/>
    <w:rsid w:val="00AB76D0"/>
    <w:rsid w:val="00AC1104"/>
    <w:rsid w:val="00AC4B10"/>
    <w:rsid w:val="00AC6A9E"/>
    <w:rsid w:val="00AC7027"/>
    <w:rsid w:val="00AD3311"/>
    <w:rsid w:val="00AD4736"/>
    <w:rsid w:val="00AE29A9"/>
    <w:rsid w:val="00AE5A5C"/>
    <w:rsid w:val="00AF112A"/>
    <w:rsid w:val="00AF17A9"/>
    <w:rsid w:val="00AF1FD7"/>
    <w:rsid w:val="00AF3074"/>
    <w:rsid w:val="00AF3335"/>
    <w:rsid w:val="00AF37FC"/>
    <w:rsid w:val="00AF5143"/>
    <w:rsid w:val="00AF75CD"/>
    <w:rsid w:val="00B00F9F"/>
    <w:rsid w:val="00B0659F"/>
    <w:rsid w:val="00B068EC"/>
    <w:rsid w:val="00B076CE"/>
    <w:rsid w:val="00B105BB"/>
    <w:rsid w:val="00B12473"/>
    <w:rsid w:val="00B13DAE"/>
    <w:rsid w:val="00B16705"/>
    <w:rsid w:val="00B25D10"/>
    <w:rsid w:val="00B26F09"/>
    <w:rsid w:val="00B3403D"/>
    <w:rsid w:val="00B377DF"/>
    <w:rsid w:val="00B37A59"/>
    <w:rsid w:val="00B41A40"/>
    <w:rsid w:val="00B44F61"/>
    <w:rsid w:val="00B45C50"/>
    <w:rsid w:val="00B46836"/>
    <w:rsid w:val="00B46E8C"/>
    <w:rsid w:val="00B56F9B"/>
    <w:rsid w:val="00B63AF8"/>
    <w:rsid w:val="00B64D07"/>
    <w:rsid w:val="00B676C9"/>
    <w:rsid w:val="00B67B9C"/>
    <w:rsid w:val="00B71845"/>
    <w:rsid w:val="00B73A58"/>
    <w:rsid w:val="00B76F87"/>
    <w:rsid w:val="00B82589"/>
    <w:rsid w:val="00B82D32"/>
    <w:rsid w:val="00B8392A"/>
    <w:rsid w:val="00B8397D"/>
    <w:rsid w:val="00B877CC"/>
    <w:rsid w:val="00B9148C"/>
    <w:rsid w:val="00B9558D"/>
    <w:rsid w:val="00BA75AD"/>
    <w:rsid w:val="00BB2B23"/>
    <w:rsid w:val="00BB2DD6"/>
    <w:rsid w:val="00BB4773"/>
    <w:rsid w:val="00BB57B9"/>
    <w:rsid w:val="00BC1660"/>
    <w:rsid w:val="00BC3BBF"/>
    <w:rsid w:val="00BD0AD8"/>
    <w:rsid w:val="00BD1152"/>
    <w:rsid w:val="00BD1D1F"/>
    <w:rsid w:val="00BD1E72"/>
    <w:rsid w:val="00BE0971"/>
    <w:rsid w:val="00BE0E0F"/>
    <w:rsid w:val="00BE2A52"/>
    <w:rsid w:val="00BE579A"/>
    <w:rsid w:val="00BE5932"/>
    <w:rsid w:val="00BE7356"/>
    <w:rsid w:val="00BE7C62"/>
    <w:rsid w:val="00BF5568"/>
    <w:rsid w:val="00BF6ABB"/>
    <w:rsid w:val="00C03040"/>
    <w:rsid w:val="00C04120"/>
    <w:rsid w:val="00C04D56"/>
    <w:rsid w:val="00C056D8"/>
    <w:rsid w:val="00C061C2"/>
    <w:rsid w:val="00C07EE5"/>
    <w:rsid w:val="00C13B20"/>
    <w:rsid w:val="00C176CB"/>
    <w:rsid w:val="00C24CC4"/>
    <w:rsid w:val="00C24F3B"/>
    <w:rsid w:val="00C27109"/>
    <w:rsid w:val="00C27BDA"/>
    <w:rsid w:val="00C308A1"/>
    <w:rsid w:val="00C335BA"/>
    <w:rsid w:val="00C400CF"/>
    <w:rsid w:val="00C407C3"/>
    <w:rsid w:val="00C41995"/>
    <w:rsid w:val="00C4210A"/>
    <w:rsid w:val="00C43F9B"/>
    <w:rsid w:val="00C53CBB"/>
    <w:rsid w:val="00C55DF9"/>
    <w:rsid w:val="00C57A2F"/>
    <w:rsid w:val="00C57F6A"/>
    <w:rsid w:val="00C66D8F"/>
    <w:rsid w:val="00C67A72"/>
    <w:rsid w:val="00C752A1"/>
    <w:rsid w:val="00C84F5D"/>
    <w:rsid w:val="00C87CE5"/>
    <w:rsid w:val="00C900F1"/>
    <w:rsid w:val="00C90A4C"/>
    <w:rsid w:val="00C92337"/>
    <w:rsid w:val="00C934A2"/>
    <w:rsid w:val="00C93ED3"/>
    <w:rsid w:val="00C9608F"/>
    <w:rsid w:val="00C97E97"/>
    <w:rsid w:val="00CA001E"/>
    <w:rsid w:val="00CA040C"/>
    <w:rsid w:val="00CA0ABA"/>
    <w:rsid w:val="00CA0B47"/>
    <w:rsid w:val="00CA0D69"/>
    <w:rsid w:val="00CA342A"/>
    <w:rsid w:val="00CA3D47"/>
    <w:rsid w:val="00CA45F5"/>
    <w:rsid w:val="00CA7F17"/>
    <w:rsid w:val="00CA7FBB"/>
    <w:rsid w:val="00CB0975"/>
    <w:rsid w:val="00CB2E04"/>
    <w:rsid w:val="00CB4879"/>
    <w:rsid w:val="00CB54C3"/>
    <w:rsid w:val="00CC232F"/>
    <w:rsid w:val="00CC379B"/>
    <w:rsid w:val="00CC3C79"/>
    <w:rsid w:val="00CD046C"/>
    <w:rsid w:val="00CD2C3F"/>
    <w:rsid w:val="00CD7C92"/>
    <w:rsid w:val="00CE2DDC"/>
    <w:rsid w:val="00CE5F28"/>
    <w:rsid w:val="00CE7C18"/>
    <w:rsid w:val="00CF1CC9"/>
    <w:rsid w:val="00CF2D96"/>
    <w:rsid w:val="00CF2DC9"/>
    <w:rsid w:val="00CF4D4C"/>
    <w:rsid w:val="00D02F1C"/>
    <w:rsid w:val="00D03C8D"/>
    <w:rsid w:val="00D0617A"/>
    <w:rsid w:val="00D11DC1"/>
    <w:rsid w:val="00D155FD"/>
    <w:rsid w:val="00D16C47"/>
    <w:rsid w:val="00D173CD"/>
    <w:rsid w:val="00D20128"/>
    <w:rsid w:val="00D25CB8"/>
    <w:rsid w:val="00D27262"/>
    <w:rsid w:val="00D27DFE"/>
    <w:rsid w:val="00D303BD"/>
    <w:rsid w:val="00D30697"/>
    <w:rsid w:val="00D343EE"/>
    <w:rsid w:val="00D35494"/>
    <w:rsid w:val="00D4403D"/>
    <w:rsid w:val="00D51BCD"/>
    <w:rsid w:val="00D5255C"/>
    <w:rsid w:val="00D547D7"/>
    <w:rsid w:val="00D56B33"/>
    <w:rsid w:val="00D57642"/>
    <w:rsid w:val="00D602E4"/>
    <w:rsid w:val="00D6496D"/>
    <w:rsid w:val="00D671DF"/>
    <w:rsid w:val="00D715B1"/>
    <w:rsid w:val="00D72377"/>
    <w:rsid w:val="00D73600"/>
    <w:rsid w:val="00D73E16"/>
    <w:rsid w:val="00D81636"/>
    <w:rsid w:val="00D81C4E"/>
    <w:rsid w:val="00D83374"/>
    <w:rsid w:val="00D8694E"/>
    <w:rsid w:val="00D86B72"/>
    <w:rsid w:val="00D90E17"/>
    <w:rsid w:val="00D920C8"/>
    <w:rsid w:val="00D92D44"/>
    <w:rsid w:val="00D94262"/>
    <w:rsid w:val="00D9458C"/>
    <w:rsid w:val="00D95B9F"/>
    <w:rsid w:val="00D95E0F"/>
    <w:rsid w:val="00DA0946"/>
    <w:rsid w:val="00DA6489"/>
    <w:rsid w:val="00DB270E"/>
    <w:rsid w:val="00DB31B0"/>
    <w:rsid w:val="00DB4227"/>
    <w:rsid w:val="00DC0010"/>
    <w:rsid w:val="00DC0137"/>
    <w:rsid w:val="00DC399F"/>
    <w:rsid w:val="00DC5B21"/>
    <w:rsid w:val="00DC5C9A"/>
    <w:rsid w:val="00DD2223"/>
    <w:rsid w:val="00DE314F"/>
    <w:rsid w:val="00DE4D9B"/>
    <w:rsid w:val="00DF15BC"/>
    <w:rsid w:val="00DF227F"/>
    <w:rsid w:val="00DF26EE"/>
    <w:rsid w:val="00DF4124"/>
    <w:rsid w:val="00DF7625"/>
    <w:rsid w:val="00E02326"/>
    <w:rsid w:val="00E03932"/>
    <w:rsid w:val="00E0436F"/>
    <w:rsid w:val="00E04A6F"/>
    <w:rsid w:val="00E22A31"/>
    <w:rsid w:val="00E22AF4"/>
    <w:rsid w:val="00E239C4"/>
    <w:rsid w:val="00E24BBC"/>
    <w:rsid w:val="00E340D0"/>
    <w:rsid w:val="00E36FC7"/>
    <w:rsid w:val="00E4291B"/>
    <w:rsid w:val="00E46176"/>
    <w:rsid w:val="00E46C83"/>
    <w:rsid w:val="00E47C39"/>
    <w:rsid w:val="00E53B8B"/>
    <w:rsid w:val="00E55819"/>
    <w:rsid w:val="00E55DD8"/>
    <w:rsid w:val="00E55F63"/>
    <w:rsid w:val="00E64AB4"/>
    <w:rsid w:val="00E738D4"/>
    <w:rsid w:val="00E75F5D"/>
    <w:rsid w:val="00E81F10"/>
    <w:rsid w:val="00E875A1"/>
    <w:rsid w:val="00E87C24"/>
    <w:rsid w:val="00E92DB2"/>
    <w:rsid w:val="00E92E90"/>
    <w:rsid w:val="00E92FBF"/>
    <w:rsid w:val="00E966BE"/>
    <w:rsid w:val="00EA0764"/>
    <w:rsid w:val="00EA11E4"/>
    <w:rsid w:val="00EA1DBF"/>
    <w:rsid w:val="00EB08AA"/>
    <w:rsid w:val="00EB0A5A"/>
    <w:rsid w:val="00EB1D43"/>
    <w:rsid w:val="00EB27A3"/>
    <w:rsid w:val="00EB4093"/>
    <w:rsid w:val="00EB6C84"/>
    <w:rsid w:val="00EB74AC"/>
    <w:rsid w:val="00EC295E"/>
    <w:rsid w:val="00EC5C3E"/>
    <w:rsid w:val="00EC6BAF"/>
    <w:rsid w:val="00EC7D38"/>
    <w:rsid w:val="00ED26A4"/>
    <w:rsid w:val="00ED77C0"/>
    <w:rsid w:val="00EE06EC"/>
    <w:rsid w:val="00EE2BDB"/>
    <w:rsid w:val="00EE31D6"/>
    <w:rsid w:val="00EE3B74"/>
    <w:rsid w:val="00EE7816"/>
    <w:rsid w:val="00EF29C1"/>
    <w:rsid w:val="00EF3D7D"/>
    <w:rsid w:val="00EF4AEA"/>
    <w:rsid w:val="00EF4CE0"/>
    <w:rsid w:val="00EF677C"/>
    <w:rsid w:val="00EF69BB"/>
    <w:rsid w:val="00F01C7E"/>
    <w:rsid w:val="00F02DB2"/>
    <w:rsid w:val="00F06030"/>
    <w:rsid w:val="00F06F6B"/>
    <w:rsid w:val="00F10858"/>
    <w:rsid w:val="00F11587"/>
    <w:rsid w:val="00F131BD"/>
    <w:rsid w:val="00F14EE2"/>
    <w:rsid w:val="00F16D78"/>
    <w:rsid w:val="00F2093D"/>
    <w:rsid w:val="00F217BC"/>
    <w:rsid w:val="00F23DCC"/>
    <w:rsid w:val="00F2791A"/>
    <w:rsid w:val="00F308C5"/>
    <w:rsid w:val="00F30C46"/>
    <w:rsid w:val="00F327CD"/>
    <w:rsid w:val="00F32E86"/>
    <w:rsid w:val="00F331B1"/>
    <w:rsid w:val="00F34B03"/>
    <w:rsid w:val="00F377EC"/>
    <w:rsid w:val="00F46937"/>
    <w:rsid w:val="00F509C8"/>
    <w:rsid w:val="00F57D94"/>
    <w:rsid w:val="00F57FB7"/>
    <w:rsid w:val="00F618AF"/>
    <w:rsid w:val="00F61914"/>
    <w:rsid w:val="00F63C86"/>
    <w:rsid w:val="00F64742"/>
    <w:rsid w:val="00F655C1"/>
    <w:rsid w:val="00F71F16"/>
    <w:rsid w:val="00F72DF1"/>
    <w:rsid w:val="00F72F09"/>
    <w:rsid w:val="00F81AA8"/>
    <w:rsid w:val="00F85887"/>
    <w:rsid w:val="00F87004"/>
    <w:rsid w:val="00F87714"/>
    <w:rsid w:val="00F90319"/>
    <w:rsid w:val="00F91EA5"/>
    <w:rsid w:val="00F94667"/>
    <w:rsid w:val="00F9626C"/>
    <w:rsid w:val="00F9712B"/>
    <w:rsid w:val="00F97C78"/>
    <w:rsid w:val="00FA19ED"/>
    <w:rsid w:val="00FA1B77"/>
    <w:rsid w:val="00FA6A6D"/>
    <w:rsid w:val="00FB1748"/>
    <w:rsid w:val="00FB2661"/>
    <w:rsid w:val="00FC08EB"/>
    <w:rsid w:val="00FC0BAB"/>
    <w:rsid w:val="00FC736F"/>
    <w:rsid w:val="00FC7D98"/>
    <w:rsid w:val="00FD0127"/>
    <w:rsid w:val="00FD11B2"/>
    <w:rsid w:val="00FD3580"/>
    <w:rsid w:val="00FD5137"/>
    <w:rsid w:val="00FD5293"/>
    <w:rsid w:val="00FE1777"/>
    <w:rsid w:val="00FE4183"/>
    <w:rsid w:val="00FE5E8B"/>
    <w:rsid w:val="00FE735D"/>
    <w:rsid w:val="00FE7FAF"/>
    <w:rsid w:val="00FF53CD"/>
    <w:rsid w:val="00FF5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50E6"/>
  <w15:chartTrackingRefBased/>
  <w15:docId w15:val="{31563272-92C2-4E9F-A0F8-58B1D87B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kzidenz-Grotesk BQ Light" w:eastAsiaTheme="minorHAnsi" w:hAnsi="Akzidenz-Grotesk BQ Light" w:cs="Arial"/>
        <w:color w:val="000000"/>
        <w:lang w:val="en-GB" w:eastAsia="en-US" w:bidi="ar-SA"/>
      </w:rPr>
    </w:rPrDefault>
    <w:pPrDefault>
      <w:pPr>
        <w:spacing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64AB4"/>
    <w:pPr>
      <w:pBdr>
        <w:bottom w:val="single" w:sz="8" w:space="4" w:color="4472C4" w:themeColor="accent1"/>
      </w:pBdr>
      <w:spacing w:line="240" w:lineRule="auto"/>
      <w:contextualSpacing/>
      <w:jc w:val="center"/>
    </w:pPr>
    <w:rPr>
      <w:rFonts w:ascii="Akzidenz-Grotesk BQ Regular" w:hAnsi="Akzidenz-Grotesk BQ Regular" w:cs="Times New Roman"/>
      <w:b/>
      <w:smallCaps/>
      <w:color w:val="4472C4" w:themeColor="accent1"/>
      <w:sz w:val="44"/>
      <w:szCs w:val="48"/>
      <w:lang w:val="en-US"/>
    </w:rPr>
  </w:style>
  <w:style w:type="character" w:customStyle="1" w:styleId="TitleChar">
    <w:name w:val="Title Char"/>
    <w:basedOn w:val="DefaultParagraphFont"/>
    <w:link w:val="Title"/>
    <w:rsid w:val="00E64AB4"/>
    <w:rPr>
      <w:rFonts w:ascii="Akzidenz-Grotesk BQ Regular" w:hAnsi="Akzidenz-Grotesk BQ Regular" w:cs="Times New Roman"/>
      <w:b/>
      <w:smallCaps/>
      <w:color w:val="4472C4" w:themeColor="accent1"/>
      <w:sz w:val="44"/>
      <w:szCs w:val="48"/>
      <w:lang w:val="en-US"/>
    </w:rPr>
  </w:style>
  <w:style w:type="paragraph" w:customStyle="1" w:styleId="MainerTable">
    <w:name w:val="Mainer Table"/>
    <w:basedOn w:val="Normal"/>
    <w:qFormat/>
    <w:rsid w:val="0026644B"/>
    <w:pPr>
      <w:spacing w:before="100" w:line="360" w:lineRule="auto"/>
    </w:pPr>
    <w:rPr>
      <w:rFonts w:ascii="Akzidenz-Grotesk BQ Regular" w:hAnsi="Akzidenz-Grotesk BQ Regular"/>
    </w:rPr>
  </w:style>
  <w:style w:type="numbering" w:customStyle="1" w:styleId="Style1">
    <w:name w:val="Style1"/>
    <w:uiPriority w:val="99"/>
    <w:rsid w:val="0026644B"/>
    <w:pPr>
      <w:numPr>
        <w:numId w:val="1"/>
      </w:numPr>
    </w:pPr>
  </w:style>
  <w:style w:type="paragraph" w:styleId="NoSpacing">
    <w:name w:val="No Spacing"/>
    <w:uiPriority w:val="1"/>
    <w:qFormat/>
    <w:rsid w:val="00356CD3"/>
    <w:pPr>
      <w:spacing w:after="0" w:line="240" w:lineRule="auto"/>
    </w:pPr>
  </w:style>
  <w:style w:type="paragraph" w:styleId="ListParagraph">
    <w:name w:val="List Paragraph"/>
    <w:basedOn w:val="Normal"/>
    <w:uiPriority w:val="34"/>
    <w:qFormat/>
    <w:rsid w:val="005F4B4A"/>
    <w:pPr>
      <w:ind w:left="720"/>
      <w:contextualSpacing/>
    </w:pPr>
  </w:style>
  <w:style w:type="table" w:styleId="TableGrid">
    <w:name w:val="Table Grid"/>
    <w:basedOn w:val="TableNormal"/>
    <w:uiPriority w:val="39"/>
    <w:rsid w:val="00815398"/>
    <w:pPr>
      <w:spacing w:after="0" w:line="240" w:lineRule="auto"/>
    </w:pPr>
    <w:rPr>
      <w:rFonts w:asciiTheme="minorHAnsi" w:eastAsia="Calibr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12A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E64E8CFE698145854EE64F60B793E5" ma:contentTypeVersion="12" ma:contentTypeDescription="Create a new document." ma:contentTypeScope="" ma:versionID="a3d0c08da05ec80dea2063d784471f09">
  <xsd:schema xmlns:xsd="http://www.w3.org/2001/XMLSchema" xmlns:xs="http://www.w3.org/2001/XMLSchema" xmlns:p="http://schemas.microsoft.com/office/2006/metadata/properties" xmlns:ns2="ab8683f0-5d05-41c9-b703-21fec9494b4e" xmlns:ns3="9f03011c-2a74-417a-9cd7-9a69b5b25793" targetNamespace="http://schemas.microsoft.com/office/2006/metadata/properties" ma:root="true" ma:fieldsID="fb8902d193b2e58dfce89348673cdf1a" ns2:_="" ns3:_="">
    <xsd:import namespace="ab8683f0-5d05-41c9-b703-21fec9494b4e"/>
    <xsd:import namespace="9f03011c-2a74-417a-9cd7-9a69b5b257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683f0-5d05-41c9-b703-21fec9494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03011c-2a74-417a-9cd7-9a69b5b2579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576C09-41BA-42DE-9889-5C03B6A963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F4CE5-88E0-433E-BF24-B5E7777BA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683f0-5d05-41c9-b703-21fec9494b4e"/>
    <ds:schemaRef ds:uri="9f03011c-2a74-417a-9cd7-9a69b5b25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47107-7C84-4196-9799-2FA9E7EDB6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32</Pages>
  <Words>15935</Words>
  <Characters>90836</Characters>
  <Application>Microsoft Office Word</Application>
  <DocSecurity>0</DocSecurity>
  <Lines>756</Lines>
  <Paragraphs>213</Paragraphs>
  <ScaleCrop>false</ScaleCrop>
  <Company/>
  <LinksUpToDate>false</LinksUpToDate>
  <CharactersWithSpaces>106558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Wells</dc:creator>
  <cp:keywords/>
  <dc:description/>
  <cp:lastModifiedBy>Dom Wintie</cp:lastModifiedBy>
  <cp:revision>606</cp:revision>
  <dcterms:created xsi:type="dcterms:W3CDTF">2020-10-20T15:08:00Z</dcterms:created>
  <dcterms:modified xsi:type="dcterms:W3CDTF">2020-10-23T14:27:00Z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0x01010021E64E8CFE698145854EE64F60B793E5</vt:lpwstr>
  </property>
</Properties>
</file>